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5D87B" w14:textId="77777777" w:rsidR="00C9345B" w:rsidRDefault="00C9345B" w:rsidP="00C9345B">
      <w:pPr>
        <w:spacing w:line="480" w:lineRule="auto"/>
        <w:jc w:val="center"/>
        <w:rPr>
          <w:rFonts w:ascii="Times New Roman" w:hAnsi="Times New Roman"/>
        </w:rPr>
      </w:pPr>
    </w:p>
    <w:p w14:paraId="7E95D87C" w14:textId="77777777" w:rsidR="00C9345B" w:rsidRDefault="00C9345B" w:rsidP="00C9345B">
      <w:pPr>
        <w:spacing w:line="480" w:lineRule="auto"/>
        <w:jc w:val="center"/>
        <w:rPr>
          <w:rFonts w:ascii="Times New Roman" w:hAnsi="Times New Roman"/>
        </w:rPr>
      </w:pPr>
    </w:p>
    <w:p w14:paraId="7E95D87D" w14:textId="77777777" w:rsidR="00C9345B" w:rsidRDefault="00C9345B" w:rsidP="00C9345B">
      <w:pPr>
        <w:spacing w:line="480" w:lineRule="auto"/>
        <w:jc w:val="center"/>
        <w:rPr>
          <w:rFonts w:ascii="Times New Roman" w:hAnsi="Times New Roman"/>
        </w:rPr>
      </w:pPr>
    </w:p>
    <w:p w14:paraId="7E95D87E" w14:textId="77777777" w:rsidR="00C9345B" w:rsidRDefault="00C9345B" w:rsidP="00C9345B">
      <w:pPr>
        <w:spacing w:line="480" w:lineRule="auto"/>
        <w:jc w:val="center"/>
        <w:rPr>
          <w:rFonts w:ascii="Times New Roman" w:hAnsi="Times New Roman"/>
        </w:rPr>
      </w:pPr>
    </w:p>
    <w:p w14:paraId="7E95D87F" w14:textId="77777777" w:rsidR="00C9345B" w:rsidRDefault="00C9345B" w:rsidP="00C9345B">
      <w:pPr>
        <w:spacing w:line="480" w:lineRule="auto"/>
        <w:jc w:val="center"/>
        <w:rPr>
          <w:rFonts w:ascii="Times New Roman" w:hAnsi="Times New Roman"/>
        </w:rPr>
      </w:pPr>
    </w:p>
    <w:p w14:paraId="7E95D880" w14:textId="77777777" w:rsidR="00C9345B" w:rsidRDefault="00C9345B" w:rsidP="00C9345B">
      <w:pPr>
        <w:spacing w:line="480" w:lineRule="auto"/>
        <w:jc w:val="center"/>
        <w:rPr>
          <w:rFonts w:ascii="Times New Roman" w:hAnsi="Times New Roman"/>
        </w:rPr>
      </w:pPr>
    </w:p>
    <w:p w14:paraId="7E95D881" w14:textId="77777777" w:rsidR="00C9345B" w:rsidRDefault="00C9345B" w:rsidP="00C9345B">
      <w:pPr>
        <w:spacing w:line="480" w:lineRule="auto"/>
        <w:jc w:val="center"/>
        <w:rPr>
          <w:rFonts w:ascii="Times New Roman" w:hAnsi="Times New Roman"/>
        </w:rPr>
      </w:pPr>
    </w:p>
    <w:p w14:paraId="7E95D882" w14:textId="77777777" w:rsidR="00C9345B" w:rsidRDefault="00C9345B" w:rsidP="00C9345B">
      <w:pPr>
        <w:spacing w:line="480" w:lineRule="auto"/>
        <w:jc w:val="center"/>
        <w:rPr>
          <w:rFonts w:ascii="Times New Roman" w:hAnsi="Times New Roman"/>
        </w:rPr>
      </w:pPr>
    </w:p>
    <w:p w14:paraId="5DD5BA3B" w14:textId="4A365656" w:rsidR="00763A34" w:rsidRDefault="00763A34" w:rsidP="00C9345B">
      <w:pPr>
        <w:spacing w:line="480" w:lineRule="auto"/>
        <w:jc w:val="center"/>
        <w:rPr>
          <w:rFonts w:ascii="Times New Roman" w:hAnsi="Times New Roman"/>
        </w:rPr>
      </w:pPr>
      <w:r>
        <w:rPr>
          <w:rFonts w:ascii="Times New Roman" w:hAnsi="Times New Roman"/>
        </w:rPr>
        <w:t>Future Cloud Computing and Cloud Research</w:t>
      </w:r>
    </w:p>
    <w:p w14:paraId="7E95D883" w14:textId="152EB8F4" w:rsidR="00C9345B" w:rsidRDefault="00763A34" w:rsidP="00C9345B">
      <w:pPr>
        <w:spacing w:line="480" w:lineRule="auto"/>
        <w:jc w:val="center"/>
        <w:rPr>
          <w:rFonts w:ascii="Times New Roman" w:hAnsi="Times New Roman"/>
        </w:rPr>
      </w:pPr>
      <w:r>
        <w:rPr>
          <w:rFonts w:ascii="Times New Roman" w:hAnsi="Times New Roman"/>
        </w:rPr>
        <w:t>Daniel R. Cender</w:t>
      </w:r>
    </w:p>
    <w:p w14:paraId="7E95D884" w14:textId="034310F6" w:rsidR="00C9345B" w:rsidRDefault="00C9345B" w:rsidP="00C9345B">
      <w:pPr>
        <w:spacing w:line="480" w:lineRule="auto"/>
        <w:jc w:val="center"/>
        <w:rPr>
          <w:rFonts w:ascii="Times New Roman" w:hAnsi="Times New Roman"/>
        </w:rPr>
      </w:pPr>
      <w:r>
        <w:rPr>
          <w:rFonts w:ascii="Times New Roman" w:hAnsi="Times New Roman"/>
        </w:rPr>
        <w:t>Grand Canyon University</w:t>
      </w:r>
      <w:r w:rsidR="005A0EBF">
        <w:rPr>
          <w:rFonts w:ascii="Times New Roman" w:hAnsi="Times New Roman"/>
        </w:rPr>
        <w:t>:</w:t>
      </w:r>
      <w:r w:rsidR="00763A34">
        <w:rPr>
          <w:rFonts w:ascii="Times New Roman" w:hAnsi="Times New Roman"/>
        </w:rPr>
        <w:t xml:space="preserve"> CST-323-O500</w:t>
      </w:r>
    </w:p>
    <w:p w14:paraId="7E95D885" w14:textId="50B8E147" w:rsidR="00334ECF" w:rsidRDefault="00763A34" w:rsidP="00334ECF">
      <w:pPr>
        <w:spacing w:line="480" w:lineRule="auto"/>
        <w:jc w:val="center"/>
        <w:rPr>
          <w:rFonts w:ascii="Times New Roman" w:hAnsi="Times New Roman"/>
        </w:rPr>
      </w:pPr>
      <w:r>
        <w:rPr>
          <w:rFonts w:ascii="Times New Roman" w:hAnsi="Times New Roman"/>
        </w:rPr>
        <w:t>Dec 8, 2020</w:t>
      </w:r>
      <w:r w:rsidR="00C9345B">
        <w:rPr>
          <w:rFonts w:ascii="Times New Roman" w:hAnsi="Times New Roman"/>
        </w:rPr>
        <w:br/>
      </w:r>
    </w:p>
    <w:p w14:paraId="7E95D886" w14:textId="77777777" w:rsidR="00334ECF" w:rsidRDefault="00334ECF" w:rsidP="00334ECF">
      <w:pPr>
        <w:spacing w:line="480" w:lineRule="auto"/>
        <w:jc w:val="center"/>
        <w:rPr>
          <w:rFonts w:ascii="Times New Roman" w:hAnsi="Times New Roman"/>
        </w:rPr>
        <w:sectPr w:rsidR="00334ECF" w:rsidSect="00FA2D2E">
          <w:headerReference w:type="even" r:id="rId13"/>
          <w:headerReference w:type="default" r:id="rId14"/>
          <w:headerReference w:type="first" r:id="rId15"/>
          <w:pgSz w:w="12240" w:h="15840" w:code="1"/>
          <w:pgMar w:top="1440" w:right="1440" w:bottom="1440" w:left="1440" w:header="720" w:footer="720" w:gutter="0"/>
          <w:pgNumType w:start="1"/>
          <w:cols w:space="720"/>
          <w:docGrid w:linePitch="326"/>
        </w:sectPr>
      </w:pPr>
    </w:p>
    <w:p w14:paraId="7E95D889" w14:textId="4A838078" w:rsidR="00290F40" w:rsidRPr="00337D20" w:rsidRDefault="00763A34" w:rsidP="00337D20">
      <w:pPr>
        <w:spacing w:line="480" w:lineRule="auto"/>
        <w:jc w:val="center"/>
        <w:rPr>
          <w:rFonts w:ascii="Times New Roman" w:hAnsi="Times New Roman"/>
        </w:rPr>
      </w:pPr>
      <w:r>
        <w:rPr>
          <w:rFonts w:ascii="Times New Roman" w:hAnsi="Times New Roman"/>
          <w:b/>
        </w:rPr>
        <w:lastRenderedPageBreak/>
        <w:t>Cloud IDE Research</w:t>
      </w:r>
    </w:p>
    <w:p w14:paraId="7E95D88B" w14:textId="0E05BDF4" w:rsidR="00290F40" w:rsidRPr="00EC0BE3" w:rsidRDefault="006B34C2" w:rsidP="00290F40">
      <w:pPr>
        <w:spacing w:line="480" w:lineRule="auto"/>
        <w:rPr>
          <w:rFonts w:ascii="Times New Roman" w:hAnsi="Times New Roman"/>
          <w:b/>
        </w:rPr>
      </w:pPr>
      <w:r>
        <w:rPr>
          <w:rFonts w:ascii="Times New Roman" w:hAnsi="Times New Roman"/>
          <w:b/>
        </w:rPr>
        <w:t>Features</w:t>
      </w:r>
    </w:p>
    <w:p w14:paraId="7E95D88C" w14:textId="1D00FB53" w:rsidR="00290F40" w:rsidRDefault="00290F40" w:rsidP="00290F40">
      <w:pPr>
        <w:spacing w:line="480" w:lineRule="auto"/>
        <w:rPr>
          <w:rFonts w:ascii="Times New Roman" w:hAnsi="Times New Roman"/>
        </w:rPr>
      </w:pPr>
      <w:r>
        <w:rPr>
          <w:rFonts w:ascii="Times New Roman" w:hAnsi="Times New Roman"/>
        </w:rPr>
        <w:tab/>
        <w:t xml:space="preserve"> </w:t>
      </w:r>
      <w:r w:rsidR="00D15176">
        <w:rPr>
          <w:rFonts w:ascii="Times New Roman" w:hAnsi="Times New Roman"/>
        </w:rPr>
        <w:t xml:space="preserve">GitHub </w:t>
      </w:r>
      <w:proofErr w:type="spellStart"/>
      <w:r w:rsidR="00D15176">
        <w:rPr>
          <w:rFonts w:ascii="Times New Roman" w:hAnsi="Times New Roman"/>
        </w:rPr>
        <w:t>CodeSpaces</w:t>
      </w:r>
      <w:proofErr w:type="spellEnd"/>
      <w:r w:rsidR="00D15176">
        <w:rPr>
          <w:rFonts w:ascii="Times New Roman" w:hAnsi="Times New Roman"/>
        </w:rPr>
        <w:t xml:space="preserve"> is a new service offering from GitHub. While in its testing phase, there is no charge for use on personal repositories. It runs a copy of </w:t>
      </w:r>
      <w:proofErr w:type="spellStart"/>
      <w:r w:rsidR="00D15176">
        <w:rPr>
          <w:rFonts w:ascii="Times New Roman" w:hAnsi="Times New Roman"/>
        </w:rPr>
        <w:t>VSCode</w:t>
      </w:r>
      <w:proofErr w:type="spellEnd"/>
      <w:r w:rsidR="00D15176">
        <w:rPr>
          <w:rFonts w:ascii="Times New Roman" w:hAnsi="Times New Roman"/>
        </w:rPr>
        <w:t xml:space="preserve"> on a Docker container service, with some additives like port forwarding to fill out its feature set as a fully usable IDE.</w:t>
      </w:r>
      <w:r w:rsidR="00601AE1">
        <w:rPr>
          <w:rFonts w:ascii="Times New Roman" w:hAnsi="Times New Roman"/>
        </w:rPr>
        <w:t xml:space="preserve"> </w:t>
      </w:r>
      <w:proofErr w:type="spellStart"/>
      <w:r w:rsidR="00601AE1">
        <w:rPr>
          <w:rFonts w:ascii="Times New Roman" w:hAnsi="Times New Roman"/>
        </w:rPr>
        <w:t>VSCode</w:t>
      </w:r>
      <w:proofErr w:type="spellEnd"/>
      <w:r w:rsidR="00601AE1">
        <w:rPr>
          <w:rFonts w:ascii="Times New Roman" w:hAnsi="Times New Roman"/>
        </w:rPr>
        <w:t xml:space="preserve"> extensions can be installed just like on the desktop version. These </w:t>
      </w:r>
      <w:proofErr w:type="spellStart"/>
      <w:r w:rsidR="00601AE1">
        <w:rPr>
          <w:rFonts w:ascii="Times New Roman" w:hAnsi="Times New Roman"/>
        </w:rPr>
        <w:t>CodeSpaces</w:t>
      </w:r>
      <w:proofErr w:type="spellEnd"/>
      <w:r w:rsidR="00601AE1">
        <w:rPr>
          <w:rFonts w:ascii="Times New Roman" w:hAnsi="Times New Roman"/>
        </w:rPr>
        <w:t xml:space="preserve"> are repo-specific and shutdown after 30 minutes of inactivity.</w:t>
      </w:r>
    </w:p>
    <w:p w14:paraId="7E95D88D" w14:textId="1158EE60" w:rsidR="00290F40" w:rsidRDefault="006B34C2" w:rsidP="00290F40">
      <w:pPr>
        <w:spacing w:line="480" w:lineRule="auto"/>
        <w:rPr>
          <w:rFonts w:ascii="Times New Roman" w:hAnsi="Times New Roman"/>
          <w:b/>
        </w:rPr>
      </w:pPr>
      <w:r>
        <w:rPr>
          <w:rFonts w:ascii="Times New Roman" w:hAnsi="Times New Roman"/>
          <w:b/>
        </w:rPr>
        <w:t>Workflow Use Cases</w:t>
      </w:r>
    </w:p>
    <w:p w14:paraId="1BBDA262" w14:textId="6290C7E9" w:rsidR="001011F4" w:rsidRPr="001011F4" w:rsidRDefault="001011F4" w:rsidP="00290F40">
      <w:pPr>
        <w:spacing w:line="480" w:lineRule="auto"/>
        <w:rPr>
          <w:rFonts w:ascii="Times New Roman" w:hAnsi="Times New Roman"/>
          <w:bCs/>
        </w:rPr>
      </w:pPr>
      <w:r>
        <w:rPr>
          <w:rFonts w:ascii="Times New Roman" w:hAnsi="Times New Roman"/>
          <w:b/>
        </w:rPr>
        <w:tab/>
      </w:r>
      <w:r>
        <w:rPr>
          <w:rFonts w:ascii="Times New Roman" w:hAnsi="Times New Roman"/>
          <w:bCs/>
        </w:rPr>
        <w:t xml:space="preserve">Below is a breakdown of how GitHub </w:t>
      </w:r>
      <w:proofErr w:type="spellStart"/>
      <w:r>
        <w:rPr>
          <w:rFonts w:ascii="Times New Roman" w:hAnsi="Times New Roman"/>
          <w:bCs/>
        </w:rPr>
        <w:t>CodeSpaces</w:t>
      </w:r>
      <w:proofErr w:type="spellEnd"/>
      <w:r>
        <w:rPr>
          <w:rFonts w:ascii="Times New Roman" w:hAnsi="Times New Roman"/>
          <w:bCs/>
        </w:rPr>
        <w:t xml:space="preserve"> allows me to perform my necessary development tasks </w:t>
      </w:r>
      <w:r w:rsidR="00286AC1">
        <w:rPr>
          <w:rFonts w:ascii="Times New Roman" w:hAnsi="Times New Roman"/>
          <w:bCs/>
        </w:rPr>
        <w:t>on my desktop IDE for the course project.</w:t>
      </w:r>
    </w:p>
    <w:tbl>
      <w:tblPr>
        <w:tblStyle w:val="TableGrid"/>
        <w:tblW w:w="0" w:type="auto"/>
        <w:tblLook w:val="04A0" w:firstRow="1" w:lastRow="0" w:firstColumn="1" w:lastColumn="0" w:noHBand="0" w:noVBand="1"/>
      </w:tblPr>
      <w:tblGrid>
        <w:gridCol w:w="2363"/>
        <w:gridCol w:w="2328"/>
        <w:gridCol w:w="2331"/>
        <w:gridCol w:w="2328"/>
      </w:tblGrid>
      <w:tr w:rsidR="006B34C2" w14:paraId="4CCDEB94" w14:textId="77777777" w:rsidTr="006B34C2">
        <w:tc>
          <w:tcPr>
            <w:tcW w:w="2337" w:type="dxa"/>
          </w:tcPr>
          <w:p w14:paraId="08E67F99" w14:textId="24FCEEF2" w:rsidR="006B34C2" w:rsidRPr="006B34C2" w:rsidRDefault="006B34C2" w:rsidP="00290F40">
            <w:pPr>
              <w:spacing w:line="480" w:lineRule="auto"/>
              <w:rPr>
                <w:rFonts w:ascii="Times New Roman" w:hAnsi="Times New Roman"/>
                <w:b/>
              </w:rPr>
            </w:pPr>
            <w:r w:rsidRPr="006B34C2">
              <w:rPr>
                <w:rFonts w:ascii="Times New Roman" w:hAnsi="Times New Roman"/>
                <w:b/>
              </w:rPr>
              <w:t>Use Case</w:t>
            </w:r>
          </w:p>
        </w:tc>
        <w:tc>
          <w:tcPr>
            <w:tcW w:w="2337" w:type="dxa"/>
          </w:tcPr>
          <w:p w14:paraId="0DB9D140" w14:textId="2ECFB88B" w:rsidR="006B34C2" w:rsidRPr="006B34C2" w:rsidRDefault="006B34C2" w:rsidP="00290F40">
            <w:pPr>
              <w:spacing w:line="480" w:lineRule="auto"/>
              <w:rPr>
                <w:rFonts w:ascii="Times New Roman" w:hAnsi="Times New Roman"/>
                <w:b/>
              </w:rPr>
            </w:pPr>
            <w:r w:rsidRPr="006B34C2">
              <w:rPr>
                <w:rFonts w:ascii="Times New Roman" w:hAnsi="Times New Roman"/>
                <w:b/>
              </w:rPr>
              <w:t>Supported (Y/N)</w:t>
            </w:r>
          </w:p>
        </w:tc>
        <w:tc>
          <w:tcPr>
            <w:tcW w:w="2338" w:type="dxa"/>
          </w:tcPr>
          <w:p w14:paraId="2C9D2E5C" w14:textId="0B1102FB" w:rsidR="006B34C2" w:rsidRDefault="006B34C2" w:rsidP="00290F40">
            <w:pPr>
              <w:spacing w:line="480" w:lineRule="auto"/>
              <w:rPr>
                <w:rFonts w:ascii="Times New Roman" w:hAnsi="Times New Roman"/>
                <w:b/>
              </w:rPr>
            </w:pPr>
            <w:r>
              <w:rPr>
                <w:rFonts w:ascii="Times New Roman" w:hAnsi="Times New Roman"/>
                <w:b/>
              </w:rPr>
              <w:t>Observations on Usability and Productivity</w:t>
            </w:r>
          </w:p>
        </w:tc>
        <w:tc>
          <w:tcPr>
            <w:tcW w:w="2338" w:type="dxa"/>
          </w:tcPr>
          <w:p w14:paraId="25085C69" w14:textId="34707249" w:rsidR="006B34C2" w:rsidRDefault="006B34C2" w:rsidP="00290F40">
            <w:pPr>
              <w:spacing w:line="480" w:lineRule="auto"/>
              <w:rPr>
                <w:rFonts w:ascii="Times New Roman" w:hAnsi="Times New Roman"/>
                <w:b/>
              </w:rPr>
            </w:pPr>
            <w:r>
              <w:rPr>
                <w:rFonts w:ascii="Times New Roman" w:hAnsi="Times New Roman"/>
                <w:b/>
              </w:rPr>
              <w:t>Other Notes</w:t>
            </w:r>
          </w:p>
        </w:tc>
      </w:tr>
      <w:tr w:rsidR="006B34C2" w14:paraId="0760B648" w14:textId="77777777" w:rsidTr="006B34C2">
        <w:tc>
          <w:tcPr>
            <w:tcW w:w="2337" w:type="dxa"/>
          </w:tcPr>
          <w:p w14:paraId="12D378E4" w14:textId="7B5DAEA1" w:rsidR="006B34C2" w:rsidRPr="006B34C2" w:rsidRDefault="00FE7B79" w:rsidP="00290F40">
            <w:pPr>
              <w:spacing w:line="480" w:lineRule="auto"/>
              <w:rPr>
                <w:rFonts w:ascii="Times New Roman" w:hAnsi="Times New Roman"/>
                <w:bCs/>
              </w:rPr>
            </w:pPr>
            <w:r>
              <w:rPr>
                <w:rFonts w:ascii="Times New Roman" w:hAnsi="Times New Roman"/>
                <w:bCs/>
              </w:rPr>
              <w:t>Opening local folders to grab snippets of code</w:t>
            </w:r>
          </w:p>
        </w:tc>
        <w:tc>
          <w:tcPr>
            <w:tcW w:w="2337" w:type="dxa"/>
          </w:tcPr>
          <w:p w14:paraId="55D17A6D" w14:textId="077F8D3E" w:rsidR="006B34C2" w:rsidRPr="00FE7B79" w:rsidRDefault="00FE7B79" w:rsidP="00290F40">
            <w:pPr>
              <w:spacing w:line="480" w:lineRule="auto"/>
              <w:rPr>
                <w:rFonts w:ascii="Times New Roman" w:hAnsi="Times New Roman"/>
                <w:bCs/>
              </w:rPr>
            </w:pPr>
            <w:r>
              <w:rPr>
                <w:rFonts w:ascii="Times New Roman" w:hAnsi="Times New Roman"/>
                <w:bCs/>
              </w:rPr>
              <w:t>N</w:t>
            </w:r>
          </w:p>
        </w:tc>
        <w:tc>
          <w:tcPr>
            <w:tcW w:w="2338" w:type="dxa"/>
          </w:tcPr>
          <w:p w14:paraId="605278E5" w14:textId="42508768" w:rsidR="006B34C2" w:rsidRPr="00FE7B79" w:rsidRDefault="00FE7B79" w:rsidP="00290F40">
            <w:pPr>
              <w:spacing w:line="480" w:lineRule="auto"/>
              <w:rPr>
                <w:rFonts w:ascii="Times New Roman" w:hAnsi="Times New Roman"/>
                <w:bCs/>
              </w:rPr>
            </w:pPr>
            <w:r>
              <w:rPr>
                <w:rFonts w:ascii="Times New Roman" w:hAnsi="Times New Roman"/>
                <w:bCs/>
              </w:rPr>
              <w:t>The editor is scoped to just the repository contents</w:t>
            </w:r>
            <w:r w:rsidR="00FD70EB">
              <w:rPr>
                <w:rFonts w:ascii="Times New Roman" w:hAnsi="Times New Roman"/>
                <w:bCs/>
              </w:rPr>
              <w:t>.</w:t>
            </w:r>
          </w:p>
        </w:tc>
        <w:tc>
          <w:tcPr>
            <w:tcW w:w="2338" w:type="dxa"/>
          </w:tcPr>
          <w:p w14:paraId="56F4C61A" w14:textId="77777777" w:rsidR="006B34C2" w:rsidRDefault="006B34C2" w:rsidP="00290F40">
            <w:pPr>
              <w:spacing w:line="480" w:lineRule="auto"/>
              <w:rPr>
                <w:rFonts w:ascii="Times New Roman" w:hAnsi="Times New Roman"/>
                <w:b/>
              </w:rPr>
            </w:pPr>
          </w:p>
        </w:tc>
      </w:tr>
      <w:tr w:rsidR="00FE7B79" w14:paraId="4F496A4B" w14:textId="77777777" w:rsidTr="006B34C2">
        <w:tc>
          <w:tcPr>
            <w:tcW w:w="2337" w:type="dxa"/>
          </w:tcPr>
          <w:p w14:paraId="0BC1970A" w14:textId="2DE24869" w:rsidR="00FE7B79" w:rsidRDefault="00FE7B79" w:rsidP="00290F40">
            <w:pPr>
              <w:spacing w:line="480" w:lineRule="auto"/>
              <w:rPr>
                <w:rFonts w:ascii="Times New Roman" w:hAnsi="Times New Roman"/>
                <w:bCs/>
              </w:rPr>
            </w:pPr>
            <w:r>
              <w:rPr>
                <w:rFonts w:ascii="Times New Roman" w:hAnsi="Times New Roman"/>
                <w:bCs/>
              </w:rPr>
              <w:t>Editing editor settings</w:t>
            </w:r>
          </w:p>
        </w:tc>
        <w:tc>
          <w:tcPr>
            <w:tcW w:w="2337" w:type="dxa"/>
          </w:tcPr>
          <w:p w14:paraId="1CCC1CF2" w14:textId="73AFD938" w:rsidR="00FE7B79" w:rsidRPr="00D15176" w:rsidRDefault="00D15176" w:rsidP="00290F40">
            <w:pPr>
              <w:spacing w:line="480" w:lineRule="auto"/>
              <w:rPr>
                <w:rFonts w:ascii="Times New Roman" w:hAnsi="Times New Roman"/>
                <w:bCs/>
              </w:rPr>
            </w:pPr>
            <w:r>
              <w:rPr>
                <w:rFonts w:ascii="Times New Roman" w:hAnsi="Times New Roman"/>
                <w:bCs/>
              </w:rPr>
              <w:t>Y</w:t>
            </w:r>
          </w:p>
        </w:tc>
        <w:tc>
          <w:tcPr>
            <w:tcW w:w="2338" w:type="dxa"/>
          </w:tcPr>
          <w:p w14:paraId="5D7F403C" w14:textId="77777777" w:rsidR="00FE7B79" w:rsidRDefault="00FE7B79" w:rsidP="00290F40">
            <w:pPr>
              <w:spacing w:line="480" w:lineRule="auto"/>
              <w:rPr>
                <w:rFonts w:ascii="Times New Roman" w:hAnsi="Times New Roman"/>
                <w:b/>
              </w:rPr>
            </w:pPr>
          </w:p>
        </w:tc>
        <w:tc>
          <w:tcPr>
            <w:tcW w:w="2338" w:type="dxa"/>
          </w:tcPr>
          <w:p w14:paraId="75D03335" w14:textId="77777777" w:rsidR="00FE7B79" w:rsidRDefault="00FE7B79" w:rsidP="00290F40">
            <w:pPr>
              <w:spacing w:line="480" w:lineRule="auto"/>
              <w:rPr>
                <w:rFonts w:ascii="Times New Roman" w:hAnsi="Times New Roman"/>
                <w:b/>
              </w:rPr>
            </w:pPr>
          </w:p>
        </w:tc>
      </w:tr>
      <w:tr w:rsidR="00FE7B79" w14:paraId="4DBE738C" w14:textId="77777777" w:rsidTr="006B34C2">
        <w:tc>
          <w:tcPr>
            <w:tcW w:w="2337" w:type="dxa"/>
          </w:tcPr>
          <w:p w14:paraId="671EAEBD" w14:textId="564CE9A5" w:rsidR="00FE7B79" w:rsidRDefault="00FE7B79" w:rsidP="00290F40">
            <w:pPr>
              <w:spacing w:line="480" w:lineRule="auto"/>
              <w:rPr>
                <w:rFonts w:ascii="Times New Roman" w:hAnsi="Times New Roman"/>
                <w:bCs/>
              </w:rPr>
            </w:pPr>
            <w:r>
              <w:rPr>
                <w:rFonts w:ascii="Times New Roman" w:hAnsi="Times New Roman"/>
                <w:bCs/>
              </w:rPr>
              <w:t>Installing external extensions</w:t>
            </w:r>
          </w:p>
        </w:tc>
        <w:tc>
          <w:tcPr>
            <w:tcW w:w="2337" w:type="dxa"/>
          </w:tcPr>
          <w:p w14:paraId="1F22844B" w14:textId="59D41150" w:rsidR="00FE7B79" w:rsidRPr="00D15176" w:rsidRDefault="00D15176" w:rsidP="00290F40">
            <w:pPr>
              <w:spacing w:line="480" w:lineRule="auto"/>
              <w:rPr>
                <w:rFonts w:ascii="Times New Roman" w:hAnsi="Times New Roman"/>
                <w:bCs/>
              </w:rPr>
            </w:pPr>
            <w:r>
              <w:rPr>
                <w:rFonts w:ascii="Times New Roman" w:hAnsi="Times New Roman"/>
                <w:bCs/>
              </w:rPr>
              <w:t>Y</w:t>
            </w:r>
          </w:p>
        </w:tc>
        <w:tc>
          <w:tcPr>
            <w:tcW w:w="2338" w:type="dxa"/>
          </w:tcPr>
          <w:p w14:paraId="0A39FFD9" w14:textId="46BC5688" w:rsidR="00FE7B79" w:rsidRPr="00D15176" w:rsidRDefault="00D15176" w:rsidP="00290F40">
            <w:pPr>
              <w:spacing w:line="480" w:lineRule="auto"/>
              <w:rPr>
                <w:rFonts w:ascii="Times New Roman" w:hAnsi="Times New Roman"/>
                <w:bCs/>
              </w:rPr>
            </w:pPr>
            <w:r>
              <w:rPr>
                <w:rFonts w:ascii="Times New Roman" w:hAnsi="Times New Roman"/>
                <w:bCs/>
              </w:rPr>
              <w:t xml:space="preserve">Same extensions are allowed as in desktop </w:t>
            </w:r>
            <w:proofErr w:type="spellStart"/>
            <w:r>
              <w:rPr>
                <w:rFonts w:ascii="Times New Roman" w:hAnsi="Times New Roman"/>
                <w:bCs/>
              </w:rPr>
              <w:t>VSCode</w:t>
            </w:r>
            <w:proofErr w:type="spellEnd"/>
            <w:r w:rsidR="00FD70EB">
              <w:rPr>
                <w:rFonts w:ascii="Times New Roman" w:hAnsi="Times New Roman"/>
                <w:bCs/>
              </w:rPr>
              <w:t>.</w:t>
            </w:r>
          </w:p>
        </w:tc>
        <w:tc>
          <w:tcPr>
            <w:tcW w:w="2338" w:type="dxa"/>
          </w:tcPr>
          <w:p w14:paraId="6E18F00F" w14:textId="77777777" w:rsidR="00FE7B79" w:rsidRDefault="00FE7B79" w:rsidP="00290F40">
            <w:pPr>
              <w:spacing w:line="480" w:lineRule="auto"/>
              <w:rPr>
                <w:rFonts w:ascii="Times New Roman" w:hAnsi="Times New Roman"/>
                <w:b/>
              </w:rPr>
            </w:pPr>
          </w:p>
        </w:tc>
      </w:tr>
      <w:tr w:rsidR="00FE7B79" w14:paraId="183BB2A6" w14:textId="77777777" w:rsidTr="006B34C2">
        <w:tc>
          <w:tcPr>
            <w:tcW w:w="2337" w:type="dxa"/>
          </w:tcPr>
          <w:p w14:paraId="369344FC" w14:textId="6843DF52" w:rsidR="00FE7B79" w:rsidRDefault="00FE7B79" w:rsidP="00290F40">
            <w:pPr>
              <w:spacing w:line="480" w:lineRule="auto"/>
              <w:rPr>
                <w:rFonts w:ascii="Times New Roman" w:hAnsi="Times New Roman"/>
                <w:bCs/>
              </w:rPr>
            </w:pPr>
            <w:r>
              <w:rPr>
                <w:rFonts w:ascii="Times New Roman" w:hAnsi="Times New Roman"/>
                <w:bCs/>
              </w:rPr>
              <w:t>Saving code to version control</w:t>
            </w:r>
          </w:p>
        </w:tc>
        <w:tc>
          <w:tcPr>
            <w:tcW w:w="2337" w:type="dxa"/>
          </w:tcPr>
          <w:p w14:paraId="4ACA5462" w14:textId="1F87C4D0" w:rsidR="00FE7B79" w:rsidRPr="00FE7B79" w:rsidRDefault="00FE7B79" w:rsidP="00290F40">
            <w:pPr>
              <w:spacing w:line="480" w:lineRule="auto"/>
              <w:rPr>
                <w:rFonts w:ascii="Times New Roman" w:hAnsi="Times New Roman"/>
                <w:bCs/>
              </w:rPr>
            </w:pPr>
            <w:r>
              <w:rPr>
                <w:rFonts w:ascii="Times New Roman" w:hAnsi="Times New Roman"/>
                <w:bCs/>
              </w:rPr>
              <w:t>Y</w:t>
            </w:r>
          </w:p>
        </w:tc>
        <w:tc>
          <w:tcPr>
            <w:tcW w:w="2338" w:type="dxa"/>
          </w:tcPr>
          <w:p w14:paraId="4F140F77" w14:textId="36FA9895" w:rsidR="00FE7B79" w:rsidRPr="00FE7B79" w:rsidRDefault="00D15176" w:rsidP="00290F40">
            <w:pPr>
              <w:spacing w:line="480" w:lineRule="auto"/>
              <w:rPr>
                <w:rFonts w:ascii="Times New Roman" w:hAnsi="Times New Roman"/>
                <w:bCs/>
              </w:rPr>
            </w:pPr>
            <w:r>
              <w:rPr>
                <w:rFonts w:ascii="Times New Roman" w:hAnsi="Times New Roman"/>
                <w:bCs/>
              </w:rPr>
              <w:t>Using Git cli tools or the GUI editor tab are options</w:t>
            </w:r>
            <w:r w:rsidR="00FD70EB">
              <w:rPr>
                <w:rFonts w:ascii="Times New Roman" w:hAnsi="Times New Roman"/>
                <w:bCs/>
              </w:rPr>
              <w:t>.</w:t>
            </w:r>
          </w:p>
        </w:tc>
        <w:tc>
          <w:tcPr>
            <w:tcW w:w="2338" w:type="dxa"/>
          </w:tcPr>
          <w:p w14:paraId="4FA2163B" w14:textId="77777777" w:rsidR="00FE7B79" w:rsidRDefault="00FE7B79" w:rsidP="00290F40">
            <w:pPr>
              <w:spacing w:line="480" w:lineRule="auto"/>
              <w:rPr>
                <w:rFonts w:ascii="Times New Roman" w:hAnsi="Times New Roman"/>
                <w:b/>
              </w:rPr>
            </w:pPr>
          </w:p>
        </w:tc>
      </w:tr>
      <w:tr w:rsidR="00FE7B79" w14:paraId="1BE56DE6" w14:textId="77777777" w:rsidTr="006B34C2">
        <w:tc>
          <w:tcPr>
            <w:tcW w:w="2337" w:type="dxa"/>
          </w:tcPr>
          <w:p w14:paraId="42E54378" w14:textId="2919988B" w:rsidR="00FE7B79" w:rsidRDefault="00FE7B79" w:rsidP="00290F40">
            <w:pPr>
              <w:spacing w:line="480" w:lineRule="auto"/>
              <w:rPr>
                <w:rFonts w:ascii="Times New Roman" w:hAnsi="Times New Roman"/>
                <w:bCs/>
              </w:rPr>
            </w:pPr>
            <w:r>
              <w:rPr>
                <w:rFonts w:ascii="Times New Roman" w:hAnsi="Times New Roman"/>
                <w:bCs/>
              </w:rPr>
              <w:lastRenderedPageBreak/>
              <w:t>Running development processes/servers</w:t>
            </w:r>
          </w:p>
        </w:tc>
        <w:tc>
          <w:tcPr>
            <w:tcW w:w="2337" w:type="dxa"/>
          </w:tcPr>
          <w:p w14:paraId="705A36EC" w14:textId="72049260" w:rsidR="00FE7B79" w:rsidRPr="00D15176" w:rsidRDefault="00D15176" w:rsidP="00290F40">
            <w:pPr>
              <w:spacing w:line="480" w:lineRule="auto"/>
              <w:rPr>
                <w:rFonts w:ascii="Times New Roman" w:hAnsi="Times New Roman"/>
                <w:bCs/>
              </w:rPr>
            </w:pPr>
            <w:r>
              <w:rPr>
                <w:rFonts w:ascii="Times New Roman" w:hAnsi="Times New Roman"/>
                <w:bCs/>
              </w:rPr>
              <w:t>Y</w:t>
            </w:r>
          </w:p>
        </w:tc>
        <w:tc>
          <w:tcPr>
            <w:tcW w:w="2338" w:type="dxa"/>
          </w:tcPr>
          <w:p w14:paraId="4FF9DDE4" w14:textId="644B4749" w:rsidR="00FE7B79" w:rsidRPr="00D15176" w:rsidRDefault="00D15176" w:rsidP="00290F40">
            <w:pPr>
              <w:spacing w:line="480" w:lineRule="auto"/>
              <w:rPr>
                <w:rFonts w:ascii="Times New Roman" w:hAnsi="Times New Roman"/>
                <w:bCs/>
              </w:rPr>
            </w:pPr>
            <w:proofErr w:type="spellStart"/>
            <w:r>
              <w:rPr>
                <w:rFonts w:ascii="Times New Roman" w:hAnsi="Times New Roman"/>
                <w:bCs/>
              </w:rPr>
              <w:t>CodeSpaces</w:t>
            </w:r>
            <w:proofErr w:type="spellEnd"/>
            <w:r>
              <w:rPr>
                <w:rFonts w:ascii="Times New Roman" w:hAnsi="Times New Roman"/>
                <w:bCs/>
              </w:rPr>
              <w:t xml:space="preserve"> handles port forwarding automatically for easy testing</w:t>
            </w:r>
            <w:r w:rsidR="00FD70EB">
              <w:rPr>
                <w:rFonts w:ascii="Times New Roman" w:hAnsi="Times New Roman"/>
                <w:bCs/>
              </w:rPr>
              <w:t>.</w:t>
            </w:r>
          </w:p>
        </w:tc>
        <w:tc>
          <w:tcPr>
            <w:tcW w:w="2338" w:type="dxa"/>
          </w:tcPr>
          <w:p w14:paraId="3FC24BDF" w14:textId="77777777" w:rsidR="00FE7B79" w:rsidRDefault="00FE7B79" w:rsidP="00290F40">
            <w:pPr>
              <w:spacing w:line="480" w:lineRule="auto"/>
              <w:rPr>
                <w:rFonts w:ascii="Times New Roman" w:hAnsi="Times New Roman"/>
                <w:b/>
              </w:rPr>
            </w:pPr>
          </w:p>
        </w:tc>
      </w:tr>
      <w:tr w:rsidR="00FE7B79" w14:paraId="08DB681A" w14:textId="77777777" w:rsidTr="006B34C2">
        <w:tc>
          <w:tcPr>
            <w:tcW w:w="2337" w:type="dxa"/>
          </w:tcPr>
          <w:p w14:paraId="58CC8A3D" w14:textId="66A27BEA" w:rsidR="00FE7B79" w:rsidRPr="005303FB" w:rsidRDefault="005303FB" w:rsidP="00290F40">
            <w:pPr>
              <w:spacing w:line="480" w:lineRule="auto"/>
              <w:rPr>
                <w:rFonts w:ascii="Times New Roman" w:hAnsi="Times New Roman"/>
                <w:bCs/>
              </w:rPr>
            </w:pPr>
            <w:r>
              <w:rPr>
                <w:rFonts w:ascii="Times New Roman" w:hAnsi="Times New Roman"/>
                <w:bCs/>
              </w:rPr>
              <w:t>Use keyboard shortcuts</w:t>
            </w:r>
          </w:p>
        </w:tc>
        <w:tc>
          <w:tcPr>
            <w:tcW w:w="2337" w:type="dxa"/>
          </w:tcPr>
          <w:p w14:paraId="39E01B48" w14:textId="0278B7F9" w:rsidR="00FE7B79" w:rsidRPr="005303FB" w:rsidRDefault="005303FB" w:rsidP="00290F40">
            <w:pPr>
              <w:spacing w:line="480" w:lineRule="auto"/>
              <w:rPr>
                <w:rFonts w:ascii="Times New Roman" w:hAnsi="Times New Roman"/>
                <w:bCs/>
              </w:rPr>
            </w:pPr>
            <w:r>
              <w:rPr>
                <w:rFonts w:ascii="Times New Roman" w:hAnsi="Times New Roman"/>
                <w:bCs/>
              </w:rPr>
              <w:t>Y</w:t>
            </w:r>
          </w:p>
        </w:tc>
        <w:tc>
          <w:tcPr>
            <w:tcW w:w="2338" w:type="dxa"/>
          </w:tcPr>
          <w:p w14:paraId="65836548" w14:textId="34A05114" w:rsidR="00FE7B79" w:rsidRPr="005303FB" w:rsidRDefault="005303FB" w:rsidP="00290F40">
            <w:pPr>
              <w:spacing w:line="480" w:lineRule="auto"/>
              <w:rPr>
                <w:rFonts w:ascii="Times New Roman" w:hAnsi="Times New Roman"/>
                <w:bCs/>
              </w:rPr>
            </w:pPr>
            <w:r>
              <w:rPr>
                <w:rFonts w:ascii="Times New Roman" w:hAnsi="Times New Roman"/>
                <w:bCs/>
              </w:rPr>
              <w:t xml:space="preserve">Supports many of the exact same shortcuts as </w:t>
            </w:r>
            <w:proofErr w:type="spellStart"/>
            <w:r>
              <w:rPr>
                <w:rFonts w:ascii="Times New Roman" w:hAnsi="Times New Roman"/>
                <w:bCs/>
              </w:rPr>
              <w:t>VSCode</w:t>
            </w:r>
            <w:proofErr w:type="spellEnd"/>
            <w:r w:rsidR="00FD70EB">
              <w:rPr>
                <w:rFonts w:ascii="Times New Roman" w:hAnsi="Times New Roman"/>
                <w:bCs/>
              </w:rPr>
              <w:t>.</w:t>
            </w:r>
          </w:p>
        </w:tc>
        <w:tc>
          <w:tcPr>
            <w:tcW w:w="2338" w:type="dxa"/>
          </w:tcPr>
          <w:p w14:paraId="7CD169F9" w14:textId="77777777" w:rsidR="00FE7B79" w:rsidRDefault="00FE7B79" w:rsidP="00290F40">
            <w:pPr>
              <w:spacing w:line="480" w:lineRule="auto"/>
              <w:rPr>
                <w:rFonts w:ascii="Times New Roman" w:hAnsi="Times New Roman"/>
                <w:b/>
              </w:rPr>
            </w:pPr>
          </w:p>
        </w:tc>
      </w:tr>
      <w:tr w:rsidR="00FE7B79" w14:paraId="4A25068A" w14:textId="77777777" w:rsidTr="006B34C2">
        <w:tc>
          <w:tcPr>
            <w:tcW w:w="2337" w:type="dxa"/>
          </w:tcPr>
          <w:p w14:paraId="79C53F00" w14:textId="640B75E6" w:rsidR="00FE7B79" w:rsidRDefault="0085781E" w:rsidP="00290F40">
            <w:pPr>
              <w:spacing w:line="480" w:lineRule="auto"/>
              <w:rPr>
                <w:rFonts w:ascii="Times New Roman" w:hAnsi="Times New Roman"/>
                <w:bCs/>
              </w:rPr>
            </w:pPr>
            <w:r>
              <w:rPr>
                <w:rFonts w:ascii="Times New Roman" w:hAnsi="Times New Roman"/>
                <w:bCs/>
              </w:rPr>
              <w:t>Install and manage app dependencies</w:t>
            </w:r>
          </w:p>
        </w:tc>
        <w:tc>
          <w:tcPr>
            <w:tcW w:w="2337" w:type="dxa"/>
          </w:tcPr>
          <w:p w14:paraId="1F0EE980" w14:textId="65460599" w:rsidR="00FE7B79" w:rsidRPr="00FD70EB" w:rsidRDefault="00FD70EB" w:rsidP="00290F40">
            <w:pPr>
              <w:spacing w:line="480" w:lineRule="auto"/>
              <w:rPr>
                <w:rFonts w:ascii="Times New Roman" w:hAnsi="Times New Roman"/>
                <w:bCs/>
              </w:rPr>
            </w:pPr>
            <w:r>
              <w:rPr>
                <w:rFonts w:ascii="Times New Roman" w:hAnsi="Times New Roman"/>
                <w:bCs/>
              </w:rPr>
              <w:t>Y</w:t>
            </w:r>
          </w:p>
        </w:tc>
        <w:tc>
          <w:tcPr>
            <w:tcW w:w="2338" w:type="dxa"/>
          </w:tcPr>
          <w:p w14:paraId="1A2088C7" w14:textId="0BB4AB5E" w:rsidR="00FE7B79" w:rsidRPr="00FD70EB" w:rsidRDefault="0085781E" w:rsidP="00290F40">
            <w:pPr>
              <w:spacing w:line="480" w:lineRule="auto"/>
              <w:rPr>
                <w:rFonts w:ascii="Times New Roman" w:hAnsi="Times New Roman"/>
                <w:bCs/>
              </w:rPr>
            </w:pPr>
            <w:r>
              <w:rPr>
                <w:rFonts w:ascii="Times New Roman" w:hAnsi="Times New Roman"/>
                <w:bCs/>
              </w:rPr>
              <w:t>Full use of a bash terminal on 40GB of space.</w:t>
            </w:r>
          </w:p>
        </w:tc>
        <w:tc>
          <w:tcPr>
            <w:tcW w:w="2338" w:type="dxa"/>
          </w:tcPr>
          <w:p w14:paraId="6D2BF363" w14:textId="3BC9D9C9" w:rsidR="00FE7B79" w:rsidRPr="00FD70EB" w:rsidRDefault="00FE7B79" w:rsidP="00290F40">
            <w:pPr>
              <w:spacing w:line="480" w:lineRule="auto"/>
              <w:rPr>
                <w:rFonts w:ascii="Times New Roman" w:hAnsi="Times New Roman"/>
                <w:bCs/>
              </w:rPr>
            </w:pPr>
          </w:p>
        </w:tc>
      </w:tr>
      <w:tr w:rsidR="00FE7B79" w14:paraId="33201744" w14:textId="77777777" w:rsidTr="006B34C2">
        <w:tc>
          <w:tcPr>
            <w:tcW w:w="2337" w:type="dxa"/>
          </w:tcPr>
          <w:p w14:paraId="1F5E534F" w14:textId="180ED0A7" w:rsidR="00FE7B79" w:rsidRDefault="0085781E" w:rsidP="00290F40">
            <w:pPr>
              <w:spacing w:line="480" w:lineRule="auto"/>
              <w:rPr>
                <w:rFonts w:ascii="Times New Roman" w:hAnsi="Times New Roman"/>
                <w:bCs/>
              </w:rPr>
            </w:pPr>
            <w:r>
              <w:rPr>
                <w:rFonts w:ascii="Times New Roman" w:hAnsi="Times New Roman"/>
                <w:bCs/>
              </w:rPr>
              <w:t>Connect to Local Database instances</w:t>
            </w:r>
          </w:p>
        </w:tc>
        <w:tc>
          <w:tcPr>
            <w:tcW w:w="2337" w:type="dxa"/>
          </w:tcPr>
          <w:p w14:paraId="00AECF9A" w14:textId="6AF75DB6" w:rsidR="00FE7B79" w:rsidRPr="0085781E" w:rsidRDefault="000A25CD" w:rsidP="00290F40">
            <w:pPr>
              <w:spacing w:line="480" w:lineRule="auto"/>
              <w:rPr>
                <w:rFonts w:ascii="Times New Roman" w:hAnsi="Times New Roman"/>
                <w:bCs/>
              </w:rPr>
            </w:pPr>
            <w:r>
              <w:rPr>
                <w:rFonts w:ascii="Times New Roman" w:hAnsi="Times New Roman"/>
                <w:bCs/>
              </w:rPr>
              <w:t>N</w:t>
            </w:r>
          </w:p>
        </w:tc>
        <w:tc>
          <w:tcPr>
            <w:tcW w:w="2338" w:type="dxa"/>
          </w:tcPr>
          <w:p w14:paraId="4D5EE883" w14:textId="0B6DBB3C" w:rsidR="00FE7B79" w:rsidRPr="0085781E" w:rsidRDefault="0085781E" w:rsidP="00290F40">
            <w:pPr>
              <w:spacing w:line="480" w:lineRule="auto"/>
              <w:rPr>
                <w:rFonts w:ascii="Times New Roman" w:hAnsi="Times New Roman"/>
                <w:bCs/>
              </w:rPr>
            </w:pPr>
            <w:r>
              <w:rPr>
                <w:rFonts w:ascii="Times New Roman" w:hAnsi="Times New Roman"/>
                <w:bCs/>
              </w:rPr>
              <w:t>Port forwarding seems limited for this purpose.</w:t>
            </w:r>
          </w:p>
        </w:tc>
        <w:tc>
          <w:tcPr>
            <w:tcW w:w="2338" w:type="dxa"/>
          </w:tcPr>
          <w:p w14:paraId="4D0AD1D1" w14:textId="3B773916" w:rsidR="00FE7B79" w:rsidRPr="000A25CD" w:rsidRDefault="000A25CD" w:rsidP="00290F40">
            <w:pPr>
              <w:spacing w:line="480" w:lineRule="auto"/>
              <w:rPr>
                <w:rFonts w:ascii="Times New Roman" w:hAnsi="Times New Roman"/>
                <w:bCs/>
              </w:rPr>
            </w:pPr>
            <w:r>
              <w:rPr>
                <w:rFonts w:ascii="Times New Roman" w:hAnsi="Times New Roman"/>
                <w:bCs/>
              </w:rPr>
              <w:t xml:space="preserve">For testing, would need </w:t>
            </w:r>
            <w:r w:rsidR="001D2906">
              <w:rPr>
                <w:rFonts w:ascii="Times New Roman" w:hAnsi="Times New Roman"/>
                <w:bCs/>
              </w:rPr>
              <w:t>externally hosted</w:t>
            </w:r>
            <w:r>
              <w:rPr>
                <w:rFonts w:ascii="Times New Roman" w:hAnsi="Times New Roman"/>
                <w:bCs/>
              </w:rPr>
              <w:t xml:space="preserve"> database.</w:t>
            </w:r>
          </w:p>
        </w:tc>
      </w:tr>
      <w:tr w:rsidR="00FE7B79" w14:paraId="28D39307" w14:textId="77777777" w:rsidTr="006B34C2">
        <w:tc>
          <w:tcPr>
            <w:tcW w:w="2337" w:type="dxa"/>
          </w:tcPr>
          <w:p w14:paraId="23C40239" w14:textId="04A12FA8" w:rsidR="00FE7B79" w:rsidRDefault="0075205B" w:rsidP="00290F40">
            <w:pPr>
              <w:spacing w:line="480" w:lineRule="auto"/>
              <w:rPr>
                <w:rFonts w:ascii="Times New Roman" w:hAnsi="Times New Roman"/>
                <w:bCs/>
              </w:rPr>
            </w:pPr>
            <w:r>
              <w:rPr>
                <w:rFonts w:ascii="Times New Roman" w:hAnsi="Times New Roman"/>
                <w:bCs/>
              </w:rPr>
              <w:t xml:space="preserve">Manage different versions of </w:t>
            </w:r>
            <w:proofErr w:type="spellStart"/>
            <w:r>
              <w:rPr>
                <w:rFonts w:ascii="Times New Roman" w:hAnsi="Times New Roman"/>
                <w:bCs/>
              </w:rPr>
              <w:t>lanaguages</w:t>
            </w:r>
            <w:proofErr w:type="spellEnd"/>
            <w:r>
              <w:rPr>
                <w:rFonts w:ascii="Times New Roman" w:hAnsi="Times New Roman"/>
                <w:bCs/>
              </w:rPr>
              <w:t>/tools/CLIs</w:t>
            </w:r>
          </w:p>
        </w:tc>
        <w:tc>
          <w:tcPr>
            <w:tcW w:w="2337" w:type="dxa"/>
          </w:tcPr>
          <w:p w14:paraId="31960080" w14:textId="29E2EFC4" w:rsidR="00FE7B79" w:rsidRPr="0075205B" w:rsidRDefault="0075205B" w:rsidP="00290F40">
            <w:pPr>
              <w:spacing w:line="480" w:lineRule="auto"/>
              <w:rPr>
                <w:rFonts w:ascii="Times New Roman" w:hAnsi="Times New Roman"/>
                <w:bCs/>
              </w:rPr>
            </w:pPr>
            <w:r>
              <w:rPr>
                <w:rFonts w:ascii="Times New Roman" w:hAnsi="Times New Roman"/>
                <w:bCs/>
              </w:rPr>
              <w:t>Y</w:t>
            </w:r>
          </w:p>
        </w:tc>
        <w:tc>
          <w:tcPr>
            <w:tcW w:w="2338" w:type="dxa"/>
          </w:tcPr>
          <w:p w14:paraId="629E0664" w14:textId="2DEB8EBE" w:rsidR="00FE7B79" w:rsidRPr="0075205B" w:rsidRDefault="0075205B" w:rsidP="00290F40">
            <w:pPr>
              <w:spacing w:line="480" w:lineRule="auto"/>
              <w:rPr>
                <w:rFonts w:ascii="Times New Roman" w:hAnsi="Times New Roman"/>
                <w:bCs/>
              </w:rPr>
            </w:pPr>
            <w:r>
              <w:rPr>
                <w:rFonts w:ascii="Times New Roman" w:hAnsi="Times New Roman"/>
                <w:bCs/>
              </w:rPr>
              <w:t xml:space="preserve">In the case of the test app, </w:t>
            </w:r>
            <w:proofErr w:type="spellStart"/>
            <w:r>
              <w:rPr>
                <w:rFonts w:ascii="Times New Roman" w:hAnsi="Times New Roman"/>
                <w:bCs/>
              </w:rPr>
              <w:t>CodeSpaces</w:t>
            </w:r>
            <w:proofErr w:type="spellEnd"/>
            <w:r>
              <w:rPr>
                <w:rFonts w:ascii="Times New Roman" w:hAnsi="Times New Roman"/>
                <w:bCs/>
              </w:rPr>
              <w:t xml:space="preserve"> supports NVM (Node Version Manager) out of the box</w:t>
            </w:r>
          </w:p>
        </w:tc>
        <w:tc>
          <w:tcPr>
            <w:tcW w:w="2338" w:type="dxa"/>
          </w:tcPr>
          <w:p w14:paraId="636806A3" w14:textId="77777777" w:rsidR="00FE7B79" w:rsidRDefault="00FE7B79" w:rsidP="00290F40">
            <w:pPr>
              <w:spacing w:line="480" w:lineRule="auto"/>
              <w:rPr>
                <w:rFonts w:ascii="Times New Roman" w:hAnsi="Times New Roman"/>
                <w:b/>
              </w:rPr>
            </w:pPr>
          </w:p>
        </w:tc>
      </w:tr>
      <w:tr w:rsidR="00FE7B79" w14:paraId="22684AAE" w14:textId="77777777" w:rsidTr="006B34C2">
        <w:tc>
          <w:tcPr>
            <w:tcW w:w="2337" w:type="dxa"/>
          </w:tcPr>
          <w:p w14:paraId="3062258B" w14:textId="775F8F6F" w:rsidR="00FE7B79" w:rsidRDefault="003F6225" w:rsidP="00290F40">
            <w:pPr>
              <w:spacing w:line="480" w:lineRule="auto"/>
              <w:rPr>
                <w:rFonts w:ascii="Times New Roman" w:hAnsi="Times New Roman"/>
                <w:bCs/>
              </w:rPr>
            </w:pPr>
            <w:r>
              <w:rPr>
                <w:rFonts w:ascii="Times New Roman" w:hAnsi="Times New Roman"/>
                <w:bCs/>
              </w:rPr>
              <w:t>Run Builds and Initiate Deployments</w:t>
            </w:r>
          </w:p>
        </w:tc>
        <w:tc>
          <w:tcPr>
            <w:tcW w:w="2337" w:type="dxa"/>
          </w:tcPr>
          <w:p w14:paraId="40471465" w14:textId="11CA345B" w:rsidR="00FE7B79" w:rsidRPr="003F6225" w:rsidRDefault="003F6225" w:rsidP="00290F40">
            <w:pPr>
              <w:spacing w:line="480" w:lineRule="auto"/>
              <w:rPr>
                <w:rFonts w:ascii="Times New Roman" w:hAnsi="Times New Roman"/>
                <w:bCs/>
              </w:rPr>
            </w:pPr>
            <w:r>
              <w:rPr>
                <w:rFonts w:ascii="Times New Roman" w:hAnsi="Times New Roman"/>
                <w:bCs/>
              </w:rPr>
              <w:t>Y</w:t>
            </w:r>
          </w:p>
        </w:tc>
        <w:tc>
          <w:tcPr>
            <w:tcW w:w="2338" w:type="dxa"/>
          </w:tcPr>
          <w:p w14:paraId="01E64ACD" w14:textId="56E1A1FC" w:rsidR="00FE7B79" w:rsidRPr="003F6225" w:rsidRDefault="003F6225" w:rsidP="00290F40">
            <w:pPr>
              <w:spacing w:line="480" w:lineRule="auto"/>
              <w:rPr>
                <w:rFonts w:ascii="Times New Roman" w:hAnsi="Times New Roman"/>
                <w:bCs/>
              </w:rPr>
            </w:pPr>
            <w:r>
              <w:rPr>
                <w:rFonts w:ascii="Times New Roman" w:hAnsi="Times New Roman"/>
                <w:bCs/>
              </w:rPr>
              <w:t xml:space="preserve">Through use of </w:t>
            </w:r>
            <w:proofErr w:type="spellStart"/>
            <w:r>
              <w:rPr>
                <w:rFonts w:ascii="Times New Roman" w:hAnsi="Times New Roman"/>
                <w:bCs/>
              </w:rPr>
              <w:t>VSCode</w:t>
            </w:r>
            <w:proofErr w:type="spellEnd"/>
            <w:r>
              <w:rPr>
                <w:rFonts w:ascii="Times New Roman" w:hAnsi="Times New Roman"/>
                <w:bCs/>
              </w:rPr>
              <w:t xml:space="preserve"> extensions and the terminal, these are both possible.</w:t>
            </w:r>
          </w:p>
        </w:tc>
        <w:tc>
          <w:tcPr>
            <w:tcW w:w="2338" w:type="dxa"/>
          </w:tcPr>
          <w:p w14:paraId="7AD0415B" w14:textId="77777777" w:rsidR="00FE7B79" w:rsidRDefault="00FE7B79" w:rsidP="00290F40">
            <w:pPr>
              <w:spacing w:line="480" w:lineRule="auto"/>
              <w:rPr>
                <w:rFonts w:ascii="Times New Roman" w:hAnsi="Times New Roman"/>
                <w:b/>
              </w:rPr>
            </w:pPr>
          </w:p>
        </w:tc>
      </w:tr>
    </w:tbl>
    <w:p w14:paraId="21647556" w14:textId="77777777" w:rsidR="006B34C2" w:rsidRPr="00EC0BE3" w:rsidRDefault="006B34C2" w:rsidP="00290F40">
      <w:pPr>
        <w:spacing w:line="480" w:lineRule="auto"/>
        <w:rPr>
          <w:rFonts w:ascii="Times New Roman" w:hAnsi="Times New Roman"/>
          <w:b/>
        </w:rPr>
      </w:pPr>
    </w:p>
    <w:p w14:paraId="7E95D891" w14:textId="080F8690" w:rsidR="00C9345B" w:rsidRDefault="005303FB" w:rsidP="005303FB">
      <w:pPr>
        <w:spacing w:line="480" w:lineRule="auto"/>
        <w:rPr>
          <w:rFonts w:ascii="Times New Roman" w:hAnsi="Times New Roman"/>
          <w:b/>
          <w:bCs/>
        </w:rPr>
      </w:pPr>
      <w:r>
        <w:rPr>
          <w:rFonts w:ascii="Times New Roman" w:hAnsi="Times New Roman"/>
          <w:b/>
          <w:bCs/>
        </w:rPr>
        <w:t>Cloud IDE Analysis</w:t>
      </w:r>
    </w:p>
    <w:p w14:paraId="56A9FF14" w14:textId="38B3EFFA" w:rsidR="005303FB" w:rsidRDefault="005303FB" w:rsidP="005303FB">
      <w:pPr>
        <w:spacing w:line="480" w:lineRule="auto"/>
        <w:rPr>
          <w:rFonts w:ascii="Times New Roman" w:hAnsi="Times New Roman"/>
        </w:rPr>
      </w:pPr>
      <w:r>
        <w:rPr>
          <w:rFonts w:ascii="Times New Roman" w:hAnsi="Times New Roman"/>
        </w:rPr>
        <w:tab/>
      </w:r>
      <w:r w:rsidR="00866542">
        <w:rPr>
          <w:rFonts w:ascii="Times New Roman" w:hAnsi="Times New Roman"/>
        </w:rPr>
        <w:t>Where once desktop IDE’s where the only avenue for developers to begin and develop their projects, new iterations on that concept have risen that open new options.</w:t>
      </w:r>
      <w:r w:rsidR="00BD6FE0">
        <w:rPr>
          <w:rFonts w:ascii="Times New Roman" w:hAnsi="Times New Roman"/>
        </w:rPr>
        <w:t xml:space="preserve"> Through GitHub </w:t>
      </w:r>
      <w:proofErr w:type="spellStart"/>
      <w:r w:rsidR="00BD6FE0">
        <w:rPr>
          <w:rFonts w:ascii="Times New Roman" w:hAnsi="Times New Roman"/>
        </w:rPr>
        <w:t>CodeSpaces</w:t>
      </w:r>
      <w:proofErr w:type="spellEnd"/>
      <w:r w:rsidR="00BD6FE0">
        <w:rPr>
          <w:rFonts w:ascii="Times New Roman" w:hAnsi="Times New Roman"/>
        </w:rPr>
        <w:t xml:space="preserve">, Theia, </w:t>
      </w:r>
      <w:proofErr w:type="spellStart"/>
      <w:r w:rsidR="00BD6FE0">
        <w:rPr>
          <w:rFonts w:ascii="Times New Roman" w:hAnsi="Times New Roman"/>
        </w:rPr>
        <w:t>Code</w:t>
      </w:r>
      <w:r w:rsidR="00F20316">
        <w:rPr>
          <w:rFonts w:ascii="Times New Roman" w:hAnsi="Times New Roman"/>
        </w:rPr>
        <w:t>a</w:t>
      </w:r>
      <w:r w:rsidR="00BD6FE0">
        <w:rPr>
          <w:rFonts w:ascii="Times New Roman" w:hAnsi="Times New Roman"/>
        </w:rPr>
        <w:t>nywhere</w:t>
      </w:r>
      <w:proofErr w:type="spellEnd"/>
      <w:r w:rsidR="00BD6FE0">
        <w:rPr>
          <w:rFonts w:ascii="Times New Roman" w:hAnsi="Times New Roman"/>
        </w:rPr>
        <w:t>, or many other options, developers can now choose to develop apps entirely from their web browser. These options are limited in computing power and tooling support, of course. Yet, it opens up possible time savings for development teams and cost savings for management.</w:t>
      </w:r>
    </w:p>
    <w:p w14:paraId="50FBAD25" w14:textId="7AFEEF68" w:rsidR="00BD6FE0" w:rsidRDefault="00BD6FE0" w:rsidP="005303FB">
      <w:pPr>
        <w:spacing w:line="480" w:lineRule="auto"/>
        <w:rPr>
          <w:rFonts w:ascii="Times New Roman" w:hAnsi="Times New Roman"/>
        </w:rPr>
      </w:pPr>
      <w:r>
        <w:rPr>
          <w:rFonts w:ascii="Times New Roman" w:hAnsi="Times New Roman"/>
        </w:rPr>
        <w:tab/>
      </w:r>
      <w:r w:rsidR="0017721E">
        <w:rPr>
          <w:rFonts w:ascii="Times New Roman" w:hAnsi="Times New Roman"/>
        </w:rPr>
        <w:t xml:space="preserve">For this course’s test application, some fairly standard tooling is in use. At a cursory glance, there does not seem to be any tooling or process hindrances that would come up from transitioning entirely to a cloud-based IDE like GitHub </w:t>
      </w:r>
      <w:proofErr w:type="spellStart"/>
      <w:r w:rsidR="0017721E">
        <w:rPr>
          <w:rFonts w:ascii="Times New Roman" w:hAnsi="Times New Roman"/>
        </w:rPr>
        <w:t>CodeSpaces</w:t>
      </w:r>
      <w:proofErr w:type="spellEnd"/>
      <w:r w:rsidR="0017721E">
        <w:rPr>
          <w:rFonts w:ascii="Times New Roman" w:hAnsi="Times New Roman"/>
        </w:rPr>
        <w:t>.</w:t>
      </w:r>
      <w:r w:rsidR="00A4406A">
        <w:rPr>
          <w:rFonts w:ascii="Times New Roman" w:hAnsi="Times New Roman"/>
        </w:rPr>
        <w:t xml:space="preserve"> </w:t>
      </w:r>
      <w:r w:rsidR="00BD4089">
        <w:rPr>
          <w:rFonts w:ascii="Times New Roman" w:hAnsi="Times New Roman"/>
        </w:rPr>
        <w:t xml:space="preserve">The one exception </w:t>
      </w:r>
      <w:r w:rsidR="00CC0301">
        <w:rPr>
          <w:rFonts w:ascii="Times New Roman" w:hAnsi="Times New Roman"/>
        </w:rPr>
        <w:t>is some</w:t>
      </w:r>
      <w:r w:rsidR="00BD4089">
        <w:rPr>
          <w:rFonts w:ascii="Times New Roman" w:hAnsi="Times New Roman"/>
        </w:rPr>
        <w:t xml:space="preserve"> issues with port mapping that arise when a development build of the test application attempts to connect with a MySQL database on </w:t>
      </w:r>
      <w:r w:rsidR="00CC0301">
        <w:rPr>
          <w:rFonts w:ascii="Times New Roman" w:hAnsi="Times New Roman"/>
        </w:rPr>
        <w:t xml:space="preserve">local </w:t>
      </w:r>
      <w:r w:rsidR="00BD4089">
        <w:rPr>
          <w:rFonts w:ascii="Times New Roman" w:hAnsi="Times New Roman"/>
        </w:rPr>
        <w:t xml:space="preserve">port 3306. The port forwarding doesn’t reverse-map that to port 3306 on my personal machine. There may be ways developers could install a MySQL instance in the </w:t>
      </w:r>
      <w:proofErr w:type="spellStart"/>
      <w:r w:rsidR="00BD4089">
        <w:rPr>
          <w:rFonts w:ascii="Times New Roman" w:hAnsi="Times New Roman"/>
        </w:rPr>
        <w:t>CodeSpace</w:t>
      </w:r>
      <w:proofErr w:type="spellEnd"/>
      <w:r w:rsidR="00BD4089">
        <w:rPr>
          <w:rFonts w:ascii="Times New Roman" w:hAnsi="Times New Roman"/>
        </w:rPr>
        <w:t xml:space="preserve"> and run a database on the same machine as the development build, alleviating this issue. I did not have the time to further explore this option, however.</w:t>
      </w:r>
    </w:p>
    <w:p w14:paraId="32283BF5" w14:textId="6A8C223C" w:rsidR="005303FB" w:rsidRDefault="00BD4089" w:rsidP="005303FB">
      <w:pPr>
        <w:spacing w:line="480" w:lineRule="auto"/>
        <w:rPr>
          <w:rFonts w:ascii="Times New Roman" w:hAnsi="Times New Roman"/>
        </w:rPr>
      </w:pPr>
      <w:r>
        <w:rPr>
          <w:rFonts w:ascii="Times New Roman" w:hAnsi="Times New Roman"/>
        </w:rPr>
        <w:tab/>
      </w:r>
      <w:r w:rsidR="00CC0301">
        <w:rPr>
          <w:rFonts w:ascii="Times New Roman" w:hAnsi="Times New Roman"/>
        </w:rPr>
        <w:t xml:space="preserve"> It’s clear that fewer on-premise teams could replace their local development systems with these cloud platforms, given their need for ways to interact with the bare machines themselves. For developers more entirely focused </w:t>
      </w:r>
      <w:r w:rsidR="00DD7280">
        <w:rPr>
          <w:rFonts w:ascii="Times New Roman" w:hAnsi="Times New Roman"/>
        </w:rPr>
        <w:t>on</w:t>
      </w:r>
      <w:r w:rsidR="00CC0301">
        <w:rPr>
          <w:rFonts w:ascii="Times New Roman" w:hAnsi="Times New Roman"/>
        </w:rPr>
        <w:t xml:space="preserve"> cloud services, however, there is hefty potential for moving completely to a cloud IDE. </w:t>
      </w:r>
      <w:r w:rsidR="00DD7280">
        <w:rPr>
          <w:rFonts w:ascii="Times New Roman" w:hAnsi="Times New Roman"/>
        </w:rPr>
        <w:t xml:space="preserve">All of the features and capabilities that I noted as a clear requirement for this course’s application are available through GitHub </w:t>
      </w:r>
      <w:proofErr w:type="spellStart"/>
      <w:r w:rsidR="00DD7280">
        <w:rPr>
          <w:rFonts w:ascii="Times New Roman" w:hAnsi="Times New Roman"/>
        </w:rPr>
        <w:t>CodeSpaces</w:t>
      </w:r>
      <w:proofErr w:type="spellEnd"/>
      <w:r w:rsidR="00DD7280">
        <w:rPr>
          <w:rFonts w:ascii="Times New Roman" w:hAnsi="Times New Roman"/>
        </w:rPr>
        <w:t xml:space="preserve">: augmenting editor settings &amp; extensions, running development terminal processes, manage and </w:t>
      </w:r>
      <w:r w:rsidR="00DD7280">
        <w:rPr>
          <w:rFonts w:ascii="Times New Roman" w:hAnsi="Times New Roman"/>
        </w:rPr>
        <w:lastRenderedPageBreak/>
        <w:t>install app dependencies, connecting to port-bound services, managing different CLI apps, and running builds or deployments.</w:t>
      </w:r>
    </w:p>
    <w:p w14:paraId="1D0A56E1" w14:textId="3229475C" w:rsidR="005A135C" w:rsidRDefault="005A135C" w:rsidP="005303FB">
      <w:pPr>
        <w:spacing w:line="480" w:lineRule="auto"/>
        <w:rPr>
          <w:rFonts w:ascii="Times New Roman" w:hAnsi="Times New Roman"/>
        </w:rPr>
      </w:pPr>
      <w:r>
        <w:rPr>
          <w:rFonts w:ascii="Times New Roman" w:hAnsi="Times New Roman"/>
        </w:rPr>
        <w:tab/>
        <w:t xml:space="preserve">Every team or department will need to carefully evaluate their development processes in order to determine the ultimate value of transitioning to a cloud IDE. </w:t>
      </w:r>
      <w:r w:rsidR="00974C14">
        <w:rPr>
          <w:rFonts w:ascii="Times New Roman" w:hAnsi="Times New Roman"/>
        </w:rPr>
        <w:t>Some local testing setups may be unfeasible without some extra setup or installing alternative systems to prop up existing processes.</w:t>
      </w:r>
      <w:r w:rsidR="00766AF4">
        <w:rPr>
          <w:rFonts w:ascii="Times New Roman" w:hAnsi="Times New Roman"/>
        </w:rPr>
        <w:t xml:space="preserve"> A lot of flexibility exists with the use of GitHub repository services and GitHub Actions which may be able to fill out a team’s development pipeline to include full Continuous Integration/Continuous Deployment attributes.</w:t>
      </w:r>
      <w:r w:rsidR="00BD126F">
        <w:rPr>
          <w:rFonts w:ascii="Times New Roman" w:hAnsi="Times New Roman"/>
        </w:rPr>
        <w:t xml:space="preserve"> For the test applications in this class, GitHub </w:t>
      </w:r>
      <w:proofErr w:type="spellStart"/>
      <w:r w:rsidR="00BD126F">
        <w:rPr>
          <w:rFonts w:ascii="Times New Roman" w:hAnsi="Times New Roman"/>
        </w:rPr>
        <w:t>CodeSpaces</w:t>
      </w:r>
      <w:proofErr w:type="spellEnd"/>
      <w:r w:rsidR="00BD126F">
        <w:rPr>
          <w:rFonts w:ascii="Times New Roman" w:hAnsi="Times New Roman"/>
        </w:rPr>
        <w:t xml:space="preserve"> would be more than sufficient to replace the current desktop Visual Studio Code environment, given that the database was already deployed and accessible from a 3</w:t>
      </w:r>
      <w:r w:rsidR="00BD126F" w:rsidRPr="00BD126F">
        <w:rPr>
          <w:rFonts w:ascii="Times New Roman" w:hAnsi="Times New Roman"/>
          <w:vertAlign w:val="superscript"/>
        </w:rPr>
        <w:t>rd</w:t>
      </w:r>
      <w:r w:rsidR="00BD126F">
        <w:rPr>
          <w:rFonts w:ascii="Times New Roman" w:hAnsi="Times New Roman"/>
        </w:rPr>
        <w:t xml:space="preserve"> party PaaS or IaaS service.</w:t>
      </w:r>
    </w:p>
    <w:p w14:paraId="72158EBE" w14:textId="71A7D7A4" w:rsidR="005303FB" w:rsidRDefault="005303FB" w:rsidP="005303FB">
      <w:pPr>
        <w:spacing w:line="480" w:lineRule="auto"/>
        <w:jc w:val="center"/>
        <w:rPr>
          <w:rFonts w:ascii="Times New Roman" w:hAnsi="Times New Roman"/>
          <w:b/>
          <w:bCs/>
        </w:rPr>
      </w:pPr>
      <w:r>
        <w:rPr>
          <w:rFonts w:ascii="Times New Roman" w:hAnsi="Times New Roman"/>
          <w:b/>
          <w:bCs/>
        </w:rPr>
        <w:t>Cloud Computing Research</w:t>
      </w:r>
    </w:p>
    <w:p w14:paraId="4F08A1D1" w14:textId="2B143C57" w:rsidR="005303FB" w:rsidRDefault="005303FB" w:rsidP="005303FB">
      <w:pPr>
        <w:spacing w:line="480" w:lineRule="auto"/>
        <w:rPr>
          <w:rFonts w:ascii="Times New Roman" w:hAnsi="Times New Roman"/>
          <w:b/>
          <w:bCs/>
        </w:rPr>
      </w:pPr>
      <w:r>
        <w:rPr>
          <w:rFonts w:ascii="Times New Roman" w:hAnsi="Times New Roman"/>
          <w:b/>
          <w:bCs/>
        </w:rPr>
        <w:t>DevOps Questions</w:t>
      </w:r>
    </w:p>
    <w:p w14:paraId="59FD4DE5" w14:textId="38811F05" w:rsidR="00D56CDA" w:rsidRDefault="00D56CDA" w:rsidP="00D56CDA">
      <w:pPr>
        <w:numPr>
          <w:ilvl w:val="0"/>
          <w:numId w:val="2"/>
        </w:numPr>
        <w:spacing w:line="480" w:lineRule="auto"/>
        <w:rPr>
          <w:rFonts w:ascii="Times New Roman" w:hAnsi="Times New Roman"/>
        </w:rPr>
      </w:pPr>
      <w:r w:rsidRPr="00D56CDA">
        <w:rPr>
          <w:rFonts w:ascii="Times New Roman" w:hAnsi="Times New Roman"/>
        </w:rPr>
        <w:t xml:space="preserve">What is a feature flag or feature toggle? </w:t>
      </w:r>
    </w:p>
    <w:p w14:paraId="3A0477C5" w14:textId="6EA91749" w:rsidR="00E24BDA" w:rsidRPr="00D56CDA" w:rsidRDefault="00E24BDA" w:rsidP="00E24BDA">
      <w:pPr>
        <w:spacing w:line="480" w:lineRule="auto"/>
        <w:ind w:left="360"/>
        <w:rPr>
          <w:rFonts w:ascii="Times New Roman" w:hAnsi="Times New Roman"/>
        </w:rPr>
      </w:pPr>
      <w:r>
        <w:rPr>
          <w:rFonts w:ascii="Times New Roman" w:hAnsi="Times New Roman"/>
        </w:rPr>
        <w:t>A feature flag is a method used by developers and DevOps administrators to set which features should or should not be included in an application build or deployment. Using feature flags allows developers to push out new features to a specific group of users or none at all, should the need arise.</w:t>
      </w:r>
    </w:p>
    <w:p w14:paraId="65A234D0" w14:textId="6E9DA97D" w:rsidR="00D56CDA" w:rsidRDefault="00D56CDA" w:rsidP="00D56CDA">
      <w:pPr>
        <w:numPr>
          <w:ilvl w:val="0"/>
          <w:numId w:val="2"/>
        </w:numPr>
        <w:spacing w:line="480" w:lineRule="auto"/>
        <w:rPr>
          <w:rFonts w:ascii="Times New Roman" w:hAnsi="Times New Roman"/>
        </w:rPr>
      </w:pPr>
      <w:r w:rsidRPr="00D56CDA">
        <w:rPr>
          <w:rFonts w:ascii="Times New Roman" w:hAnsi="Times New Roman"/>
        </w:rPr>
        <w:t xml:space="preserve">What is A/B testing? </w:t>
      </w:r>
    </w:p>
    <w:p w14:paraId="317C1081" w14:textId="4A82C66F" w:rsidR="00FC1442" w:rsidRPr="00D56CDA" w:rsidRDefault="00FC1442" w:rsidP="00FC1442">
      <w:pPr>
        <w:spacing w:line="480" w:lineRule="auto"/>
        <w:ind w:left="360"/>
        <w:rPr>
          <w:rFonts w:ascii="Times New Roman" w:hAnsi="Times New Roman"/>
        </w:rPr>
      </w:pPr>
      <w:r>
        <w:rPr>
          <w:rFonts w:ascii="Times New Roman" w:hAnsi="Times New Roman"/>
        </w:rPr>
        <w:t>A/B testing is a process of sorting out the best design option for a new feature in an application by presenting (traditionally) two options to end users or testers for evaluation.</w:t>
      </w:r>
      <w:r w:rsidR="001E7D2E">
        <w:rPr>
          <w:rFonts w:ascii="Times New Roman" w:hAnsi="Times New Roman"/>
        </w:rPr>
        <w:t xml:space="preserve"> The option which receives the most positive reception is then pushed forward or iterated upon.</w:t>
      </w:r>
    </w:p>
    <w:p w14:paraId="1AD0FB9D" w14:textId="3352F2F1" w:rsidR="00D56CDA" w:rsidRDefault="00D56CDA" w:rsidP="00D56CDA">
      <w:pPr>
        <w:numPr>
          <w:ilvl w:val="0"/>
          <w:numId w:val="2"/>
        </w:numPr>
        <w:spacing w:line="480" w:lineRule="auto"/>
        <w:rPr>
          <w:rFonts w:ascii="Times New Roman" w:hAnsi="Times New Roman"/>
        </w:rPr>
      </w:pPr>
      <w:r w:rsidRPr="00D56CDA">
        <w:rPr>
          <w:rFonts w:ascii="Times New Roman" w:hAnsi="Times New Roman"/>
        </w:rPr>
        <w:lastRenderedPageBreak/>
        <w:t xml:space="preserve">What is continuous delivery? </w:t>
      </w:r>
    </w:p>
    <w:p w14:paraId="103EC8BE" w14:textId="4C2F71F8" w:rsidR="00900490" w:rsidRPr="00D56CDA" w:rsidRDefault="00900490" w:rsidP="00900490">
      <w:pPr>
        <w:spacing w:line="480" w:lineRule="auto"/>
        <w:ind w:left="360"/>
        <w:rPr>
          <w:rFonts w:ascii="Times New Roman" w:hAnsi="Times New Roman"/>
        </w:rPr>
      </w:pPr>
      <w:r>
        <w:rPr>
          <w:rFonts w:ascii="Times New Roman" w:hAnsi="Times New Roman"/>
        </w:rPr>
        <w:t>Continuous Delivery is the process by which developers can automate their deployment pipeline to transform their source code into a deployable application or service set.</w:t>
      </w:r>
    </w:p>
    <w:p w14:paraId="0FD2055F" w14:textId="1EB5FF69" w:rsidR="00470C14" w:rsidRDefault="00D56CDA" w:rsidP="00D56CDA">
      <w:pPr>
        <w:pStyle w:val="ListParagraph"/>
        <w:numPr>
          <w:ilvl w:val="0"/>
          <w:numId w:val="2"/>
        </w:numPr>
        <w:spacing w:line="480" w:lineRule="auto"/>
        <w:rPr>
          <w:rFonts w:ascii="Times New Roman" w:hAnsi="Times New Roman"/>
        </w:rPr>
      </w:pPr>
      <w:r w:rsidRPr="00D56CDA">
        <w:rPr>
          <w:rFonts w:ascii="Times New Roman" w:hAnsi="Times New Roman"/>
        </w:rPr>
        <w:t xml:space="preserve">What is continuous integration? </w:t>
      </w:r>
    </w:p>
    <w:p w14:paraId="47142D4B" w14:textId="488A53E1" w:rsidR="00AB6CED" w:rsidRPr="00AB6CED" w:rsidRDefault="00AB6CED" w:rsidP="00AB6CED">
      <w:pPr>
        <w:spacing w:line="480" w:lineRule="auto"/>
        <w:ind w:left="360"/>
        <w:rPr>
          <w:rFonts w:ascii="Times New Roman" w:hAnsi="Times New Roman"/>
        </w:rPr>
      </w:pPr>
      <w:r>
        <w:rPr>
          <w:rFonts w:ascii="Times New Roman" w:hAnsi="Times New Roman"/>
        </w:rPr>
        <w:t>Continuous Integration is the process by which developers can push changes to their version control system on a project and see how those changes interact with testing suites, quality assurance automation, and build pipelines.</w:t>
      </w:r>
    </w:p>
    <w:p w14:paraId="69912DB7" w14:textId="145025E4" w:rsidR="005303FB" w:rsidRDefault="005303FB" w:rsidP="005303FB">
      <w:pPr>
        <w:spacing w:line="480" w:lineRule="auto"/>
        <w:rPr>
          <w:rFonts w:ascii="Times New Roman" w:hAnsi="Times New Roman"/>
          <w:b/>
          <w:bCs/>
        </w:rPr>
      </w:pPr>
      <w:r>
        <w:rPr>
          <w:rFonts w:ascii="Times New Roman" w:hAnsi="Times New Roman"/>
          <w:b/>
          <w:bCs/>
        </w:rPr>
        <w:t>Cloud IDEs</w:t>
      </w:r>
    </w:p>
    <w:p w14:paraId="0507243A" w14:textId="6DB1850E" w:rsidR="00470C14" w:rsidRPr="00470C14" w:rsidRDefault="00470C14" w:rsidP="00470C14">
      <w:pPr>
        <w:spacing w:line="480" w:lineRule="auto"/>
        <w:ind w:firstLine="720"/>
        <w:rPr>
          <w:rFonts w:ascii="Times New Roman" w:hAnsi="Times New Roman"/>
        </w:rPr>
      </w:pPr>
      <w:r>
        <w:rPr>
          <w:rFonts w:ascii="Times New Roman" w:hAnsi="Times New Roman"/>
        </w:rPr>
        <w:t>Cloud</w:t>
      </w:r>
      <w:r w:rsidRPr="00470C14">
        <w:rPr>
          <w:rFonts w:ascii="Times New Roman" w:hAnsi="Times New Roman"/>
        </w:rPr>
        <w:t xml:space="preserve">-based IDEs have become more popular lately as Internet latency has decreased. The other day, I was looking over a new cloud IDE from GitHub called </w:t>
      </w:r>
      <w:proofErr w:type="spellStart"/>
      <w:r w:rsidRPr="00470C14">
        <w:rPr>
          <w:rFonts w:ascii="Times New Roman" w:hAnsi="Times New Roman"/>
        </w:rPr>
        <w:t>CodeSpaces</w:t>
      </w:r>
      <w:proofErr w:type="spellEnd"/>
      <w:r w:rsidRPr="00470C14">
        <w:rPr>
          <w:rFonts w:ascii="Times New Roman" w:hAnsi="Times New Roman"/>
        </w:rPr>
        <w:t xml:space="preserve"> (currently in a beta-testing phase). Given the cost of the </w:t>
      </w:r>
      <w:r w:rsidR="00AF55E3">
        <w:rPr>
          <w:rFonts w:ascii="Times New Roman" w:hAnsi="Times New Roman"/>
        </w:rPr>
        <w:t xml:space="preserve">lowest-tier </w:t>
      </w:r>
      <w:r w:rsidRPr="00470C14">
        <w:rPr>
          <w:rFonts w:ascii="Times New Roman" w:hAnsi="Times New Roman"/>
        </w:rPr>
        <w:t>workspace, which is roughly $0.085 an hour to run, it would cost a company far less to set up a developer in one of those environments than on an expensive new machine, even if they worked for the company for a few years.</w:t>
      </w:r>
    </w:p>
    <w:p w14:paraId="7E05697C" w14:textId="77777777" w:rsidR="00470C14" w:rsidRPr="00470C14" w:rsidRDefault="00470C14" w:rsidP="00470C14">
      <w:pPr>
        <w:spacing w:line="480" w:lineRule="auto"/>
        <w:rPr>
          <w:rFonts w:ascii="Times New Roman" w:hAnsi="Times New Roman"/>
        </w:rPr>
      </w:pPr>
      <w:r w:rsidRPr="00470C14">
        <w:rPr>
          <w:rFonts w:ascii="Times New Roman" w:hAnsi="Times New Roman"/>
        </w:rPr>
        <w:t>From a business perspective, this is certainly easier to cost for the sake of budgeting than purchasing machines and accounting for damage and depreciation over time. It would also be easier to get new developers set up with team-standard tools if there is a cloud-configured environment that can be created and reset whenever needed.</w:t>
      </w:r>
    </w:p>
    <w:p w14:paraId="6CBC8734" w14:textId="5BC8FC29" w:rsidR="00470C14" w:rsidRPr="00470C14" w:rsidRDefault="00470C14" w:rsidP="00470C14">
      <w:pPr>
        <w:pStyle w:val="ListParagraph"/>
        <w:numPr>
          <w:ilvl w:val="0"/>
          <w:numId w:val="1"/>
        </w:numPr>
        <w:spacing w:line="480" w:lineRule="auto"/>
        <w:rPr>
          <w:rFonts w:ascii="Times New Roman" w:hAnsi="Times New Roman"/>
        </w:rPr>
      </w:pPr>
      <w:r w:rsidRPr="00470C14">
        <w:rPr>
          <w:rFonts w:ascii="Times New Roman" w:hAnsi="Times New Roman"/>
          <w:b/>
          <w:bCs/>
        </w:rPr>
        <w:t xml:space="preserve">GitHub </w:t>
      </w:r>
      <w:proofErr w:type="spellStart"/>
      <w:r w:rsidRPr="00470C14">
        <w:rPr>
          <w:rFonts w:ascii="Times New Roman" w:hAnsi="Times New Roman"/>
          <w:b/>
          <w:bCs/>
        </w:rPr>
        <w:t>CodeSpaces</w:t>
      </w:r>
      <w:proofErr w:type="spellEnd"/>
      <w:r>
        <w:rPr>
          <w:rFonts w:ascii="Times New Roman" w:hAnsi="Times New Roman"/>
        </w:rPr>
        <w:t xml:space="preserve">: </w:t>
      </w:r>
      <w:r w:rsidRPr="00470C14">
        <w:rPr>
          <w:rFonts w:ascii="Times New Roman" w:hAnsi="Times New Roman"/>
        </w:rPr>
        <w:t xml:space="preserve">This is a new service from GitHub which will be launching soon. A strong benefit of this tool will be its tight integration to source control with GitHub, and also CI/CD pipelines through GitHub Actions. This is really just another step towards allowing developers to run their entire development cycle through just GitHub tools and services. Their </w:t>
      </w:r>
      <w:proofErr w:type="spellStart"/>
      <w:r w:rsidRPr="00470C14">
        <w:rPr>
          <w:rFonts w:ascii="Times New Roman" w:hAnsi="Times New Roman"/>
        </w:rPr>
        <w:t>CodeSpaces</w:t>
      </w:r>
      <w:proofErr w:type="spellEnd"/>
      <w:r w:rsidRPr="00470C14">
        <w:rPr>
          <w:rFonts w:ascii="Times New Roman" w:hAnsi="Times New Roman"/>
        </w:rPr>
        <w:t xml:space="preserve"> can be configured by the contents of the repo being worked on, giving a greater sense of consistency to a team's working environment.</w:t>
      </w:r>
    </w:p>
    <w:p w14:paraId="50D0041F" w14:textId="65E8DA38" w:rsidR="00470C14" w:rsidRPr="00470C14" w:rsidRDefault="00470C14" w:rsidP="00470C14">
      <w:pPr>
        <w:pStyle w:val="ListParagraph"/>
        <w:numPr>
          <w:ilvl w:val="0"/>
          <w:numId w:val="1"/>
        </w:numPr>
        <w:spacing w:line="480" w:lineRule="auto"/>
        <w:rPr>
          <w:rFonts w:ascii="Times New Roman" w:hAnsi="Times New Roman"/>
        </w:rPr>
      </w:pPr>
      <w:r w:rsidRPr="00470C14">
        <w:rPr>
          <w:rFonts w:ascii="Times New Roman" w:hAnsi="Times New Roman"/>
          <w:b/>
          <w:bCs/>
        </w:rPr>
        <w:lastRenderedPageBreak/>
        <w:t>Thei</w:t>
      </w:r>
      <w:r w:rsidRPr="00470C14">
        <w:rPr>
          <w:rFonts w:ascii="Times New Roman" w:hAnsi="Times New Roman"/>
          <w:b/>
          <w:bCs/>
        </w:rPr>
        <w:t xml:space="preserve">a: </w:t>
      </w:r>
      <w:r w:rsidRPr="00470C14">
        <w:rPr>
          <w:rFonts w:ascii="Times New Roman" w:hAnsi="Times New Roman"/>
        </w:rPr>
        <w:t xml:space="preserve">Theia is a browser-and-desktop compatible, extendable code editor that was built to be vendor-neutral and open-source. It contains many of the design features of </w:t>
      </w:r>
      <w:proofErr w:type="spellStart"/>
      <w:r w:rsidRPr="00470C14">
        <w:rPr>
          <w:rFonts w:ascii="Times New Roman" w:hAnsi="Times New Roman"/>
        </w:rPr>
        <w:t>VSCode</w:t>
      </w:r>
      <w:proofErr w:type="spellEnd"/>
      <w:r w:rsidRPr="00470C14">
        <w:rPr>
          <w:rFonts w:ascii="Times New Roman" w:hAnsi="Times New Roman"/>
        </w:rPr>
        <w:t xml:space="preserve">, going so far as to support </w:t>
      </w:r>
      <w:proofErr w:type="spellStart"/>
      <w:r w:rsidRPr="00470C14">
        <w:rPr>
          <w:rFonts w:ascii="Times New Roman" w:hAnsi="Times New Roman"/>
        </w:rPr>
        <w:t>VSCode</w:t>
      </w:r>
      <w:proofErr w:type="spellEnd"/>
      <w:r w:rsidRPr="00470C14">
        <w:rPr>
          <w:rFonts w:ascii="Times New Roman" w:hAnsi="Times New Roman"/>
        </w:rPr>
        <w:t xml:space="preserve"> extensions. However, it's far more customizable for a company's individual needs. This editor would be a strong option for larger development firms where they have the resources to define their own editor needs and set up a standard cloud or desktop executable. The costs associated with Theia would be heavily dependent on a company's needs and how they host the system.</w:t>
      </w:r>
    </w:p>
    <w:p w14:paraId="0BCA7E99" w14:textId="3B8ACB71" w:rsidR="005303FB" w:rsidRPr="006D4AE3" w:rsidRDefault="00470C14" w:rsidP="006D4AE3">
      <w:pPr>
        <w:spacing w:line="480" w:lineRule="auto"/>
        <w:ind w:firstLine="360"/>
        <w:rPr>
          <w:rFonts w:ascii="Times New Roman" w:hAnsi="Times New Roman"/>
        </w:rPr>
      </w:pPr>
      <w:r w:rsidRPr="00470C14">
        <w:rPr>
          <w:rFonts w:ascii="Times New Roman" w:hAnsi="Times New Roman"/>
        </w:rPr>
        <w:t>A clear downside to these IDE options is that they require internet access to work constantly. If the teams could ensure they have strong and reliable connections to the Internet, then there's little reason they couldn't replace their local development environments with one of these options (given their projects suit the medium). More intensive projects like game development likely won't move to cloud-based IDE's anytime soon.</w:t>
      </w:r>
    </w:p>
    <w:p w14:paraId="02E6C7C4" w14:textId="3C701D4E" w:rsidR="005303FB" w:rsidRDefault="005303FB" w:rsidP="006D4AE3">
      <w:pPr>
        <w:spacing w:line="480" w:lineRule="auto"/>
        <w:jc w:val="center"/>
        <w:rPr>
          <w:rFonts w:ascii="Times New Roman" w:hAnsi="Times New Roman"/>
          <w:b/>
          <w:bCs/>
        </w:rPr>
      </w:pPr>
      <w:r>
        <w:rPr>
          <w:rFonts w:ascii="Times New Roman" w:hAnsi="Times New Roman"/>
          <w:b/>
          <w:bCs/>
        </w:rPr>
        <w:t>Scrum Retrospective</w:t>
      </w:r>
    </w:p>
    <w:p w14:paraId="34211978" w14:textId="34E53874" w:rsidR="006D4AE3" w:rsidRPr="006D4AE3" w:rsidRDefault="006D4AE3" w:rsidP="005303FB">
      <w:pPr>
        <w:spacing w:line="480" w:lineRule="auto"/>
        <w:rPr>
          <w:rFonts w:ascii="Times New Roman" w:hAnsi="Times New Roman"/>
        </w:rPr>
      </w:pPr>
      <w:r>
        <w:rPr>
          <w:rFonts w:ascii="Times New Roman" w:hAnsi="Times New Roman"/>
        </w:rPr>
        <w:t>There are a few points to note about the design of this class.</w:t>
      </w:r>
    </w:p>
    <w:p w14:paraId="4311560D" w14:textId="77777777" w:rsidR="006D4AE3" w:rsidRPr="006D4AE3" w:rsidRDefault="006D4AE3" w:rsidP="006D4AE3">
      <w:pPr>
        <w:spacing w:line="480" w:lineRule="auto"/>
        <w:rPr>
          <w:rFonts w:ascii="Times New Roman" w:hAnsi="Times New Roman"/>
        </w:rPr>
      </w:pPr>
      <w:r w:rsidRPr="006D4AE3">
        <w:rPr>
          <w:rFonts w:ascii="Times New Roman" w:hAnsi="Times New Roman"/>
          <w:b/>
          <w:bCs/>
        </w:rPr>
        <w:t>The CLC</w:t>
      </w:r>
    </w:p>
    <w:p w14:paraId="0B1F0805" w14:textId="77777777" w:rsidR="006D4AE3" w:rsidRPr="006D4AE3" w:rsidRDefault="006D4AE3" w:rsidP="006D4AE3">
      <w:pPr>
        <w:spacing w:line="480" w:lineRule="auto"/>
        <w:ind w:firstLine="720"/>
        <w:rPr>
          <w:rFonts w:ascii="Times New Roman" w:hAnsi="Times New Roman"/>
        </w:rPr>
      </w:pPr>
      <w:r w:rsidRPr="006D4AE3">
        <w:rPr>
          <w:rFonts w:ascii="Times New Roman" w:hAnsi="Times New Roman"/>
        </w:rPr>
        <w:t>Honestly, I don't think this class should have a CLC project at all. There should be forum spaces where students can share resources or insights related to the assignments. Yet, I think placing a CLC as the bulk of this class's point accumulation is almost cruel.</w:t>
      </w:r>
    </w:p>
    <w:p w14:paraId="40834C62" w14:textId="6C314ABE" w:rsidR="006D4AE3" w:rsidRPr="006D4AE3" w:rsidRDefault="006D4AE3" w:rsidP="006D4AE3">
      <w:pPr>
        <w:spacing w:line="480" w:lineRule="auto"/>
        <w:rPr>
          <w:rFonts w:ascii="Times New Roman" w:hAnsi="Times New Roman"/>
        </w:rPr>
      </w:pPr>
      <w:r w:rsidRPr="006D4AE3">
        <w:rPr>
          <w:rFonts w:ascii="Times New Roman" w:hAnsi="Times New Roman"/>
        </w:rPr>
        <w:t xml:space="preserve">Granted, team projects are the vast majority of "real life" experiences we'll have in development in the workplace. </w:t>
      </w:r>
      <w:r w:rsidR="00DC1512" w:rsidRPr="006D4AE3">
        <w:rPr>
          <w:rFonts w:ascii="Times New Roman" w:hAnsi="Times New Roman"/>
        </w:rPr>
        <w:t>But</w:t>
      </w:r>
      <w:r w:rsidRPr="006D4AE3">
        <w:rPr>
          <w:rFonts w:ascii="Times New Roman" w:hAnsi="Times New Roman"/>
        </w:rPr>
        <w:t xml:space="preserve"> we'll hopefully be working with people paid to help us. There's simply no guarantee that a team will be involved or experienced enough to get the later milestones finished completely.</w:t>
      </w:r>
    </w:p>
    <w:p w14:paraId="081617A8" w14:textId="77777777" w:rsidR="006D4AE3" w:rsidRPr="006D4AE3" w:rsidRDefault="006D4AE3" w:rsidP="006D4AE3">
      <w:pPr>
        <w:spacing w:line="480" w:lineRule="auto"/>
        <w:ind w:firstLine="720"/>
        <w:rPr>
          <w:rFonts w:ascii="Times New Roman" w:hAnsi="Times New Roman"/>
        </w:rPr>
      </w:pPr>
      <w:r w:rsidRPr="006D4AE3">
        <w:rPr>
          <w:rFonts w:ascii="Times New Roman" w:hAnsi="Times New Roman"/>
        </w:rPr>
        <w:lastRenderedPageBreak/>
        <w:t>Personally, my personal activity assignments suffered majorly as a result of having to prioritize the CLC milestones. I think I would have been more successful in actually learning some CI/CD concepts or standard tools </w:t>
      </w:r>
      <w:r w:rsidRPr="006D4AE3">
        <w:rPr>
          <w:rFonts w:ascii="Times New Roman" w:hAnsi="Times New Roman"/>
          <w:i/>
          <w:iCs/>
        </w:rPr>
        <w:t>if I was in more complete control over my ultimate success or failure in this class. </w:t>
      </w:r>
      <w:r w:rsidRPr="006D4AE3">
        <w:rPr>
          <w:rFonts w:ascii="Times New Roman" w:hAnsi="Times New Roman"/>
        </w:rPr>
        <w:t>With how it's structured currently, I feel like lots of students probably come through this course and are disadvantaged disproportionally by the roster at times.</w:t>
      </w:r>
    </w:p>
    <w:p w14:paraId="52964985" w14:textId="77777777" w:rsidR="006D4AE3" w:rsidRPr="006D4AE3" w:rsidRDefault="006D4AE3" w:rsidP="006D4AE3">
      <w:pPr>
        <w:spacing w:line="480" w:lineRule="auto"/>
        <w:rPr>
          <w:rFonts w:ascii="Times New Roman" w:hAnsi="Times New Roman"/>
        </w:rPr>
      </w:pPr>
      <w:r w:rsidRPr="006D4AE3">
        <w:rPr>
          <w:rFonts w:ascii="Times New Roman" w:hAnsi="Times New Roman"/>
          <w:b/>
          <w:bCs/>
        </w:rPr>
        <w:t>Materials</w:t>
      </w:r>
    </w:p>
    <w:p w14:paraId="6A8F43B6" w14:textId="77777777" w:rsidR="006D4AE3" w:rsidRPr="006D4AE3" w:rsidRDefault="006D4AE3" w:rsidP="006D4AE3">
      <w:pPr>
        <w:spacing w:line="480" w:lineRule="auto"/>
        <w:ind w:firstLine="720"/>
        <w:rPr>
          <w:rFonts w:ascii="Times New Roman" w:hAnsi="Times New Roman"/>
        </w:rPr>
      </w:pPr>
      <w:r w:rsidRPr="006D4AE3">
        <w:rPr>
          <w:rFonts w:ascii="Times New Roman" w:hAnsi="Times New Roman"/>
        </w:rPr>
        <w:t>The deployment guides were nice to have, I think they are fairly accurate to how the Cloud services work to this day. With how my team organized our CLC project, none of the deployment guides really matched to a T, making the process more difficult. I think that's partly due to the difficulty of organizing exactly how an app should deploy its service API and DB connections, especially on limited time each week. </w:t>
      </w:r>
    </w:p>
    <w:p w14:paraId="6024E519" w14:textId="4D27ED46" w:rsidR="006D4AE3" w:rsidRDefault="0061294B" w:rsidP="005303FB">
      <w:pPr>
        <w:spacing w:line="480" w:lineRule="auto"/>
        <w:rPr>
          <w:rFonts w:ascii="Times New Roman" w:hAnsi="Times New Roman"/>
          <w:b/>
          <w:bCs/>
        </w:rPr>
      </w:pPr>
      <w:r>
        <w:rPr>
          <w:rFonts w:ascii="Times New Roman" w:hAnsi="Times New Roman"/>
          <w:b/>
          <w:bCs/>
        </w:rPr>
        <w:t>Course</w:t>
      </w:r>
      <w:r w:rsidR="000311F5">
        <w:rPr>
          <w:rFonts w:ascii="Times New Roman" w:hAnsi="Times New Roman"/>
          <w:b/>
          <w:bCs/>
        </w:rPr>
        <w:t xml:space="preserve"> </w:t>
      </w:r>
      <w:r w:rsidR="003D68E2">
        <w:rPr>
          <w:rFonts w:ascii="Times New Roman" w:hAnsi="Times New Roman"/>
          <w:b/>
          <w:bCs/>
        </w:rPr>
        <w:t>Substance</w:t>
      </w:r>
    </w:p>
    <w:p w14:paraId="5831D7D3" w14:textId="640972A1" w:rsidR="000311F5" w:rsidRDefault="000311F5" w:rsidP="005303FB">
      <w:pPr>
        <w:spacing w:line="480" w:lineRule="auto"/>
        <w:rPr>
          <w:rFonts w:ascii="Times New Roman" w:hAnsi="Times New Roman"/>
        </w:rPr>
      </w:pPr>
      <w:r>
        <w:rPr>
          <w:rFonts w:ascii="Times New Roman" w:hAnsi="Times New Roman"/>
        </w:rPr>
        <w:tab/>
        <w:t xml:space="preserve">For a class focused around deploying applications to modern cloud solutions, there were little rubric-defined areas where we were truly graded on whether we were ever able to successfully configure different types of cloud deployments or </w:t>
      </w:r>
      <w:proofErr w:type="spellStart"/>
      <w:r>
        <w:rPr>
          <w:rFonts w:ascii="Times New Roman" w:hAnsi="Times New Roman"/>
        </w:rPr>
        <w:t>piplelines</w:t>
      </w:r>
      <w:proofErr w:type="spellEnd"/>
      <w:r>
        <w:rPr>
          <w:rFonts w:ascii="Times New Roman" w:hAnsi="Times New Roman"/>
        </w:rPr>
        <w:t>. Continuous Integration and Continuous Deployment are incredibly important concepts, and yet they received very little attention or build throughout the class time. Focusing on learning a couple notable tooling examples for these best practices would have helped in developing the test applications.</w:t>
      </w:r>
    </w:p>
    <w:p w14:paraId="597F7A5B" w14:textId="7F78A4B1" w:rsidR="000311F5" w:rsidRPr="000311F5" w:rsidRDefault="000311F5" w:rsidP="005303FB">
      <w:pPr>
        <w:spacing w:line="480" w:lineRule="auto"/>
        <w:rPr>
          <w:rFonts w:ascii="Times New Roman" w:hAnsi="Times New Roman"/>
        </w:rPr>
      </w:pPr>
      <w:r>
        <w:rPr>
          <w:rFonts w:ascii="Times New Roman" w:hAnsi="Times New Roman"/>
        </w:rPr>
        <w:tab/>
        <w:t>With the focus seemingly shifted from DevOps and cloud infrastructure to building test applications, more time was spent fighting with UI code and frameworks than was with actual cloud or CI/CD tooling.</w:t>
      </w:r>
    </w:p>
    <w:p w14:paraId="0E88DBFE" w14:textId="77777777" w:rsidR="006D4AE3" w:rsidRDefault="006D4AE3" w:rsidP="00337D20">
      <w:pPr>
        <w:pStyle w:val="BodyText2"/>
        <w:ind w:firstLine="0"/>
        <w:jc w:val="center"/>
        <w:rPr>
          <w:rFonts w:ascii="Times New Roman" w:hAnsi="Times New Roman"/>
        </w:rPr>
      </w:pPr>
    </w:p>
    <w:p w14:paraId="7E95D892" w14:textId="56AB8E8F" w:rsidR="00C9345B" w:rsidRDefault="00C9345B" w:rsidP="00337D20">
      <w:pPr>
        <w:pStyle w:val="BodyText2"/>
        <w:ind w:firstLine="0"/>
        <w:jc w:val="center"/>
        <w:rPr>
          <w:rFonts w:ascii="Times New Roman" w:hAnsi="Times New Roman"/>
        </w:rPr>
      </w:pPr>
      <w:r>
        <w:rPr>
          <w:rFonts w:ascii="Times New Roman" w:hAnsi="Times New Roman"/>
        </w:rPr>
        <w:br w:type="page"/>
      </w:r>
      <w:r>
        <w:rPr>
          <w:rFonts w:ascii="Times New Roman" w:hAnsi="Times New Roman"/>
        </w:rPr>
        <w:lastRenderedPageBreak/>
        <w:t>References</w:t>
      </w:r>
    </w:p>
    <w:p w14:paraId="7E95D893" w14:textId="77777777" w:rsidR="0014613A" w:rsidRDefault="0014613A" w:rsidP="000A6A8B">
      <w:pPr>
        <w:pStyle w:val="BodyText2"/>
        <w:ind w:left="720" w:hanging="720"/>
        <w:rPr>
          <w:rFonts w:ascii="Times New Roman" w:hAnsi="Times New Roman"/>
        </w:rPr>
      </w:pPr>
      <w:r>
        <w:rPr>
          <w:rFonts w:ascii="Times New Roman" w:hAnsi="Times New Roman"/>
        </w:rPr>
        <w:t>American Psychological Association. (20</w:t>
      </w:r>
      <w:r w:rsidR="009A7176">
        <w:rPr>
          <w:rFonts w:ascii="Times New Roman" w:hAnsi="Times New Roman"/>
        </w:rPr>
        <w:t>10</w:t>
      </w:r>
      <w:r>
        <w:rPr>
          <w:rFonts w:ascii="Times New Roman" w:hAnsi="Times New Roman"/>
        </w:rPr>
        <w:t xml:space="preserve">). </w:t>
      </w:r>
      <w:r w:rsidRPr="00E233F4">
        <w:rPr>
          <w:rFonts w:ascii="Times New Roman" w:hAnsi="Times New Roman"/>
          <w:i/>
        </w:rPr>
        <w:t>Publication manual of the American Psychological Association</w:t>
      </w:r>
      <w:r>
        <w:rPr>
          <w:rFonts w:ascii="Times New Roman" w:hAnsi="Times New Roman"/>
        </w:rPr>
        <w:t xml:space="preserve"> (6th ed.). Washington, DC: Author.</w:t>
      </w:r>
    </w:p>
    <w:p w14:paraId="7E95D894" w14:textId="77777777" w:rsidR="00C40592" w:rsidRDefault="00C40592" w:rsidP="000A6A8B">
      <w:pPr>
        <w:pStyle w:val="GrandCanyonReference"/>
        <w:spacing w:after="0" w:line="480" w:lineRule="auto"/>
        <w:ind w:left="720" w:hanging="720"/>
      </w:pPr>
      <w:proofErr w:type="spellStart"/>
      <w:r w:rsidRPr="00CF04B8">
        <w:t>Daresh</w:t>
      </w:r>
      <w:proofErr w:type="spellEnd"/>
      <w:r w:rsidRPr="00CF04B8">
        <w:t xml:space="preserve">, J. C. (2004). </w:t>
      </w:r>
      <w:r w:rsidRPr="00C07570">
        <w:rPr>
          <w:i/>
        </w:rPr>
        <w:t>Beginning the assistant principalship: A practical guide for</w:t>
      </w:r>
      <w:r w:rsidR="000A6A8B">
        <w:rPr>
          <w:i/>
        </w:rPr>
        <w:t xml:space="preserve"> </w:t>
      </w:r>
      <w:r w:rsidRPr="00C07570">
        <w:rPr>
          <w:i/>
        </w:rPr>
        <w:t>new school administrators</w:t>
      </w:r>
      <w:r w:rsidRPr="008F57CC">
        <w:t>.</w:t>
      </w:r>
      <w:r w:rsidRPr="00CF04B8">
        <w:t xml:space="preserve"> Thousand Oaks, CA: Corwin.</w:t>
      </w:r>
    </w:p>
    <w:p w14:paraId="7E95D895" w14:textId="77777777" w:rsidR="00C40592" w:rsidRDefault="00C40592" w:rsidP="000A6A8B">
      <w:pPr>
        <w:pStyle w:val="GrandCanyonReference"/>
        <w:spacing w:after="0" w:line="480" w:lineRule="auto"/>
        <w:ind w:left="720" w:hanging="720"/>
      </w:pPr>
      <w:r>
        <w:t>Herbst-</w:t>
      </w:r>
      <w:proofErr w:type="spellStart"/>
      <w:r>
        <w:t>Damm</w:t>
      </w:r>
      <w:proofErr w:type="spellEnd"/>
      <w:r>
        <w:t xml:space="preserve">, K. L., &amp; Kulik, J. A. (2005). Volunteer support, marital status, and the survival times of terminally ill patients. </w:t>
      </w:r>
      <w:r w:rsidRPr="000460BB">
        <w:rPr>
          <w:i/>
        </w:rPr>
        <w:t>Health Psychology</w:t>
      </w:r>
      <w:r>
        <w:t xml:space="preserve">, </w:t>
      </w:r>
      <w:r w:rsidRPr="0006376C">
        <w:rPr>
          <w:i/>
        </w:rPr>
        <w:t>24</w:t>
      </w:r>
      <w:r>
        <w:t>, 225-229. doi:10.1037/0278-6133.24.2.225</w:t>
      </w:r>
    </w:p>
    <w:p w14:paraId="7E95D896" w14:textId="77777777" w:rsidR="00C40592" w:rsidRDefault="00C40592" w:rsidP="000A6A8B">
      <w:pPr>
        <w:pStyle w:val="GrandCanyonReference"/>
        <w:spacing w:after="0" w:line="480" w:lineRule="auto"/>
        <w:ind w:left="720" w:hanging="720"/>
      </w:pPr>
      <w:r>
        <w:t xml:space="preserve">U.S. Department of Health and Human Services, National Institutes of Health, National Heart, Lung, and Blood Institute. (2003). </w:t>
      </w:r>
      <w:r w:rsidRPr="006262B2">
        <w:rPr>
          <w:i/>
        </w:rPr>
        <w:t>Managing asthma: A guide for schools</w:t>
      </w:r>
      <w:r>
        <w:t xml:space="preserve"> (NIH Publication No. 02-2650). Retrieved from </w:t>
      </w:r>
      <w:r w:rsidRPr="006262B2">
        <w:t>http://www.nhlbi.nih.gov/</w:t>
      </w:r>
      <w:r w:rsidR="00B83D9D">
        <w:br/>
      </w:r>
      <w:r w:rsidRPr="006262B2">
        <w:t>health/prof/asthma/asth_sch.pdf</w:t>
      </w:r>
    </w:p>
    <w:p w14:paraId="7E95D897" w14:textId="77777777" w:rsidR="00C40592" w:rsidRPr="004A52B6" w:rsidRDefault="00C40592" w:rsidP="00C40592">
      <w:pPr>
        <w:pStyle w:val="GrandCanyonReference"/>
        <w:ind w:left="0"/>
      </w:pPr>
    </w:p>
    <w:p w14:paraId="7E95D898" w14:textId="77777777" w:rsidR="00C9345B" w:rsidRDefault="00C9345B" w:rsidP="00C9345B">
      <w:pPr>
        <w:pStyle w:val="BodyText2"/>
        <w:ind w:firstLine="0"/>
        <w:rPr>
          <w:rFonts w:ascii="Times New Roman" w:hAnsi="Times New Roman"/>
        </w:rPr>
      </w:pPr>
    </w:p>
    <w:sectPr w:rsidR="00C9345B" w:rsidSect="00334ECF">
      <w:headerReference w:type="default" r:id="rId16"/>
      <w:pgSz w:w="12240" w:h="15840" w:code="1"/>
      <w:pgMar w:top="1440" w:right="1440" w:bottom="1440" w:left="1440" w:header="720" w:footer="720" w:gutter="0"/>
      <w:pgNumType w:start="2"/>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A08C6C" w14:textId="77777777" w:rsidR="006102D6" w:rsidRDefault="006102D6">
      <w:r>
        <w:separator/>
      </w:r>
    </w:p>
  </w:endnote>
  <w:endnote w:type="continuationSeparator" w:id="0">
    <w:p w14:paraId="54DCB34C" w14:textId="77777777" w:rsidR="006102D6" w:rsidRDefault="00610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ECA4BD" w14:textId="77777777" w:rsidR="006102D6" w:rsidRDefault="006102D6">
      <w:r>
        <w:separator/>
      </w:r>
    </w:p>
  </w:footnote>
  <w:footnote w:type="continuationSeparator" w:id="0">
    <w:p w14:paraId="63D3E7DC" w14:textId="77777777" w:rsidR="006102D6" w:rsidRDefault="006102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5D89D" w14:textId="77777777" w:rsidR="00120792" w:rsidRDefault="00120792" w:rsidP="004D304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95D89E" w14:textId="77777777" w:rsidR="00120792" w:rsidRDefault="00120792" w:rsidP="00DC3C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5D89F" w14:textId="77777777" w:rsidR="00120792" w:rsidRDefault="00120792"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sidR="00334ECF">
      <w:rPr>
        <w:rStyle w:val="PageNumber"/>
        <w:rFonts w:ascii="Times New Roman" w:hAnsi="Times New Roman"/>
        <w:noProof/>
      </w:rPr>
      <w:t>1</w:t>
    </w:r>
    <w:r>
      <w:rPr>
        <w:rStyle w:val="PageNumber"/>
        <w:rFonts w:ascii="Times New Roman" w:hAnsi="Times New Roman"/>
      </w:rPr>
      <w:fldChar w:fldCharType="end"/>
    </w:r>
  </w:p>
  <w:p w14:paraId="7E95D8A0" w14:textId="62253A63" w:rsidR="00120792" w:rsidRPr="00DC3C69" w:rsidRDefault="00FA2D2E" w:rsidP="00FA2D2E">
    <w:pPr>
      <w:pStyle w:val="Header"/>
      <w:tabs>
        <w:tab w:val="clear" w:pos="4320"/>
        <w:tab w:val="clear" w:pos="8640"/>
        <w:tab w:val="right" w:pos="9000"/>
      </w:tabs>
      <w:ind w:right="360"/>
      <w:rPr>
        <w:rFonts w:ascii="Times New Roman" w:hAnsi="Times New Roman"/>
      </w:rPr>
    </w:pPr>
    <w:r>
      <w:rPr>
        <w:rFonts w:ascii="Times New Roman" w:hAnsi="Times New Roman"/>
      </w:rPr>
      <w:t xml:space="preserve">Running head: </w:t>
    </w:r>
    <w:r w:rsidR="00763A34">
      <w:rPr>
        <w:rFonts w:ascii="Times New Roman" w:hAnsi="Times New Roman"/>
      </w:rPr>
      <w:t>FUTURE CLOUD COMPUTING AND CLOUD RESEARCH</w:t>
    </w:r>
    <w:r>
      <w:rPr>
        <w:rFonts w:ascii="Times New Roman" w:hAnsi="Times New Roma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5D8A1" w14:textId="77777777" w:rsidR="00120792" w:rsidRDefault="00120792" w:rsidP="00DC3C69">
    <w:pPr>
      <w:pStyle w:val="Header"/>
      <w:tabs>
        <w:tab w:val="clear" w:pos="4320"/>
        <w:tab w:val="clear" w:pos="8640"/>
      </w:tabs>
      <w:spacing w:line="480" w:lineRule="auto"/>
      <w:rPr>
        <w:rFonts w:ascii="Times New Roman" w:hAnsi="Times New Roman"/>
      </w:rPr>
    </w:pPr>
    <w:r>
      <w:rPr>
        <w:rFonts w:ascii="Times New Roman" w:hAnsi="Times New Roman"/>
      </w:rPr>
      <w:t>Running head: ASSIGNMENT TITLE HERE</w:t>
    </w:r>
    <w:r>
      <w:rPr>
        <w:rFonts w:ascii="Times New Roman" w:hAnsi="Times New Roman"/>
      </w:rPr>
      <w:tab/>
    </w:r>
    <w:r w:rsidR="007B1DC9">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5D8A2" w14:textId="77777777" w:rsidR="00334ECF" w:rsidRDefault="00334ECF"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Pr>
        <w:rStyle w:val="PageNumber"/>
        <w:rFonts w:ascii="Times New Roman" w:hAnsi="Times New Roman"/>
        <w:noProof/>
      </w:rPr>
      <w:t>4</w:t>
    </w:r>
    <w:r>
      <w:rPr>
        <w:rStyle w:val="PageNumber"/>
        <w:rFonts w:ascii="Times New Roman" w:hAnsi="Times New Roman"/>
      </w:rPr>
      <w:fldChar w:fldCharType="end"/>
    </w:r>
  </w:p>
  <w:p w14:paraId="7E95D8A3" w14:textId="0A221811" w:rsidR="00334ECF" w:rsidRPr="00DC3C69" w:rsidRDefault="00763A34" w:rsidP="00FA2D2E">
    <w:pPr>
      <w:pStyle w:val="Header"/>
      <w:tabs>
        <w:tab w:val="clear" w:pos="4320"/>
        <w:tab w:val="clear" w:pos="8640"/>
        <w:tab w:val="right" w:pos="9000"/>
      </w:tabs>
      <w:ind w:right="360"/>
      <w:rPr>
        <w:rFonts w:ascii="Times New Roman" w:hAnsi="Times New Roman"/>
      </w:rPr>
    </w:pPr>
    <w:r>
      <w:rPr>
        <w:rFonts w:ascii="Times New Roman" w:hAnsi="Times New Roman"/>
      </w:rPr>
      <w:t>FUTURE CLOUD COMPUTING AND CLOUD RESEARCH</w:t>
    </w:r>
    <w:r w:rsidR="00334ECF">
      <w:rPr>
        <w:rFonts w:ascii="Times New Roman" w:hAnsi="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726E18"/>
    <w:multiLevelType w:val="hybridMultilevel"/>
    <w:tmpl w:val="64C694BE"/>
    <w:lvl w:ilvl="0" w:tplc="3F74DA4E">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156613"/>
    <w:multiLevelType w:val="multilevel"/>
    <w:tmpl w:val="6C9E7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ECF"/>
    <w:rsid w:val="00001F43"/>
    <w:rsid w:val="0001664E"/>
    <w:rsid w:val="000311F5"/>
    <w:rsid w:val="00032BCC"/>
    <w:rsid w:val="00050408"/>
    <w:rsid w:val="0006376C"/>
    <w:rsid w:val="00076542"/>
    <w:rsid w:val="000954E7"/>
    <w:rsid w:val="000A25CD"/>
    <w:rsid w:val="000A6A8B"/>
    <w:rsid w:val="000B2339"/>
    <w:rsid w:val="001011F4"/>
    <w:rsid w:val="00120792"/>
    <w:rsid w:val="00145462"/>
    <w:rsid w:val="0014613A"/>
    <w:rsid w:val="0017721E"/>
    <w:rsid w:val="001D286E"/>
    <w:rsid w:val="001D2906"/>
    <w:rsid w:val="001E7D2E"/>
    <w:rsid w:val="002051B3"/>
    <w:rsid w:val="00210B34"/>
    <w:rsid w:val="00224ED4"/>
    <w:rsid w:val="00240D3B"/>
    <w:rsid w:val="00286AC1"/>
    <w:rsid w:val="00290F40"/>
    <w:rsid w:val="002D08B1"/>
    <w:rsid w:val="002E5221"/>
    <w:rsid w:val="002E5973"/>
    <w:rsid w:val="00302C60"/>
    <w:rsid w:val="00334ECF"/>
    <w:rsid w:val="00337D20"/>
    <w:rsid w:val="003A6C5D"/>
    <w:rsid w:val="003D68E2"/>
    <w:rsid w:val="003F6225"/>
    <w:rsid w:val="004005C5"/>
    <w:rsid w:val="004572D9"/>
    <w:rsid w:val="00470C14"/>
    <w:rsid w:val="004D3041"/>
    <w:rsid w:val="005303FB"/>
    <w:rsid w:val="00562B97"/>
    <w:rsid w:val="005A0EBF"/>
    <w:rsid w:val="005A135C"/>
    <w:rsid w:val="005C34D0"/>
    <w:rsid w:val="005D1B22"/>
    <w:rsid w:val="005F06DB"/>
    <w:rsid w:val="005F5586"/>
    <w:rsid w:val="00601AE1"/>
    <w:rsid w:val="006102D6"/>
    <w:rsid w:val="0061294B"/>
    <w:rsid w:val="00630FDA"/>
    <w:rsid w:val="00666166"/>
    <w:rsid w:val="0068737D"/>
    <w:rsid w:val="006B34C2"/>
    <w:rsid w:val="006D4AE3"/>
    <w:rsid w:val="0075205B"/>
    <w:rsid w:val="0075571A"/>
    <w:rsid w:val="00763A34"/>
    <w:rsid w:val="00766AF4"/>
    <w:rsid w:val="00794CA9"/>
    <w:rsid w:val="007B1DC9"/>
    <w:rsid w:val="007C4CAD"/>
    <w:rsid w:val="0085781E"/>
    <w:rsid w:val="00866542"/>
    <w:rsid w:val="00900490"/>
    <w:rsid w:val="00974C14"/>
    <w:rsid w:val="009A7176"/>
    <w:rsid w:val="009B20CC"/>
    <w:rsid w:val="00A4406A"/>
    <w:rsid w:val="00A603EF"/>
    <w:rsid w:val="00A8109D"/>
    <w:rsid w:val="00AB6CED"/>
    <w:rsid w:val="00AE3766"/>
    <w:rsid w:val="00AE7535"/>
    <w:rsid w:val="00AF55E3"/>
    <w:rsid w:val="00B042D3"/>
    <w:rsid w:val="00B42581"/>
    <w:rsid w:val="00B70DBA"/>
    <w:rsid w:val="00B83275"/>
    <w:rsid w:val="00B83D9D"/>
    <w:rsid w:val="00BB1648"/>
    <w:rsid w:val="00BD126F"/>
    <w:rsid w:val="00BD4089"/>
    <w:rsid w:val="00BD40B5"/>
    <w:rsid w:val="00BD6FE0"/>
    <w:rsid w:val="00BE52E1"/>
    <w:rsid w:val="00BF0FA0"/>
    <w:rsid w:val="00C40592"/>
    <w:rsid w:val="00C90776"/>
    <w:rsid w:val="00C9345B"/>
    <w:rsid w:val="00CC0301"/>
    <w:rsid w:val="00CF7D84"/>
    <w:rsid w:val="00D15176"/>
    <w:rsid w:val="00D56CDA"/>
    <w:rsid w:val="00DC1512"/>
    <w:rsid w:val="00DC3C69"/>
    <w:rsid w:val="00DD7280"/>
    <w:rsid w:val="00E1385F"/>
    <w:rsid w:val="00E24BDA"/>
    <w:rsid w:val="00E34F78"/>
    <w:rsid w:val="00E50224"/>
    <w:rsid w:val="00E51265"/>
    <w:rsid w:val="00E62503"/>
    <w:rsid w:val="00E6785A"/>
    <w:rsid w:val="00EC0BE3"/>
    <w:rsid w:val="00EF2D35"/>
    <w:rsid w:val="00F20316"/>
    <w:rsid w:val="00F820F0"/>
    <w:rsid w:val="00F9222E"/>
    <w:rsid w:val="00FA2D2E"/>
    <w:rsid w:val="00FA4389"/>
    <w:rsid w:val="00FC1442"/>
    <w:rsid w:val="00FD70EB"/>
    <w:rsid w:val="00FE7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95D87B"/>
  <w15:chartTrackingRefBased/>
  <w15:docId w15:val="{A184E178-CB3D-4B93-A616-109C60137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345B"/>
    <w:rPr>
      <w:rFonts w:ascii="Arial" w:hAnsi="Arial"/>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9345B"/>
    <w:pPr>
      <w:tabs>
        <w:tab w:val="center" w:pos="4320"/>
        <w:tab w:val="right" w:pos="8640"/>
      </w:tabs>
    </w:pPr>
  </w:style>
  <w:style w:type="character" w:styleId="PageNumber">
    <w:name w:val="page number"/>
    <w:basedOn w:val="DefaultParagraphFont"/>
    <w:rsid w:val="00C9345B"/>
  </w:style>
  <w:style w:type="paragraph" w:styleId="BodyText2">
    <w:name w:val="Body Text 2"/>
    <w:basedOn w:val="Normal"/>
    <w:rsid w:val="00C9345B"/>
    <w:pPr>
      <w:spacing w:line="480" w:lineRule="auto"/>
      <w:ind w:firstLine="720"/>
    </w:pPr>
  </w:style>
  <w:style w:type="paragraph" w:styleId="Footer">
    <w:name w:val="footer"/>
    <w:basedOn w:val="Normal"/>
    <w:rsid w:val="00240D3B"/>
    <w:pPr>
      <w:tabs>
        <w:tab w:val="center" w:pos="4320"/>
        <w:tab w:val="right" w:pos="8640"/>
      </w:tabs>
    </w:pPr>
  </w:style>
  <w:style w:type="paragraph" w:customStyle="1" w:styleId="GrandCanyonReference">
    <w:name w:val="Grand Canyon Reference"/>
    <w:basedOn w:val="Normal"/>
    <w:autoRedefine/>
    <w:rsid w:val="00C40592"/>
    <w:pPr>
      <w:widowControl w:val="0"/>
      <w:spacing w:after="180"/>
      <w:ind w:left="360"/>
    </w:pPr>
    <w:rPr>
      <w:rFonts w:ascii="Times New Roman" w:hAnsi="Times New Roman" w:cs="Lucida Sans Unicode"/>
      <w:bCs/>
      <w:kern w:val="32"/>
      <w:szCs w:val="24"/>
    </w:rPr>
  </w:style>
  <w:style w:type="character" w:styleId="Hyperlink">
    <w:name w:val="Hyperlink"/>
    <w:rsid w:val="00B83D9D"/>
    <w:rPr>
      <w:color w:val="0000FF"/>
      <w:u w:val="single"/>
    </w:rPr>
  </w:style>
  <w:style w:type="table" w:styleId="TableGrid">
    <w:name w:val="Table Grid"/>
    <w:basedOn w:val="TableNormal"/>
    <w:rsid w:val="006B34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0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03804">
      <w:bodyDiv w:val="1"/>
      <w:marLeft w:val="0"/>
      <w:marRight w:val="0"/>
      <w:marTop w:val="0"/>
      <w:marBottom w:val="0"/>
      <w:divBdr>
        <w:top w:val="none" w:sz="0" w:space="0" w:color="auto"/>
        <w:left w:val="none" w:sz="0" w:space="0" w:color="auto"/>
        <w:bottom w:val="none" w:sz="0" w:space="0" w:color="auto"/>
        <w:right w:val="none" w:sz="0" w:space="0" w:color="auto"/>
      </w:divBdr>
    </w:div>
    <w:div w:id="346518372">
      <w:bodyDiv w:val="1"/>
      <w:marLeft w:val="0"/>
      <w:marRight w:val="0"/>
      <w:marTop w:val="0"/>
      <w:marBottom w:val="0"/>
      <w:divBdr>
        <w:top w:val="none" w:sz="0" w:space="0" w:color="auto"/>
        <w:left w:val="none" w:sz="0" w:space="0" w:color="auto"/>
        <w:bottom w:val="none" w:sz="0" w:space="0" w:color="auto"/>
        <w:right w:val="none" w:sz="0" w:space="0" w:color="auto"/>
      </w:divBdr>
    </w:div>
    <w:div w:id="603728669">
      <w:bodyDiv w:val="1"/>
      <w:marLeft w:val="0"/>
      <w:marRight w:val="0"/>
      <w:marTop w:val="0"/>
      <w:marBottom w:val="0"/>
      <w:divBdr>
        <w:top w:val="none" w:sz="0" w:space="0" w:color="auto"/>
        <w:left w:val="none" w:sz="0" w:space="0" w:color="auto"/>
        <w:bottom w:val="none" w:sz="0" w:space="0" w:color="auto"/>
        <w:right w:val="none" w:sz="0" w:space="0" w:color="auto"/>
      </w:divBdr>
    </w:div>
    <w:div w:id="1277329374">
      <w:bodyDiv w:val="1"/>
      <w:marLeft w:val="0"/>
      <w:marRight w:val="0"/>
      <w:marTop w:val="0"/>
      <w:marBottom w:val="0"/>
      <w:divBdr>
        <w:top w:val="none" w:sz="0" w:space="0" w:color="auto"/>
        <w:left w:val="none" w:sz="0" w:space="0" w:color="auto"/>
        <w:bottom w:val="none" w:sz="0" w:space="0" w:color="auto"/>
        <w:right w:val="none" w:sz="0" w:space="0" w:color="auto"/>
      </w:divBdr>
      <w:divsChild>
        <w:div w:id="1248734793">
          <w:marLeft w:val="0"/>
          <w:marRight w:val="0"/>
          <w:marTop w:val="0"/>
          <w:marBottom w:val="0"/>
          <w:divBdr>
            <w:top w:val="none" w:sz="0" w:space="0" w:color="auto"/>
            <w:left w:val="none" w:sz="0" w:space="0" w:color="auto"/>
            <w:bottom w:val="none" w:sz="0" w:space="0" w:color="auto"/>
            <w:right w:val="none" w:sz="0" w:space="0" w:color="auto"/>
          </w:divBdr>
          <w:divsChild>
            <w:div w:id="1291790637">
              <w:marLeft w:val="0"/>
              <w:marRight w:val="0"/>
              <w:marTop w:val="0"/>
              <w:marBottom w:val="0"/>
              <w:divBdr>
                <w:top w:val="none" w:sz="0" w:space="0" w:color="auto"/>
                <w:left w:val="none" w:sz="0" w:space="0" w:color="auto"/>
                <w:bottom w:val="none" w:sz="0" w:space="0" w:color="auto"/>
                <w:right w:val="none" w:sz="0" w:space="0" w:color="auto"/>
              </w:divBdr>
              <w:divsChild>
                <w:div w:id="97159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79648">
      <w:bodyDiv w:val="1"/>
      <w:marLeft w:val="0"/>
      <w:marRight w:val="0"/>
      <w:marTop w:val="0"/>
      <w:marBottom w:val="0"/>
      <w:divBdr>
        <w:top w:val="none" w:sz="0" w:space="0" w:color="auto"/>
        <w:left w:val="none" w:sz="0" w:space="0" w:color="auto"/>
        <w:bottom w:val="none" w:sz="0" w:space="0" w:color="auto"/>
        <w:right w:val="none" w:sz="0" w:space="0" w:color="auto"/>
      </w:divBdr>
    </w:div>
    <w:div w:id="1439760406">
      <w:bodyDiv w:val="1"/>
      <w:marLeft w:val="0"/>
      <w:marRight w:val="0"/>
      <w:marTop w:val="0"/>
      <w:marBottom w:val="0"/>
      <w:divBdr>
        <w:top w:val="none" w:sz="0" w:space="0" w:color="auto"/>
        <w:left w:val="none" w:sz="0" w:space="0" w:color="auto"/>
        <w:bottom w:val="none" w:sz="0" w:space="0" w:color="auto"/>
        <w:right w:val="none" w:sz="0" w:space="0" w:color="auto"/>
      </w:divBdr>
      <w:divsChild>
        <w:div w:id="1439526181">
          <w:marLeft w:val="0"/>
          <w:marRight w:val="0"/>
          <w:marTop w:val="0"/>
          <w:marBottom w:val="0"/>
          <w:divBdr>
            <w:top w:val="none" w:sz="0" w:space="0" w:color="auto"/>
            <w:left w:val="none" w:sz="0" w:space="0" w:color="auto"/>
            <w:bottom w:val="none" w:sz="0" w:space="0" w:color="auto"/>
            <w:right w:val="none" w:sz="0" w:space="0" w:color="auto"/>
          </w:divBdr>
          <w:divsChild>
            <w:div w:id="1530948074">
              <w:marLeft w:val="0"/>
              <w:marRight w:val="0"/>
              <w:marTop w:val="0"/>
              <w:marBottom w:val="0"/>
              <w:divBdr>
                <w:top w:val="none" w:sz="0" w:space="0" w:color="auto"/>
                <w:left w:val="none" w:sz="0" w:space="0" w:color="auto"/>
                <w:bottom w:val="none" w:sz="0" w:space="0" w:color="auto"/>
                <w:right w:val="none" w:sz="0" w:space="0" w:color="auto"/>
              </w:divBdr>
              <w:divsChild>
                <w:div w:id="1689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76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DocumentComments xmlns="http://schemas.microsoft.com/sharepoint/v3" xsi:nil="true"/>
    <TaxKeywordTaxHTField xmlns="458f3126-62e3-4757-938f-c105dc721ec7">
      <Terms xmlns="http://schemas.microsoft.com/office/infopath/2007/PartnerControls"/>
    </TaxKeywordTaxHTField>
    <TaxCatchAll xmlns="458f3126-62e3-4757-938f-c105dc721ec7">
      <Value>3</Value>
      <Value>2</Value>
      <Value>42</Value>
    </TaxCatchAll>
    <deadbeef6c264ca286694998fb5582db xmlns="458f3126-62e3-4757-938f-c105dc721ec7">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eadbeef6c264ca286694998fb5582db>
    <deadbeef14b34711a028ec5ab2e777db xmlns="458f3126-62e3-4757-938f-c105dc721ec7">
      <Terms xmlns="http://schemas.microsoft.com/office/infopath/2007/PartnerControls"/>
    </deadbeef14b34711a028ec5ab2e777db>
    <deadbeefdf574942869e88db097302a9 xmlns="458f3126-62e3-4757-938f-c105dc721ec7">
      <Terms xmlns="http://schemas.microsoft.com/office/infopath/2007/PartnerControls"/>
    </deadbeefdf574942869e88db097302a9>
    <deadbeeff57a49aa8e8040b7474d5a66 xmlns="458f3126-62e3-4757-938f-c105dc721ec7">
      <Terms xmlns="http://schemas.microsoft.com/office/infopath/2007/PartnerControls"/>
    </deadbeeff57a49aa8e8040b7474d5a66>
    <deadbeef9601426a9322ac73799625f1 xmlns="458f3126-62e3-4757-938f-c105dc721ec7">
      <Terms xmlns="http://schemas.microsoft.com/office/infopath/2007/PartnerControls"/>
    </deadbeef9601426a9322ac73799625f1>
    <deadbeef156343e8a472f8beecdc2f9a xmlns="458f3126-62e3-4757-938f-c105dc721ec7">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eadbeef156343e8a472f8beecdc2f9a>
    <deadbeefdd47407583f47a25a42617f9 xmlns="458f3126-62e3-4757-938f-c105dc721ec7">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deadbeefdd47407583f47a25a42617f9>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customXsn xmlns="http://schemas.microsoft.com/office/2006/metadata/customXsn">
  <xsnLocation/>
  <cached>True</cached>
  <openByDefault>False</openByDefault>
  <xsnScope>/sites/cdd/editing/Shared Documents</xsnScope>
</customXsn>
</file>

<file path=customXml/item5.xml><?xml version="1.0" encoding="utf-8"?>
<?mso-contentType ?>
<spe:Receivers xmlns:spe="http://schemas.microsoft.com/sharepoint/events"/>
</file>

<file path=customXml/item6.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7596C085266C08468B7E3724CEC138A3" ma:contentTypeVersion="14" ma:contentTypeDescription="Create a new document." ma:contentTypeScope="" ma:versionID="3173248768c23e75f870acfc09cb1ddf">
  <xsd:schema xmlns:xsd="http://www.w3.org/2001/XMLSchema" xmlns:xs="http://www.w3.org/2001/XMLSchema" xmlns:p="http://schemas.microsoft.com/office/2006/metadata/properties" xmlns:ns1="http://schemas.microsoft.com/sharepoint/v3" xmlns:ns2="458f3126-62e3-4757-938f-c105dc721ec7" xmlns:ns3="0786fbbe-922f-430a-93e5-eec71e297dba" targetNamespace="http://schemas.microsoft.com/office/2006/metadata/properties" ma:root="true" ma:fieldsID="02c874db7be3b1491054821abf4c0f69" ns1:_="" ns2:_="" ns3:_="">
    <xsd:import namespace="http://schemas.microsoft.com/sharepoint/v3"/>
    <xsd:import namespace="458f3126-62e3-4757-938f-c105dc721ec7"/>
    <xsd:import namespace="0786fbbe-922f-430a-93e5-eec71e297dba"/>
    <xsd:element name="properties">
      <xsd:complexType>
        <xsd:sequence>
          <xsd:element name="documentManagement">
            <xsd:complexType>
              <xsd:all>
                <xsd:element ref="ns1:DocumentComments" minOccurs="0"/>
                <xsd:element ref="ns2:deadbeef9601426a9322ac73799625f1" minOccurs="0"/>
                <xsd:element ref="ns2:deadbeeff57a49aa8e8040b7474d5a66" minOccurs="0"/>
                <xsd:element ref="ns2:deadbeef6c264ca286694998fb5582db" minOccurs="0"/>
                <xsd:element ref="ns2:TaxCatchAll" minOccurs="0"/>
                <xsd:element ref="ns2:deadbeefdd47407583f47a25a42617f9" minOccurs="0"/>
                <xsd:element ref="ns2:deadbeefdf574942869e88db097302a9" minOccurs="0"/>
                <xsd:element ref="ns2:deadbeef156343e8a472f8beecdc2f9a" minOccurs="0"/>
                <xsd:element ref="ns2:TaxCatchAllLabel" minOccurs="0"/>
                <xsd:element ref="ns2:deadbeef14b34711a028ec5ab2e777db" minOccurs="0"/>
                <xsd:element ref="ns2:TaxKeywordTaxHTField"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8f3126-62e3-4757-938f-c105dc721ec7" elementFormDefault="qualified">
    <xsd:import namespace="http://schemas.microsoft.com/office/2006/documentManagement/types"/>
    <xsd:import namespace="http://schemas.microsoft.com/office/infopath/2007/PartnerControls"/>
    <xsd:element name="deadbeef9601426a9322ac73799625f1" ma:index="11" nillable="true" ma:taxonomy="true" ma:internalName="deadbeef9601426a9322ac73799625f1" ma:taxonomyFieldName="DocumentType" ma:displayName="Document Type" ma:default="" ma:fieldId="{deadbeef-9601-426a-9322-ac73799625f1}" ma:sspId="6f79346d-4f46-4bf1-b4df-486c6d391f37" ma:termSetId="56472838-225c-4fb3-b14d-139d47897cc6" ma:anchorId="00000000-0000-0000-0000-000000000000" ma:open="true" ma:isKeyword="false">
      <xsd:complexType>
        <xsd:sequence>
          <xsd:element ref="pc:Terms" minOccurs="0" maxOccurs="1"/>
        </xsd:sequence>
      </xsd:complexType>
    </xsd:element>
    <xsd:element name="deadbeeff57a49aa8e8040b7474d5a66" ma:index="12" nillable="true" ma:taxonomy="true" ma:internalName="deadbeeff57a49aa8e8040b7474d5a66" ma:taxonomyFieldName="DocumentSubject" ma:displayName="Subject" ma:default="" ma:fieldId="{deadbeef-f57a-49aa-8e80-40b7474d5a66}" ma:sspId="6f79346d-4f46-4bf1-b4df-486c6d391f37" ma:termSetId="122e6309-b4e4-4602-9fcd-00090a755f6d" ma:anchorId="00000000-0000-0000-0000-000000000000" ma:open="true" ma:isKeyword="false">
      <xsd:complexType>
        <xsd:sequence>
          <xsd:element ref="pc:Terms" minOccurs="0" maxOccurs="1"/>
        </xsd:sequence>
      </xsd:complexType>
    </xsd:element>
    <xsd:element name="deadbeef6c264ca286694998fb5582db" ma:index="13" nillable="true" ma:taxonomy="true" ma:internalName="deadbeef6c264ca286694998fb5582db" ma:taxonomyFieldName="DocumentDepartment" ma:displayName="Department" ma:readOnly="false" ma:default="42;#Academic Program and Course Development|59abafec-cbf5-4238-a796-a3b74278f4db" ma:fieldId="{deadbeef-6c26-4ca2-8669-4998fb5582db}" ma:sspId="6f79346d-4f46-4bf1-b4df-486c6d391f37" ma:termSetId="1601148f-bc18-4e12-8568-fe1a2a042608"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d234eaad-0c4d-43a7-995d-734d25e48599}" ma:internalName="TaxCatchAll" ma:showField="CatchAllData"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dd47407583f47a25a42617f9" ma:index="15" nillable="true" ma:taxonomy="true" ma:internalName="deadbeefdd47407583f47a25a42617f9" ma:taxonomyFieldName="SecurityClassification" ma:displayName="Classification" ma:readOnly="false" ma:default="2;#Internal|98311b30-b9e9-4d4f-9f64-0688c0d4a234" ma:fieldId="{deadbeef-dd47-4075-83f4-7a25a42617f9}" ma:sspId="6f79346d-4f46-4bf1-b4df-486c6d391f37" ma:termSetId="b4b0d153-30b9-455a-9458-c3a4d77c91e8" ma:anchorId="00000000-0000-0000-0000-000000000000" ma:open="false" ma:isKeyword="false">
      <xsd:complexType>
        <xsd:sequence>
          <xsd:element ref="pc:Terms" minOccurs="0" maxOccurs="1"/>
        </xsd:sequence>
      </xsd:complexType>
    </xsd:element>
    <xsd:element name="deadbeefdf574942869e88db097302a9" ma:index="16" nillable="true" ma:taxonomy="true" ma:internalName="deadbeefdf574942869e88db097302a9" ma:taxonomyFieldName="DocumentCategory" ma:displayName="Category" ma:default="" ma:fieldId="{deadbeef-df57-4942-869e-88db097302a9}" ma:sspId="6f79346d-4f46-4bf1-b4df-486c6d391f37" ma:termSetId="52f69233-5cf0-4c4a-8a06-7adcfff7b0d8" ma:anchorId="00000000-0000-0000-0000-000000000000" ma:open="true" ma:isKeyword="false">
      <xsd:complexType>
        <xsd:sequence>
          <xsd:element ref="pc:Terms" minOccurs="0" maxOccurs="1"/>
        </xsd:sequence>
      </xsd:complexType>
    </xsd:element>
    <xsd:element name="deadbeef156343e8a472f8beecdc2f9a" ma:index="17" nillable="true" ma:taxonomy="true" ma:internalName="deadbeef156343e8a472f8beecdc2f9a" ma:taxonomyFieldName="DocumentBusinessValue" ma:displayName="Business Value" ma:readOnly="false" ma:default="3;#Normal|581d4866-74cc-43f1-bef1-bb304cbfeaa5" ma:fieldId="{deadbeef-1563-43e8-a472-f8beecdc2f9a}" ma:sspId="6f79346d-4f46-4bf1-b4df-486c6d391f37" ma:termSetId="de6416be-ddc0-435d-937d-8647ab739be1" ma:anchorId="00000000-0000-0000-0000-000000000000" ma:open="false" ma:isKeyword="false">
      <xsd:complexType>
        <xsd:sequence>
          <xsd:element ref="pc:Terms" minOccurs="0" maxOccurs="1"/>
        </xsd:sequence>
      </xsd:complexType>
    </xsd:element>
    <xsd:element name="TaxCatchAllLabel" ma:index="18" nillable="true" ma:displayName="Taxonomy Catch All Column1" ma:hidden="true" ma:list="{d234eaad-0c4d-43a7-995d-734d25e48599}" ma:internalName="TaxCatchAllLabel" ma:readOnly="true" ma:showField="CatchAllDataLabel"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14b34711a028ec5ab2e777db" ma:index="19" nillable="true" ma:taxonomy="true" ma:internalName="deadbeef14b34711a028ec5ab2e777db" ma:taxonomyFieldName="DocumentStatus" ma:displayName="Status" ma:default="" ma:fieldId="{deadbeef-14b3-4711-a028-ec5ab2e777db}" ma:sspId="6f79346d-4f46-4bf1-b4df-486c6d391f37" ma:termSetId="89f586f0-dd11-45fd-b561-c10d067e4b4b" ma:anchorId="00000000-0000-0000-0000-000000000000" ma:open="true" ma:isKeyword="false">
      <xsd:complexType>
        <xsd:sequence>
          <xsd:element ref="pc:Terms" minOccurs="0" maxOccurs="1"/>
        </xsd:sequence>
      </xsd:complexType>
    </xsd:element>
    <xsd:element name="TaxKeywordTaxHTField" ma:index="20" nillable="true" ma:taxonomy="true" ma:internalName="TaxKeywordTaxHTField" ma:taxonomyFieldName="TaxKeyword" ma:displayName="Enterprise Keywords" ma:fieldId="{23f27201-bee3-471e-b2e7-b64fd8b7ca38}" ma:taxonomyMulti="true" ma:sspId="6f79346d-4f46-4bf1-b4df-486c6d391f37"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786fbbe-922f-430a-93e5-eec71e297dba"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36DD09-023E-48E8-9BEE-6AF60D0D7DF6}">
  <ds:schemaRefs>
    <ds:schemaRef ds:uri="http://schemas.microsoft.com/office/2006/metadata/properties"/>
    <ds:schemaRef ds:uri="http://schemas.microsoft.com/office/infopath/2007/PartnerControls"/>
    <ds:schemaRef ds:uri="http://schemas.microsoft.com/sharepoint/v3"/>
    <ds:schemaRef ds:uri="458f3126-62e3-4757-938f-c105dc721ec7"/>
  </ds:schemaRefs>
</ds:datastoreItem>
</file>

<file path=customXml/itemProps2.xml><?xml version="1.0" encoding="utf-8"?>
<ds:datastoreItem xmlns:ds="http://schemas.openxmlformats.org/officeDocument/2006/customXml" ds:itemID="{9DD854B9-C981-E041-B2CC-D181055C7EF9}">
  <ds:schemaRefs>
    <ds:schemaRef ds:uri="http://schemas.openxmlformats.org/officeDocument/2006/bibliography"/>
  </ds:schemaRefs>
</ds:datastoreItem>
</file>

<file path=customXml/itemProps3.xml><?xml version="1.0" encoding="utf-8"?>
<ds:datastoreItem xmlns:ds="http://schemas.openxmlformats.org/officeDocument/2006/customXml" ds:itemID="{5891403F-11A3-4356-B991-9AA2B836E123}">
  <ds:schemaRefs>
    <ds:schemaRef ds:uri="http://schemas.microsoft.com/sharepoint/v3/contenttype/forms"/>
  </ds:schemaRefs>
</ds:datastoreItem>
</file>

<file path=customXml/itemProps4.xml><?xml version="1.0" encoding="utf-8"?>
<ds:datastoreItem xmlns:ds="http://schemas.openxmlformats.org/officeDocument/2006/customXml" ds:itemID="{FEBE1D09-AAC8-41FB-A35B-61A922A60E33}">
  <ds:schemaRefs>
    <ds:schemaRef ds:uri="http://schemas.microsoft.com/office/2006/metadata/customXsn"/>
  </ds:schemaRefs>
</ds:datastoreItem>
</file>

<file path=customXml/itemProps5.xml><?xml version="1.0" encoding="utf-8"?>
<ds:datastoreItem xmlns:ds="http://schemas.openxmlformats.org/officeDocument/2006/customXml" ds:itemID="{4CBFD2A6-BDB9-402D-A955-7ADE8D5F175C}">
  <ds:schemaRefs>
    <ds:schemaRef ds:uri="http://schemas.microsoft.com/sharepoint/events"/>
  </ds:schemaRefs>
</ds:datastoreItem>
</file>

<file path=customXml/itemProps6.xml><?xml version="1.0" encoding="utf-8"?>
<ds:datastoreItem xmlns:ds="http://schemas.openxmlformats.org/officeDocument/2006/customXml" ds:itemID="{2EBE6305-22E2-4247-938E-F6379E93FD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58f3126-62e3-4757-938f-c105dc721ec7"/>
    <ds:schemaRef ds:uri="0786fbbe-922f-430a-93e5-eec71e297d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9</Pages>
  <Words>1647</Words>
  <Characters>9393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Running head: APA TYPING TEMPLATE</vt:lpstr>
    </vt:vector>
  </TitlesOfParts>
  <Company>Grand Canyon University</Company>
  <LinksUpToDate>false</LinksUpToDate>
  <CharactersWithSpaces>11018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APA TYPING TEMPLATE</dc:title>
  <dc:subject/>
  <dc:creator>Windows User</dc:creator>
  <cp:keywords/>
  <cp:lastModifiedBy>Daniel Cender</cp:lastModifiedBy>
  <cp:revision>57</cp:revision>
  <dcterms:created xsi:type="dcterms:W3CDTF">2019-08-12T00:47:00Z</dcterms:created>
  <dcterms:modified xsi:type="dcterms:W3CDTF">2020-12-09T05:27:00Z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0x010100A30BC5E90BED914E81F4B67CDEADBEEF007596C085266C08468B7E3724CEC138A3</vt:lpwstr>
  </property>
  <property fmtid="{D5CDD505-2E9C-101B-9397-08002B2CF9AE}" pid="3" name="TaxKeyword">
    <vt:lpwstr/>
  </property>
  <property fmtid="{D5CDD505-2E9C-101B-9397-08002B2CF9AE}" pid="4" name="DocumentDepartment">
    <vt:lpwstr>42;#Academic Program and Course Development|59abafec-cbf5-4238-a796-a3b74278f4db</vt:lpwstr>
  </property>
  <property fmtid="{D5CDD505-2E9C-101B-9397-08002B2CF9AE}" pid="5" name="DocumentType">
    <vt:lpwstr/>
  </property>
  <property fmtid="{D5CDD505-2E9C-101B-9397-08002B2CF9AE}" pid="6" name="DocumentStatus">
    <vt:lpwstr/>
  </property>
  <property fmtid="{D5CDD505-2E9C-101B-9397-08002B2CF9AE}" pid="7" name="DocumentCategory">
    <vt:lpwstr/>
  </property>
  <property fmtid="{D5CDD505-2E9C-101B-9397-08002B2CF9AE}" pid="8" name="SecurityClassification">
    <vt:lpwstr>2;#Internal|98311b30-b9e9-4d4f-9f64-0688c0d4a234</vt:lpwstr>
  </property>
  <property fmtid="{D5CDD505-2E9C-101B-9397-08002B2CF9AE}" pid="9" name="DocumentSubject">
    <vt:lpwstr/>
  </property>
  <property fmtid="{D5CDD505-2E9C-101B-9397-08002B2CF9AE}" pid="10" name="DocumentBusinessValue">
    <vt:lpwstr>3;#Normal|581d4866-74cc-43f1-bef1-bb304cbfeaa5</vt:lpwstr>
  </property>
  <property fmtid="{D5CDD505-2E9C-101B-9397-08002B2CF9AE}" pid="11" name="Order">
    <vt:r8>70600</vt:r8>
  </property>
  <property fmtid="{D5CDD505-2E9C-101B-9397-08002B2CF9AE}" pid="12" name="xd_ProgID">
    <vt:lpwstr/>
  </property>
  <property fmtid="{D5CDD505-2E9C-101B-9397-08002B2CF9AE}" pid="13" name="DocumentSetDescription">
    <vt:lpwstr/>
  </property>
  <property fmtid="{D5CDD505-2E9C-101B-9397-08002B2CF9AE}" pid="14" name="ComplianceAssetId">
    <vt:lpwstr/>
  </property>
  <property fmtid="{D5CDD505-2E9C-101B-9397-08002B2CF9AE}" pid="15" name="TemplateUrl">
    <vt:lpwstr/>
  </property>
  <property fmtid="{D5CDD505-2E9C-101B-9397-08002B2CF9AE}" pid="16" name="URL">
    <vt:lpwstr/>
  </property>
</Properties>
</file>