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F831D" w14:textId="77777777" w:rsidR="007D21AC" w:rsidRDefault="007D21AC" w:rsidP="007D21AC">
      <w:pPr>
        <w:pStyle w:val="NormalWeb"/>
      </w:pPr>
      <w:r>
        <w:t> </w:t>
      </w:r>
    </w:p>
    <w:p w14:paraId="5F65A22F" w14:textId="77777777" w:rsidR="007D21AC" w:rsidRDefault="007D21AC" w:rsidP="007D21AC">
      <w:pPr>
        <w:pStyle w:val="NormalWeb"/>
      </w:pPr>
      <w:r>
        <w:t>Professor Mauger and Class,</w:t>
      </w:r>
    </w:p>
    <w:p w14:paraId="590BDD2F" w14:textId="77777777" w:rsidR="007D21AC" w:rsidRDefault="007D21AC" w:rsidP="007D21AC">
      <w:pPr>
        <w:pStyle w:val="NormalWeb"/>
      </w:pPr>
      <w:r>
        <w:t>Three different examples of common open-source licenses are Apache, GCU General Public Use, and MIT. I have personally used open-source packages or tools that were licensed under each of these, but I've never read through the licenses before for the fine print, as I was using them solely for personal learning and development.</w:t>
      </w:r>
    </w:p>
    <w:p w14:paraId="3731346F" w14:textId="77777777" w:rsidR="007D21AC" w:rsidRDefault="007D21AC" w:rsidP="007D21AC">
      <w:pPr>
        <w:pStyle w:val="NormalWeb"/>
      </w:pPr>
      <w:r>
        <w:t>All of the above licenses are similar in that they limit the liability of the source code distributors who invoke the license. They also grant those who obtain the source code the right to modify and re-distribute the code, albeit with certain differing stipulations they must adhere to.</w:t>
      </w:r>
    </w:p>
    <w:p w14:paraId="75B5506D" w14:textId="77777777" w:rsidR="007D21AC" w:rsidRDefault="007D21AC" w:rsidP="007D21AC">
      <w:pPr>
        <w:pStyle w:val="NormalWeb"/>
      </w:pPr>
      <w:r>
        <w:t>When the source is redistributed, modified or not, the MIT license requires all copies to include the “THE SOFTWARE IS PROVIDED "AS IS”…." clause which absolves the distributor or prior contributors of any warranty responsibilities for any damages incurred by use of the code (The MIT License, n.d.). Otherwise, the MIT license is the shortest of the three, and likely the most common for web components hosted publicly on sources like GitHub.</w:t>
      </w:r>
    </w:p>
    <w:p w14:paraId="47DB5817" w14:textId="77777777" w:rsidR="007D21AC" w:rsidRDefault="007D21AC" w:rsidP="007D21AC">
      <w:pPr>
        <w:pStyle w:val="NormalWeb"/>
      </w:pPr>
      <w:r>
        <w:t>The GCU license was created by the Free Software Foundation to ensure similar rights to users as the MIT license, but it also includes clauses that require the privileges of the source code holders to be made known. Just like with the MIT license, all source code holders can freely modify or distribute the code as they wish, for free or for a price. However, once they sell the modified code, the recipient of that code also retains the same privileges they would with the original source. In this way, the license prevents any modified code derivatives to use patents to make the entire source proprietary and “steal” the code from the open-source community (GNU General Public License version 3, n.d.).</w:t>
      </w:r>
    </w:p>
    <w:p w14:paraId="44CF32D0" w14:textId="77777777" w:rsidR="007D21AC" w:rsidRDefault="007D21AC" w:rsidP="007D21AC">
      <w:pPr>
        <w:pStyle w:val="NormalWeb"/>
      </w:pPr>
      <w:r>
        <w:t>The Apache license is similar to the GNU license, but it grants the source code holders the right to patent the software, with or without modifications. However, the license protects cases of litigation against other contributors to the open-source software. The license states that the day litigation is filed the entity will be forfeiting their patent on the product (Apache License, Version 2.0, n.d.). As with the GCU license, the re-distributor is required to provide the recipient with a copy of the Apache license and strict notices at the top of files where the code has been modified from the original source.</w:t>
      </w:r>
    </w:p>
    <w:p w14:paraId="5BDD21D7" w14:textId="77777777" w:rsidR="007D21AC" w:rsidRDefault="007D21AC" w:rsidP="007D21AC">
      <w:pPr>
        <w:pStyle w:val="NormalWeb"/>
      </w:pPr>
      <w:r>
        <w:t>Regards,</w:t>
      </w:r>
    </w:p>
    <w:p w14:paraId="4D680B7F" w14:textId="77777777" w:rsidR="007D21AC" w:rsidRDefault="007D21AC" w:rsidP="007D21AC">
      <w:pPr>
        <w:pStyle w:val="NormalWeb"/>
      </w:pPr>
      <w:r>
        <w:t>Daniel </w:t>
      </w:r>
    </w:p>
    <w:p w14:paraId="2B8DF189" w14:textId="77777777" w:rsidR="007D21AC" w:rsidRDefault="007D21AC" w:rsidP="007D21AC">
      <w:pPr>
        <w:pStyle w:val="NormalWeb"/>
      </w:pPr>
      <w:r>
        <w:t> </w:t>
      </w:r>
    </w:p>
    <w:p w14:paraId="7F77EBE8" w14:textId="77777777" w:rsidR="007D21AC" w:rsidRDefault="007D21AC" w:rsidP="007D21AC">
      <w:pPr>
        <w:pStyle w:val="NormalWeb"/>
      </w:pPr>
      <w:r>
        <w:t>Ref: </w:t>
      </w:r>
    </w:p>
    <w:p w14:paraId="36A22D00" w14:textId="77777777" w:rsidR="007D21AC" w:rsidRDefault="007D21AC" w:rsidP="007D21AC">
      <w:pPr>
        <w:pStyle w:val="NormalWeb"/>
      </w:pPr>
      <w:r>
        <w:t>Apache License, Version 2.0. (n.d.). Retrieved February 24, 2020, from https://opensource.org/licenses/Apache-2.0</w:t>
      </w:r>
    </w:p>
    <w:p w14:paraId="06A52D73" w14:textId="77777777" w:rsidR="007D21AC" w:rsidRDefault="007D21AC" w:rsidP="007D21AC">
      <w:pPr>
        <w:pStyle w:val="NormalWeb"/>
      </w:pPr>
      <w:r>
        <w:lastRenderedPageBreak/>
        <w:t>GNU General Public License version 3. (n.d.). Retrieved February 24, 2020, from https://opensource.org/licenses/GPL-3.0</w:t>
      </w:r>
    </w:p>
    <w:p w14:paraId="09CD3D18" w14:textId="77777777" w:rsidR="007D21AC" w:rsidRDefault="007D21AC" w:rsidP="007D21AC">
      <w:pPr>
        <w:pStyle w:val="NormalWeb"/>
      </w:pPr>
      <w:r>
        <w:t>The MIT License. (n.d.). Retrieved February 24, 2020, from https://opensource.org/licenses/MIT</w:t>
      </w:r>
    </w:p>
    <w:p w14:paraId="21AD6A8F" w14:textId="77777777" w:rsidR="007D21AC" w:rsidRDefault="007D21AC" w:rsidP="007D21AC">
      <w:pPr>
        <w:pStyle w:val="NormalWeb"/>
      </w:pPr>
      <w:r>
        <w:t> </w:t>
      </w:r>
    </w:p>
    <w:p w14:paraId="2A50148E" w14:textId="199FCB86" w:rsidR="00BE4DAC" w:rsidRPr="007D21AC" w:rsidRDefault="00BE4DAC" w:rsidP="007D21AC">
      <w:bookmarkStart w:id="0" w:name="_GoBack"/>
      <w:bookmarkEnd w:id="0"/>
    </w:p>
    <w:sectPr w:rsidR="00BE4DAC" w:rsidRPr="007D21AC" w:rsidSect="005C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26EDC"/>
    <w:multiLevelType w:val="hybridMultilevel"/>
    <w:tmpl w:val="6C348108"/>
    <w:lvl w:ilvl="0" w:tplc="F14A22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D7"/>
    <w:rsid w:val="00005F3F"/>
    <w:rsid w:val="001769D8"/>
    <w:rsid w:val="004C3061"/>
    <w:rsid w:val="005C636A"/>
    <w:rsid w:val="00681E69"/>
    <w:rsid w:val="007D21AC"/>
    <w:rsid w:val="009E44D5"/>
    <w:rsid w:val="00BA181A"/>
    <w:rsid w:val="00BE4DAC"/>
    <w:rsid w:val="00D052D7"/>
    <w:rsid w:val="00FB6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3EFBB"/>
  <w15:chartTrackingRefBased/>
  <w15:docId w15:val="{A36CCD57-A9B0-C643-99CB-466F736D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DAC"/>
    <w:pPr>
      <w:ind w:left="720"/>
      <w:contextualSpacing/>
    </w:pPr>
  </w:style>
  <w:style w:type="paragraph" w:styleId="NormalWeb">
    <w:name w:val="Normal (Web)"/>
    <w:basedOn w:val="Normal"/>
    <w:uiPriority w:val="99"/>
    <w:semiHidden/>
    <w:unhideWhenUsed/>
    <w:rsid w:val="007D21A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5113">
      <w:bodyDiv w:val="1"/>
      <w:marLeft w:val="0"/>
      <w:marRight w:val="0"/>
      <w:marTop w:val="0"/>
      <w:marBottom w:val="0"/>
      <w:divBdr>
        <w:top w:val="none" w:sz="0" w:space="0" w:color="auto"/>
        <w:left w:val="none" w:sz="0" w:space="0" w:color="auto"/>
        <w:bottom w:val="none" w:sz="0" w:space="0" w:color="auto"/>
        <w:right w:val="none" w:sz="0" w:space="0" w:color="auto"/>
      </w:divBdr>
    </w:div>
    <w:div w:id="126899054">
      <w:bodyDiv w:val="1"/>
      <w:marLeft w:val="0"/>
      <w:marRight w:val="0"/>
      <w:marTop w:val="0"/>
      <w:marBottom w:val="0"/>
      <w:divBdr>
        <w:top w:val="none" w:sz="0" w:space="0" w:color="auto"/>
        <w:left w:val="none" w:sz="0" w:space="0" w:color="auto"/>
        <w:bottom w:val="none" w:sz="0" w:space="0" w:color="auto"/>
        <w:right w:val="none" w:sz="0" w:space="0" w:color="auto"/>
      </w:divBdr>
    </w:div>
    <w:div w:id="342636363">
      <w:bodyDiv w:val="1"/>
      <w:marLeft w:val="0"/>
      <w:marRight w:val="0"/>
      <w:marTop w:val="0"/>
      <w:marBottom w:val="0"/>
      <w:divBdr>
        <w:top w:val="none" w:sz="0" w:space="0" w:color="auto"/>
        <w:left w:val="none" w:sz="0" w:space="0" w:color="auto"/>
        <w:bottom w:val="none" w:sz="0" w:space="0" w:color="auto"/>
        <w:right w:val="none" w:sz="0" w:space="0" w:color="auto"/>
      </w:divBdr>
    </w:div>
    <w:div w:id="550966821">
      <w:bodyDiv w:val="1"/>
      <w:marLeft w:val="0"/>
      <w:marRight w:val="0"/>
      <w:marTop w:val="0"/>
      <w:marBottom w:val="0"/>
      <w:divBdr>
        <w:top w:val="none" w:sz="0" w:space="0" w:color="auto"/>
        <w:left w:val="none" w:sz="0" w:space="0" w:color="auto"/>
        <w:bottom w:val="none" w:sz="0" w:space="0" w:color="auto"/>
        <w:right w:val="none" w:sz="0" w:space="0" w:color="auto"/>
      </w:divBdr>
    </w:div>
    <w:div w:id="779682943">
      <w:bodyDiv w:val="1"/>
      <w:marLeft w:val="0"/>
      <w:marRight w:val="0"/>
      <w:marTop w:val="0"/>
      <w:marBottom w:val="0"/>
      <w:divBdr>
        <w:top w:val="none" w:sz="0" w:space="0" w:color="auto"/>
        <w:left w:val="none" w:sz="0" w:space="0" w:color="auto"/>
        <w:bottom w:val="none" w:sz="0" w:space="0" w:color="auto"/>
        <w:right w:val="none" w:sz="0" w:space="0" w:color="auto"/>
      </w:divBdr>
    </w:div>
    <w:div w:id="818576555">
      <w:bodyDiv w:val="1"/>
      <w:marLeft w:val="0"/>
      <w:marRight w:val="0"/>
      <w:marTop w:val="0"/>
      <w:marBottom w:val="0"/>
      <w:divBdr>
        <w:top w:val="none" w:sz="0" w:space="0" w:color="auto"/>
        <w:left w:val="none" w:sz="0" w:space="0" w:color="auto"/>
        <w:bottom w:val="none" w:sz="0" w:space="0" w:color="auto"/>
        <w:right w:val="none" w:sz="0" w:space="0" w:color="auto"/>
      </w:divBdr>
    </w:div>
    <w:div w:id="963779583">
      <w:bodyDiv w:val="1"/>
      <w:marLeft w:val="0"/>
      <w:marRight w:val="0"/>
      <w:marTop w:val="0"/>
      <w:marBottom w:val="0"/>
      <w:divBdr>
        <w:top w:val="none" w:sz="0" w:space="0" w:color="auto"/>
        <w:left w:val="none" w:sz="0" w:space="0" w:color="auto"/>
        <w:bottom w:val="none" w:sz="0" w:space="0" w:color="auto"/>
        <w:right w:val="none" w:sz="0" w:space="0" w:color="auto"/>
      </w:divBdr>
    </w:div>
    <w:div w:id="1062678303">
      <w:bodyDiv w:val="1"/>
      <w:marLeft w:val="0"/>
      <w:marRight w:val="0"/>
      <w:marTop w:val="0"/>
      <w:marBottom w:val="0"/>
      <w:divBdr>
        <w:top w:val="none" w:sz="0" w:space="0" w:color="auto"/>
        <w:left w:val="none" w:sz="0" w:space="0" w:color="auto"/>
        <w:bottom w:val="none" w:sz="0" w:space="0" w:color="auto"/>
        <w:right w:val="none" w:sz="0" w:space="0" w:color="auto"/>
      </w:divBdr>
    </w:div>
    <w:div w:id="1110472025">
      <w:bodyDiv w:val="1"/>
      <w:marLeft w:val="0"/>
      <w:marRight w:val="0"/>
      <w:marTop w:val="0"/>
      <w:marBottom w:val="0"/>
      <w:divBdr>
        <w:top w:val="none" w:sz="0" w:space="0" w:color="auto"/>
        <w:left w:val="none" w:sz="0" w:space="0" w:color="auto"/>
        <w:bottom w:val="none" w:sz="0" w:space="0" w:color="auto"/>
        <w:right w:val="none" w:sz="0" w:space="0" w:color="auto"/>
      </w:divBdr>
    </w:div>
    <w:div w:id="1252272664">
      <w:bodyDiv w:val="1"/>
      <w:marLeft w:val="0"/>
      <w:marRight w:val="0"/>
      <w:marTop w:val="0"/>
      <w:marBottom w:val="0"/>
      <w:divBdr>
        <w:top w:val="none" w:sz="0" w:space="0" w:color="auto"/>
        <w:left w:val="none" w:sz="0" w:space="0" w:color="auto"/>
        <w:bottom w:val="none" w:sz="0" w:space="0" w:color="auto"/>
        <w:right w:val="none" w:sz="0" w:space="0" w:color="auto"/>
      </w:divBdr>
    </w:div>
    <w:div w:id="1302880151">
      <w:bodyDiv w:val="1"/>
      <w:marLeft w:val="0"/>
      <w:marRight w:val="0"/>
      <w:marTop w:val="0"/>
      <w:marBottom w:val="0"/>
      <w:divBdr>
        <w:top w:val="none" w:sz="0" w:space="0" w:color="auto"/>
        <w:left w:val="none" w:sz="0" w:space="0" w:color="auto"/>
        <w:bottom w:val="none" w:sz="0" w:space="0" w:color="auto"/>
        <w:right w:val="none" w:sz="0" w:space="0" w:color="auto"/>
      </w:divBdr>
    </w:div>
    <w:div w:id="1923251455">
      <w:bodyDiv w:val="1"/>
      <w:marLeft w:val="0"/>
      <w:marRight w:val="0"/>
      <w:marTop w:val="0"/>
      <w:marBottom w:val="0"/>
      <w:divBdr>
        <w:top w:val="none" w:sz="0" w:space="0" w:color="auto"/>
        <w:left w:val="none" w:sz="0" w:space="0" w:color="auto"/>
        <w:bottom w:val="none" w:sz="0" w:space="0" w:color="auto"/>
        <w:right w:val="none" w:sz="0" w:space="0" w:color="auto"/>
      </w:divBdr>
    </w:div>
    <w:div w:id="194375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Cender</dc:creator>
  <cp:keywords/>
  <dc:description/>
  <cp:lastModifiedBy>Daniel Cender</cp:lastModifiedBy>
  <cp:revision>5</cp:revision>
  <dcterms:created xsi:type="dcterms:W3CDTF">2020-02-24T22:05:00Z</dcterms:created>
  <dcterms:modified xsi:type="dcterms:W3CDTF">2020-02-24T22:42:00Z</dcterms:modified>
</cp:coreProperties>
</file>