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ProductName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ImageName</w:t>
            </w:r>
          </w:p>
        </w:tc>
        <w:tc>
          <w:tcPr>
            <w:tcW w:type="dxa" w:w="2160"/>
          </w:tcPr>
          <w:p>
            <w:r>
              <w:t>Image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milo_pack_200ml.jpeg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pack_200ml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milo_cereal_100g.jpeg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cereal_100g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milo_plant_tin_2kg.jpeg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plant_tin_2kg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milo_tin_1kg.jpeg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tin_1kg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