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1443" w:tblpY="0"/>
        <w:tblW w:w="8160.0" w:type="dxa"/>
        <w:jc w:val="left"/>
        <w:tblInd w:w="-28.0" w:type="dxa"/>
        <w:tblLayout w:type="fixed"/>
        <w:tblLook w:val="0000"/>
      </w:tblPr>
      <w:tblGrid>
        <w:gridCol w:w="1920"/>
        <w:gridCol w:w="6240"/>
        <w:tblGridChange w:id="0">
          <w:tblGrid>
            <w:gridCol w:w="1920"/>
            <w:gridCol w:w="6240"/>
          </w:tblGrid>
        </w:tblGridChange>
      </w:tblGrid>
      <w:tr>
        <w:trPr>
          <w:cantSplit w:val="0"/>
          <w:trHeight w:val="349" w:hRule="atLeast"/>
          <w:tblHeader w:val="0"/>
        </w:trPr>
        <w:tc>
          <w:tcPr>
            <w:vAlign w:val="top"/>
          </w:tcPr>
          <w:p w:rsidR="00000000" w:rsidDel="00000000" w:rsidP="00000000" w:rsidRDefault="00000000" w:rsidRPr="00000000" w14:paraId="00000002">
            <w:pPr>
              <w:jc w:val="both"/>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文件名稱：</w:t>
            </w:r>
          </w:p>
        </w:tc>
        <w:tc>
          <w:tcPr>
            <w:tcBorders>
              <w:bottom w:color="000000" w:space="0" w:sz="4" w:val="single"/>
            </w:tcBorders>
            <w:vAlign w:val="top"/>
          </w:tcPr>
          <w:p w:rsidR="00000000" w:rsidDel="00000000" w:rsidP="00000000" w:rsidRDefault="00000000" w:rsidRPr="00000000" w14:paraId="00000003">
            <w:pPr>
              <w:jc w:val="center"/>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文件與資料管理辦法</w:t>
            </w:r>
          </w:p>
        </w:tc>
      </w:tr>
      <w:tr>
        <w:trPr>
          <w:cantSplit w:val="0"/>
          <w:trHeight w:val="472" w:hRule="atLeast"/>
          <w:tblHeader w:val="0"/>
        </w:trPr>
        <w:tc>
          <w:tcPr>
            <w:vAlign w:val="top"/>
          </w:tcPr>
          <w:p w:rsidR="00000000" w:rsidDel="00000000" w:rsidP="00000000" w:rsidRDefault="00000000" w:rsidRPr="00000000" w14:paraId="00000004">
            <w:pPr>
              <w:jc w:val="both"/>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制訂部門：</w:t>
            </w:r>
          </w:p>
        </w:tc>
        <w:tc>
          <w:tcPr>
            <w:tcBorders>
              <w:top w:color="000000" w:space="0" w:sz="4" w:val="single"/>
              <w:bottom w:color="000000" w:space="0" w:sz="4" w:val="single"/>
            </w:tcBorders>
            <w:vAlign w:val="top"/>
          </w:tcPr>
          <w:p w:rsidR="00000000" w:rsidDel="00000000" w:rsidP="00000000" w:rsidRDefault="00000000" w:rsidRPr="00000000" w14:paraId="00000005">
            <w:pPr>
              <w:jc w:val="center"/>
              <w:rPr>
                <w:color w:val="000000"/>
                <w:sz w:val="36"/>
                <w:szCs w:val="36"/>
                <w:vertAlign w:val="baseline"/>
              </w:rPr>
            </w:pPr>
            <w:r w:rsidDel="00000000" w:rsidR="00000000" w:rsidRPr="00000000">
              <w:rPr>
                <w:rFonts w:ascii="Gungsuh" w:cs="Gungsuh" w:eastAsia="Gungsuh" w:hAnsi="Gungsuh"/>
                <w:color w:val="000000"/>
                <w:sz w:val="36"/>
                <w:szCs w:val="36"/>
                <w:vertAlign w:val="baseline"/>
                <w:rtl w:val="0"/>
              </w:rPr>
              <w:t xml:space="preserve">管理單位</w:t>
            </w:r>
          </w:p>
        </w:tc>
      </w:tr>
    </w:tbl>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spacing w:after="120" w:before="120" w:lineRule="auto"/>
        <w:jc w:val="center"/>
        <w:rPr>
          <w:color w:val="000000"/>
          <w:sz w:val="28"/>
          <w:szCs w:val="28"/>
          <w:vertAlign w:val="baseline"/>
        </w:rPr>
      </w:pPr>
      <w:r w:rsidDel="00000000" w:rsidR="00000000" w:rsidRPr="00000000">
        <w:rPr>
          <w:rtl w:val="0"/>
        </w:rPr>
      </w:r>
    </w:p>
    <w:p w:rsidR="00000000" w:rsidDel="00000000" w:rsidP="00000000" w:rsidRDefault="00000000" w:rsidRPr="00000000" w14:paraId="00000008">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文 件 制 修 訂 紀 錄</w:t>
      </w:r>
    </w:p>
    <w:tbl>
      <w:tblPr>
        <w:tblStyle w:val="Table2"/>
        <w:tblW w:w="99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1518"/>
        <w:gridCol w:w="5127"/>
        <w:gridCol w:w="1847"/>
        <w:gridCol w:w="865"/>
        <w:tblGridChange w:id="0">
          <w:tblGrid>
            <w:gridCol w:w="576"/>
            <w:gridCol w:w="1518"/>
            <w:gridCol w:w="5127"/>
            <w:gridCol w:w="1847"/>
            <w:gridCol w:w="865"/>
          </w:tblGrid>
        </w:tblGridChange>
      </w:tblGrid>
      <w:tr>
        <w:trPr>
          <w:cantSplit w:val="0"/>
          <w:tblHeader w:val="0"/>
        </w:trPr>
        <w:tc>
          <w:tcPr>
            <w:vAlign w:val="top"/>
          </w:tcPr>
          <w:p w:rsidR="00000000" w:rsidDel="00000000" w:rsidP="00000000" w:rsidRDefault="00000000" w:rsidRPr="00000000" w14:paraId="00000009">
            <w:pPr>
              <w:pStyle w:val="Heading1"/>
              <w:ind w:left="0" w:firstLine="0"/>
              <w:jc w:val="center"/>
              <w:rPr>
                <w:color w:val="000000"/>
                <w:vertAlign w:val="baseline"/>
              </w:rPr>
            </w:pPr>
            <w:r w:rsidDel="00000000" w:rsidR="00000000" w:rsidRPr="00000000">
              <w:rPr>
                <w:color w:val="000000"/>
                <w:sz w:val="28"/>
                <w:szCs w:val="28"/>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00A">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發行日期</w:t>
            </w:r>
          </w:p>
        </w:tc>
        <w:tc>
          <w:tcPr>
            <w:vAlign w:val="top"/>
          </w:tcPr>
          <w:p w:rsidR="00000000" w:rsidDel="00000000" w:rsidP="00000000" w:rsidRDefault="00000000" w:rsidRPr="00000000" w14:paraId="0000000B">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制修訂內容</w:t>
            </w:r>
          </w:p>
        </w:tc>
        <w:tc>
          <w:tcPr>
            <w:vAlign w:val="top"/>
          </w:tcPr>
          <w:p w:rsidR="00000000" w:rsidDel="00000000" w:rsidP="00000000" w:rsidRDefault="00000000" w:rsidRPr="00000000" w14:paraId="0000000C">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修訂頁次</w:t>
            </w:r>
          </w:p>
        </w:tc>
        <w:tc>
          <w:tcPr>
            <w:vAlign w:val="top"/>
          </w:tcPr>
          <w:p w:rsidR="00000000" w:rsidDel="00000000" w:rsidP="00000000" w:rsidRDefault="00000000" w:rsidRPr="00000000" w14:paraId="0000000D">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版本</w:t>
            </w:r>
          </w:p>
        </w:tc>
      </w:tr>
      <w:tr>
        <w:trPr>
          <w:cantSplit w:val="0"/>
          <w:tblHeader w:val="0"/>
        </w:trPr>
        <w:tc>
          <w:tcPr>
            <w:vAlign w:val="top"/>
          </w:tcPr>
          <w:p w:rsidR="00000000" w:rsidDel="00000000" w:rsidP="00000000" w:rsidRDefault="00000000" w:rsidRPr="00000000" w14:paraId="0000000E">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0F">
            <w:pPr>
              <w:spacing w:after="120" w:before="120" w:lineRule="auto"/>
              <w:rPr>
                <w:sz w:val="28"/>
                <w:szCs w:val="28"/>
                <w:vertAlign w:val="baseline"/>
              </w:rPr>
            </w:pPr>
            <w:r w:rsidDel="00000000" w:rsidR="00000000" w:rsidRPr="00000000">
              <w:rPr>
                <w:sz w:val="28"/>
                <w:szCs w:val="28"/>
                <w:vertAlign w:val="baseline"/>
                <w:rtl w:val="0"/>
              </w:rPr>
              <w:t xml:space="preserve">2016/12/1</w:t>
            </w:r>
          </w:p>
        </w:tc>
        <w:tc>
          <w:tcPr>
            <w:vAlign w:val="top"/>
          </w:tcPr>
          <w:p w:rsidR="00000000" w:rsidDel="00000000" w:rsidP="00000000" w:rsidRDefault="00000000" w:rsidRPr="00000000" w14:paraId="00000010">
            <w:pPr>
              <w:spacing w:after="120" w:before="120" w:lineRule="auto"/>
              <w:jc w:val="center"/>
              <w:rPr>
                <w:sz w:val="28"/>
                <w:szCs w:val="28"/>
                <w:vertAlign w:val="baseline"/>
              </w:rPr>
            </w:pPr>
            <w:r w:rsidDel="00000000" w:rsidR="00000000" w:rsidRPr="00000000">
              <w:rPr>
                <w:rFonts w:ascii="Gungsuh" w:cs="Gungsuh" w:eastAsia="Gungsuh" w:hAnsi="Gungsuh"/>
                <w:sz w:val="28"/>
                <w:szCs w:val="28"/>
                <w:vertAlign w:val="baseline"/>
                <w:rtl w:val="0"/>
              </w:rPr>
              <w:t xml:space="preserve">初版</w:t>
            </w:r>
          </w:p>
        </w:tc>
        <w:tc>
          <w:tcPr>
            <w:vAlign w:val="top"/>
          </w:tcPr>
          <w:p w:rsidR="00000000" w:rsidDel="00000000" w:rsidP="00000000" w:rsidRDefault="00000000" w:rsidRPr="00000000" w14:paraId="00000011">
            <w:pPr>
              <w:spacing w:after="120" w:before="120" w:lineRule="auto"/>
              <w:jc w:val="center"/>
              <w:rPr>
                <w:sz w:val="28"/>
                <w:szCs w:val="28"/>
                <w:vertAlign w:val="baseline"/>
              </w:rPr>
            </w:pPr>
            <w:r w:rsidDel="00000000" w:rsidR="00000000" w:rsidRPr="00000000">
              <w:rPr>
                <w:sz w:val="28"/>
                <w:szCs w:val="28"/>
                <w:vertAlign w:val="baseline"/>
                <w:rtl w:val="0"/>
              </w:rPr>
              <w:t xml:space="preserve">-----</w:t>
            </w:r>
          </w:p>
        </w:tc>
        <w:tc>
          <w:tcPr>
            <w:vAlign w:val="top"/>
          </w:tcPr>
          <w:p w:rsidR="00000000" w:rsidDel="00000000" w:rsidP="00000000" w:rsidRDefault="00000000" w:rsidRPr="00000000" w14:paraId="00000012">
            <w:pPr>
              <w:spacing w:after="120" w:before="120" w:lineRule="auto"/>
              <w:ind w:firstLine="280"/>
              <w:rPr>
                <w:sz w:val="28"/>
                <w:szCs w:val="28"/>
                <w:vertAlign w:val="baseline"/>
              </w:rPr>
            </w:pPr>
            <w:r w:rsidDel="00000000" w:rsidR="00000000" w:rsidRPr="00000000">
              <w:rPr>
                <w:sz w:val="28"/>
                <w:szCs w:val="28"/>
                <w:vertAlign w:val="baseline"/>
                <w:rtl w:val="0"/>
              </w:rPr>
              <w:t xml:space="preserve">01</w:t>
            </w:r>
          </w:p>
        </w:tc>
      </w:tr>
      <w:tr>
        <w:trPr>
          <w:cantSplit w:val="0"/>
          <w:tblHeader w:val="0"/>
        </w:trPr>
        <w:tc>
          <w:tcPr>
            <w:vAlign w:val="top"/>
          </w:tcPr>
          <w:p w:rsidR="00000000" w:rsidDel="00000000" w:rsidP="00000000" w:rsidRDefault="00000000" w:rsidRPr="00000000" w14:paraId="00000013">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14">
            <w:pPr>
              <w:spacing w:after="120" w:before="120" w:lineRule="auto"/>
              <w:rPr>
                <w:color w:val="000000"/>
                <w:sz w:val="28"/>
                <w:szCs w:val="28"/>
                <w:vertAlign w:val="baseline"/>
              </w:rPr>
            </w:pPr>
            <w:r w:rsidDel="00000000" w:rsidR="00000000" w:rsidRPr="00000000">
              <w:rPr>
                <w:color w:val="000000"/>
                <w:sz w:val="28"/>
                <w:szCs w:val="28"/>
                <w:vertAlign w:val="baseline"/>
                <w:rtl w:val="0"/>
              </w:rPr>
              <w:t xml:space="preserve">2019/03/31</w:t>
            </w:r>
          </w:p>
        </w:tc>
        <w:tc>
          <w:tcPr>
            <w:vAlign w:val="top"/>
          </w:tcPr>
          <w:p w:rsidR="00000000" w:rsidDel="00000000" w:rsidP="00000000" w:rsidRDefault="00000000" w:rsidRPr="00000000" w14:paraId="00000015">
            <w:pPr>
              <w:jc w:val="both"/>
              <w:rPr>
                <w:sz w:val="28"/>
                <w:szCs w:val="28"/>
                <w:vertAlign w:val="baseline"/>
              </w:rPr>
            </w:pPr>
            <w:r w:rsidDel="00000000" w:rsidR="00000000" w:rsidRPr="00000000">
              <w:rPr>
                <w:rFonts w:ascii="DFKai-SB" w:cs="DFKai-SB" w:eastAsia="DFKai-SB" w:hAnsi="DFKai-SB"/>
                <w:vertAlign w:val="baseline"/>
                <w:rtl w:val="0"/>
              </w:rPr>
              <w:t xml:space="preserve">更新4.4.4、4.4.5</w:t>
            </w:r>
            <w:r w:rsidDel="00000000" w:rsidR="00000000" w:rsidRPr="00000000">
              <w:rPr>
                <w:rtl w:val="0"/>
              </w:rPr>
            </w:r>
          </w:p>
        </w:tc>
        <w:tc>
          <w:tcPr>
            <w:vAlign w:val="top"/>
          </w:tcPr>
          <w:p w:rsidR="00000000" w:rsidDel="00000000" w:rsidP="00000000" w:rsidRDefault="00000000" w:rsidRPr="00000000" w14:paraId="00000016">
            <w:pPr>
              <w:spacing w:after="120" w:before="120" w:lineRule="auto"/>
              <w:rPr>
                <w:sz w:val="28"/>
                <w:szCs w:val="28"/>
                <w:vertAlign w:val="baseline"/>
              </w:rPr>
            </w:pPr>
            <w:r w:rsidDel="00000000" w:rsidR="00000000" w:rsidRPr="00000000">
              <w:rPr>
                <w:sz w:val="28"/>
                <w:szCs w:val="28"/>
                <w:vertAlign w:val="baseline"/>
                <w:rtl w:val="0"/>
              </w:rPr>
              <w:t xml:space="preserve">pp3 </w:t>
            </w:r>
          </w:p>
        </w:tc>
        <w:tc>
          <w:tcPr>
            <w:vAlign w:val="top"/>
          </w:tcPr>
          <w:p w:rsidR="00000000" w:rsidDel="00000000" w:rsidP="00000000" w:rsidRDefault="00000000" w:rsidRPr="00000000" w14:paraId="00000017">
            <w:pPr>
              <w:spacing w:after="120" w:before="120" w:lineRule="auto"/>
              <w:ind w:firstLine="280"/>
              <w:rPr>
                <w:sz w:val="28"/>
                <w:szCs w:val="28"/>
                <w:vertAlign w:val="baseline"/>
              </w:rPr>
            </w:pPr>
            <w:r w:rsidDel="00000000" w:rsidR="00000000" w:rsidRPr="00000000">
              <w:rPr>
                <w:sz w:val="28"/>
                <w:szCs w:val="28"/>
                <w:vertAlign w:val="baseline"/>
                <w:rtl w:val="0"/>
              </w:rPr>
              <w:t xml:space="preserve">02</w:t>
            </w:r>
          </w:p>
        </w:tc>
      </w:tr>
      <w:tr>
        <w:trPr>
          <w:cantSplit w:val="0"/>
          <w:tblHeader w:val="0"/>
        </w:trPr>
        <w:tc>
          <w:tcPr>
            <w:vAlign w:val="top"/>
          </w:tcPr>
          <w:p w:rsidR="00000000" w:rsidDel="00000000" w:rsidP="00000000" w:rsidRDefault="00000000" w:rsidRPr="00000000" w14:paraId="00000018">
            <w:pPr>
              <w:numPr>
                <w:ilvl w:val="0"/>
                <w:numId w:val="1"/>
              </w:numPr>
              <w:spacing w:after="120" w:before="120" w:lineRule="auto"/>
              <w:ind w:left="480" w:hanging="480"/>
              <w:jc w:val="center"/>
              <w:rPr>
                <w:sz w:val="28"/>
                <w:szCs w:val="28"/>
              </w:rPr>
            </w:pPr>
            <w:r w:rsidDel="00000000" w:rsidR="00000000" w:rsidRPr="00000000">
              <w:rPr>
                <w:rtl w:val="0"/>
              </w:rPr>
            </w:r>
          </w:p>
        </w:tc>
        <w:tc>
          <w:tcPr>
            <w:vAlign w:val="top"/>
          </w:tcPr>
          <w:p w:rsidR="00000000" w:rsidDel="00000000" w:rsidP="00000000" w:rsidRDefault="00000000" w:rsidRPr="00000000" w14:paraId="00000019">
            <w:pPr>
              <w:spacing w:after="120" w:before="120" w:lineRule="auto"/>
              <w:rPr>
                <w:sz w:val="28"/>
                <w:szCs w:val="28"/>
                <w:vertAlign w:val="baseline"/>
              </w:rPr>
            </w:pPr>
            <w:r w:rsidDel="00000000" w:rsidR="00000000" w:rsidRPr="00000000">
              <w:rPr>
                <w:sz w:val="28"/>
                <w:szCs w:val="28"/>
                <w:vertAlign w:val="baseline"/>
                <w:rtl w:val="0"/>
              </w:rPr>
              <w:t xml:space="preserve">2020/10/05</w:t>
            </w:r>
          </w:p>
        </w:tc>
        <w:tc>
          <w:tcPr>
            <w:vAlign w:val="top"/>
          </w:tcPr>
          <w:p w:rsidR="00000000" w:rsidDel="00000000" w:rsidP="00000000" w:rsidRDefault="00000000" w:rsidRPr="00000000" w14:paraId="0000001A">
            <w:pPr>
              <w:jc w:val="both"/>
              <w:rPr>
                <w:rFonts w:ascii="DFKai-SB" w:cs="DFKai-SB" w:eastAsia="DFKai-SB" w:hAnsi="DFKai-SB"/>
                <w:vertAlign w:val="baseline"/>
              </w:rPr>
            </w:pPr>
            <w:r w:rsidDel="00000000" w:rsidR="00000000" w:rsidRPr="00000000">
              <w:rPr>
                <w:rFonts w:ascii="DFKai-SB" w:cs="DFKai-SB" w:eastAsia="DFKai-SB" w:hAnsi="DFKai-SB"/>
                <w:vertAlign w:val="baseline"/>
                <w:rtl w:val="0"/>
              </w:rPr>
              <w:t xml:space="preserve">更新4.4.4.2、4.4.5、4.6.4</w:t>
            </w:r>
          </w:p>
        </w:tc>
        <w:tc>
          <w:tcPr>
            <w:vAlign w:val="top"/>
          </w:tcPr>
          <w:p w:rsidR="00000000" w:rsidDel="00000000" w:rsidP="00000000" w:rsidRDefault="00000000" w:rsidRPr="00000000" w14:paraId="0000001B">
            <w:pPr>
              <w:spacing w:after="120" w:before="120" w:lineRule="auto"/>
              <w:ind w:right="1120"/>
              <w:jc w:val="right"/>
              <w:rPr>
                <w:sz w:val="28"/>
                <w:szCs w:val="28"/>
                <w:vertAlign w:val="baseline"/>
              </w:rPr>
            </w:pPr>
            <w:r w:rsidDel="00000000" w:rsidR="00000000" w:rsidRPr="00000000">
              <w:rPr>
                <w:sz w:val="28"/>
                <w:szCs w:val="28"/>
                <w:vertAlign w:val="baseline"/>
                <w:rtl w:val="0"/>
              </w:rPr>
              <w:t xml:space="preserve">pp3</w:t>
            </w:r>
            <w:r w:rsidDel="00000000" w:rsidR="00000000" w:rsidRPr="00000000">
              <w:rPr>
                <w:color w:val="ff0000"/>
                <w:sz w:val="28"/>
                <w:szCs w:val="28"/>
                <w:vertAlign w:val="baseline"/>
                <w:rtl w:val="0"/>
              </w:rPr>
              <w:t xml:space="preserve">,</w:t>
            </w:r>
            <w:r w:rsidDel="00000000" w:rsidR="00000000" w:rsidRPr="00000000">
              <w:rPr>
                <w:sz w:val="28"/>
                <w:szCs w:val="28"/>
                <w:vertAlign w:val="baseline"/>
                <w:rtl w:val="0"/>
              </w:rPr>
              <w:t xml:space="preserve">4</w:t>
            </w:r>
          </w:p>
        </w:tc>
        <w:tc>
          <w:tcPr>
            <w:vAlign w:val="top"/>
          </w:tcPr>
          <w:p w:rsidR="00000000" w:rsidDel="00000000" w:rsidP="00000000" w:rsidRDefault="00000000" w:rsidRPr="00000000" w14:paraId="0000001C">
            <w:pPr>
              <w:spacing w:after="120" w:before="120" w:lineRule="auto"/>
              <w:ind w:firstLine="280"/>
              <w:rPr>
                <w:sz w:val="28"/>
                <w:szCs w:val="28"/>
                <w:vertAlign w:val="baseline"/>
              </w:rPr>
            </w:pPr>
            <w:r w:rsidDel="00000000" w:rsidR="00000000" w:rsidRPr="00000000">
              <w:rPr>
                <w:sz w:val="28"/>
                <w:szCs w:val="28"/>
                <w:vertAlign w:val="baseline"/>
                <w:rtl w:val="0"/>
              </w:rPr>
              <w:t xml:space="preserve">03</w:t>
            </w:r>
          </w:p>
        </w:tc>
      </w:tr>
      <w:tr>
        <w:trPr>
          <w:cantSplit w:val="0"/>
          <w:tblHeader w:val="0"/>
        </w:trPr>
        <w:tc>
          <w:tcPr>
            <w:vAlign w:val="top"/>
          </w:tcPr>
          <w:p w:rsidR="00000000" w:rsidDel="00000000" w:rsidP="00000000" w:rsidRDefault="00000000" w:rsidRPr="00000000" w14:paraId="0000001D">
            <w:pPr>
              <w:numPr>
                <w:ilvl w:val="0"/>
                <w:numId w:val="1"/>
              </w:numPr>
              <w:spacing w:after="120" w:before="120" w:lineRule="auto"/>
              <w:ind w:left="480" w:hanging="480"/>
              <w:jc w:val="center"/>
              <w:rPr>
                <w:color w:val="ff0000"/>
                <w:sz w:val="28"/>
                <w:szCs w:val="28"/>
              </w:rPr>
            </w:pPr>
            <w:r w:rsidDel="00000000" w:rsidR="00000000" w:rsidRPr="00000000">
              <w:rPr>
                <w:rtl w:val="0"/>
              </w:rPr>
            </w:r>
          </w:p>
        </w:tc>
        <w:tc>
          <w:tcPr>
            <w:vAlign w:val="top"/>
          </w:tcPr>
          <w:p w:rsidR="00000000" w:rsidDel="00000000" w:rsidP="00000000" w:rsidRDefault="00000000" w:rsidRPr="00000000" w14:paraId="0000001E">
            <w:pPr>
              <w:spacing w:after="120" w:before="120" w:lineRule="auto"/>
              <w:rPr>
                <w:color w:val="ff0000"/>
                <w:sz w:val="28"/>
                <w:szCs w:val="28"/>
                <w:vertAlign w:val="baseline"/>
              </w:rPr>
            </w:pPr>
            <w:r w:rsidDel="00000000" w:rsidR="00000000" w:rsidRPr="00000000">
              <w:rPr>
                <w:color w:val="ff0000"/>
                <w:sz w:val="28"/>
                <w:szCs w:val="28"/>
                <w:vertAlign w:val="baseline"/>
                <w:rtl w:val="0"/>
              </w:rPr>
              <w:t xml:space="preserve">2024/09/25</w:t>
            </w:r>
          </w:p>
        </w:tc>
        <w:tc>
          <w:tcPr>
            <w:vAlign w:val="top"/>
          </w:tcPr>
          <w:p w:rsidR="00000000" w:rsidDel="00000000" w:rsidP="00000000" w:rsidRDefault="00000000" w:rsidRPr="00000000" w14:paraId="0000001F">
            <w:pPr>
              <w:jc w:val="both"/>
              <w:rPr>
                <w:rFonts w:ascii="DFKai-SB" w:cs="DFKai-SB" w:eastAsia="DFKai-SB" w:hAnsi="DFKai-SB"/>
                <w:color w:val="ff0000"/>
                <w:vertAlign w:val="baseline"/>
              </w:rPr>
            </w:pPr>
            <w:r w:rsidDel="00000000" w:rsidR="00000000" w:rsidRPr="00000000">
              <w:rPr>
                <w:rFonts w:ascii="DFKai-SB" w:cs="DFKai-SB" w:eastAsia="DFKai-SB" w:hAnsi="DFKai-SB"/>
                <w:color w:val="ff0000"/>
                <w:vertAlign w:val="baseline"/>
                <w:rtl w:val="0"/>
              </w:rPr>
              <w:t xml:space="preserve">更新4.1.1、4.4.3、4.4.5、4.6.4；刪除4.4.6、6.8</w:t>
            </w:r>
          </w:p>
        </w:tc>
        <w:tc>
          <w:tcPr>
            <w:vAlign w:val="top"/>
          </w:tcPr>
          <w:p w:rsidR="00000000" w:rsidDel="00000000" w:rsidP="00000000" w:rsidRDefault="00000000" w:rsidRPr="00000000" w14:paraId="00000020">
            <w:pPr>
              <w:spacing w:after="120" w:before="120" w:lineRule="auto"/>
              <w:rPr>
                <w:color w:val="ff0000"/>
                <w:sz w:val="28"/>
                <w:szCs w:val="28"/>
                <w:vertAlign w:val="baseline"/>
              </w:rPr>
            </w:pPr>
            <w:r w:rsidDel="00000000" w:rsidR="00000000" w:rsidRPr="00000000">
              <w:rPr>
                <w:color w:val="ff0000"/>
                <w:sz w:val="28"/>
                <w:szCs w:val="28"/>
                <w:vertAlign w:val="baseline"/>
                <w:rtl w:val="0"/>
              </w:rPr>
              <w:t xml:space="preserve">pp1,3,4</w:t>
            </w:r>
          </w:p>
        </w:tc>
        <w:tc>
          <w:tcPr>
            <w:vAlign w:val="top"/>
          </w:tcPr>
          <w:p w:rsidR="00000000" w:rsidDel="00000000" w:rsidP="00000000" w:rsidRDefault="00000000" w:rsidRPr="00000000" w14:paraId="00000021">
            <w:pPr>
              <w:spacing w:after="120" w:before="120" w:lineRule="auto"/>
              <w:ind w:firstLine="280"/>
              <w:rPr>
                <w:color w:val="ff0000"/>
                <w:sz w:val="28"/>
                <w:szCs w:val="28"/>
                <w:vertAlign w:val="baseline"/>
              </w:rPr>
            </w:pPr>
            <w:r w:rsidDel="00000000" w:rsidR="00000000" w:rsidRPr="00000000">
              <w:rPr>
                <w:color w:val="ff0000"/>
                <w:sz w:val="28"/>
                <w:szCs w:val="28"/>
                <w:vertAlign w:val="baseline"/>
                <w:rtl w:val="0"/>
              </w:rPr>
              <w:t xml:space="preserve">04</w:t>
            </w:r>
          </w:p>
        </w:tc>
      </w:tr>
      <w:tr>
        <w:trPr>
          <w:cantSplit w:val="0"/>
          <w:tblHeader w:val="0"/>
        </w:trPr>
        <w:tc>
          <w:tcPr>
            <w:vAlign w:val="top"/>
          </w:tcPr>
          <w:p w:rsidR="00000000" w:rsidDel="00000000" w:rsidP="00000000" w:rsidRDefault="00000000" w:rsidRPr="00000000" w14:paraId="00000022">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3">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jc w:val="both"/>
              <w:rPr>
                <w:rFonts w:ascii="DFKai-SB" w:cs="DFKai-SB" w:eastAsia="DFKai-SB" w:hAnsi="DFKai-SB"/>
                <w:color w:val="c00000"/>
                <w:vertAlign w:val="baseline"/>
              </w:rPr>
            </w:pPr>
            <w:r w:rsidDel="00000000" w:rsidR="00000000" w:rsidRPr="00000000">
              <w:rPr>
                <w:rtl w:val="0"/>
              </w:rPr>
            </w:r>
          </w:p>
        </w:tc>
        <w:tc>
          <w:tcPr>
            <w:vAlign w:val="top"/>
          </w:tcPr>
          <w:p w:rsidR="00000000" w:rsidDel="00000000" w:rsidP="00000000" w:rsidRDefault="00000000" w:rsidRPr="00000000" w14:paraId="00000025">
            <w:pPr>
              <w:spacing w:after="120" w:before="120" w:lineRule="auto"/>
              <w:rPr>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6">
            <w:pPr>
              <w:spacing w:after="120" w:before="120" w:lineRule="auto"/>
              <w:ind w:firstLine="280"/>
              <w:rPr>
                <w:color w:val="ff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8">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9">
            <w:pPr>
              <w:jc w:val="both"/>
              <w:rPr>
                <w:rFonts w:ascii="DFKai-SB" w:cs="DFKai-SB" w:eastAsia="DFKai-SB" w:hAnsi="DFKai-SB"/>
                <w:color w:val="c00000"/>
                <w:vertAlign w:val="baseline"/>
              </w:rPr>
            </w:pPr>
            <w:r w:rsidDel="00000000" w:rsidR="00000000" w:rsidRPr="00000000">
              <w:rPr>
                <w:rtl w:val="0"/>
              </w:rPr>
            </w:r>
          </w:p>
        </w:tc>
        <w:tc>
          <w:tcPr>
            <w:vAlign w:val="top"/>
          </w:tcPr>
          <w:p w:rsidR="00000000" w:rsidDel="00000000" w:rsidP="00000000" w:rsidRDefault="00000000" w:rsidRPr="00000000" w14:paraId="0000002A">
            <w:pPr>
              <w:spacing w:after="120" w:before="120" w:lineRule="auto"/>
              <w:rPr>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B">
            <w:pPr>
              <w:spacing w:after="120" w:before="120" w:lineRule="auto"/>
              <w:ind w:firstLine="280"/>
              <w:rPr>
                <w:color w:val="ff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2D">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jc w:val="both"/>
              <w:rPr>
                <w:rFonts w:ascii="DFKai-SB" w:cs="DFKai-SB" w:eastAsia="DFKai-SB" w:hAnsi="DFKai-SB"/>
                <w:color w:val="c00000"/>
                <w:vertAlign w:val="baseline"/>
              </w:rPr>
            </w:pPr>
            <w:r w:rsidDel="00000000" w:rsidR="00000000" w:rsidRPr="00000000">
              <w:rPr>
                <w:rtl w:val="0"/>
              </w:rPr>
            </w:r>
          </w:p>
        </w:tc>
        <w:tc>
          <w:tcPr>
            <w:vAlign w:val="top"/>
          </w:tcPr>
          <w:p w:rsidR="00000000" w:rsidDel="00000000" w:rsidP="00000000" w:rsidRDefault="00000000" w:rsidRPr="00000000" w14:paraId="0000002F">
            <w:pPr>
              <w:spacing w:after="120" w:before="120" w:lineRule="auto"/>
              <w:rPr>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0">
            <w:pPr>
              <w:spacing w:after="120" w:before="120" w:lineRule="auto"/>
              <w:ind w:firstLine="280"/>
              <w:rPr>
                <w:color w:val="ff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1">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2">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3">
            <w:pPr>
              <w:jc w:val="both"/>
              <w:rPr>
                <w:rFonts w:ascii="DFKai-SB" w:cs="DFKai-SB" w:eastAsia="DFKai-SB" w:hAnsi="DFKai-SB"/>
                <w:color w:val="c00000"/>
                <w:vertAlign w:val="baseline"/>
              </w:rPr>
            </w:pPr>
            <w:r w:rsidDel="00000000" w:rsidR="00000000" w:rsidRPr="00000000">
              <w:rPr>
                <w:rtl w:val="0"/>
              </w:rPr>
            </w:r>
          </w:p>
        </w:tc>
        <w:tc>
          <w:tcPr>
            <w:vAlign w:val="top"/>
          </w:tcPr>
          <w:p w:rsidR="00000000" w:rsidDel="00000000" w:rsidP="00000000" w:rsidRDefault="00000000" w:rsidRPr="00000000" w14:paraId="00000034">
            <w:pPr>
              <w:spacing w:after="120" w:before="120" w:lineRule="auto"/>
              <w:rPr>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5">
            <w:pPr>
              <w:spacing w:after="120" w:before="120" w:lineRule="auto"/>
              <w:ind w:firstLine="280"/>
              <w:rPr>
                <w:color w:val="ff000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numPr>
                <w:ilvl w:val="0"/>
                <w:numId w:val="1"/>
              </w:numPr>
              <w:spacing w:after="120" w:before="120" w:lineRule="auto"/>
              <w:ind w:left="480" w:hanging="480"/>
              <w:jc w:val="center"/>
              <w:rPr>
                <w:color w:val="000000"/>
                <w:sz w:val="28"/>
                <w:szCs w:val="28"/>
              </w:rPr>
            </w:pPr>
            <w:r w:rsidDel="00000000" w:rsidR="00000000" w:rsidRPr="00000000">
              <w:rPr>
                <w:rtl w:val="0"/>
              </w:rPr>
            </w:r>
          </w:p>
        </w:tc>
        <w:tc>
          <w:tcPr>
            <w:vAlign w:val="top"/>
          </w:tcPr>
          <w:p w:rsidR="00000000" w:rsidDel="00000000" w:rsidP="00000000" w:rsidRDefault="00000000" w:rsidRPr="00000000" w14:paraId="00000037">
            <w:pPr>
              <w:spacing w:after="120" w:before="120" w:lineRule="auto"/>
              <w:rPr>
                <w:color w:val="00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8">
            <w:pPr>
              <w:jc w:val="both"/>
              <w:rPr>
                <w:rFonts w:ascii="DFKai-SB" w:cs="DFKai-SB" w:eastAsia="DFKai-SB" w:hAnsi="DFKai-SB"/>
                <w:color w:val="c00000"/>
                <w:vertAlign w:val="baseline"/>
              </w:rPr>
            </w:pPr>
            <w:r w:rsidDel="00000000" w:rsidR="00000000" w:rsidRPr="00000000">
              <w:rPr>
                <w:rtl w:val="0"/>
              </w:rPr>
            </w:r>
          </w:p>
        </w:tc>
        <w:tc>
          <w:tcPr>
            <w:vAlign w:val="top"/>
          </w:tcPr>
          <w:p w:rsidR="00000000" w:rsidDel="00000000" w:rsidP="00000000" w:rsidRDefault="00000000" w:rsidRPr="00000000" w14:paraId="00000039">
            <w:pPr>
              <w:spacing w:after="120" w:before="120" w:lineRule="auto"/>
              <w:rPr>
                <w:color w:val="ff000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A">
            <w:pPr>
              <w:spacing w:after="120" w:before="120" w:lineRule="auto"/>
              <w:ind w:firstLine="280"/>
              <w:rPr>
                <w:color w:val="ff0000"/>
                <w:sz w:val="28"/>
                <w:szCs w:val="28"/>
                <w:vertAlign w:val="baseline"/>
              </w:rPr>
            </w:pPr>
            <w:r w:rsidDel="00000000" w:rsidR="00000000" w:rsidRPr="00000000">
              <w:rPr>
                <w:rtl w:val="0"/>
              </w:rPr>
            </w:r>
          </w:p>
        </w:tc>
      </w:tr>
    </w:tbl>
    <w:p w:rsidR="00000000" w:rsidDel="00000000" w:rsidP="00000000" w:rsidRDefault="00000000" w:rsidRPr="00000000" w14:paraId="0000003B">
      <w:pPr>
        <w:rPr>
          <w:vertAlign w:val="baseline"/>
        </w:rPr>
      </w:pPr>
      <w:r w:rsidDel="00000000" w:rsidR="00000000" w:rsidRPr="00000000">
        <w:rPr>
          <w:rtl w:val="0"/>
        </w:rPr>
      </w:r>
    </w:p>
    <w:tbl>
      <w:tblPr>
        <w:tblStyle w:val="Table3"/>
        <w:tblpPr w:leftFromText="180" w:rightFromText="180" w:topFromText="0" w:bottomFromText="0" w:vertAnchor="text" w:horzAnchor="text" w:tblpX="801.4999999999986" w:tblpY="287"/>
        <w:tblW w:w="9735.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0"/>
        <w:gridCol w:w="2520"/>
        <w:gridCol w:w="2400"/>
        <w:gridCol w:w="2225"/>
        <w:tblGridChange w:id="0">
          <w:tblGrid>
            <w:gridCol w:w="2590"/>
            <w:gridCol w:w="2520"/>
            <w:gridCol w:w="2400"/>
            <w:gridCol w:w="2225"/>
          </w:tblGrid>
        </w:tblGridChange>
      </w:tblGrid>
      <w:tr>
        <w:trPr>
          <w:cantSplit w:val="0"/>
          <w:tblHeader w:val="0"/>
        </w:trPr>
        <w:tc>
          <w:tcPr>
            <w:tcBorders>
              <w:bottom w:color="000000" w:space="0" w:sz="4" w:val="single"/>
            </w:tcBorders>
            <w:vAlign w:val="top"/>
          </w:tcPr>
          <w:p w:rsidR="00000000" w:rsidDel="00000000" w:rsidP="00000000" w:rsidRDefault="00000000" w:rsidRPr="00000000" w14:paraId="0000003C">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發   行</w:t>
            </w:r>
          </w:p>
        </w:tc>
        <w:tc>
          <w:tcPr>
            <w:tcBorders>
              <w:bottom w:color="000000" w:space="0" w:sz="4" w:val="single"/>
            </w:tcBorders>
            <w:vAlign w:val="top"/>
          </w:tcPr>
          <w:p w:rsidR="00000000" w:rsidDel="00000000" w:rsidP="00000000" w:rsidRDefault="00000000" w:rsidRPr="00000000" w14:paraId="0000003D">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核    准</w:t>
            </w:r>
          </w:p>
        </w:tc>
        <w:tc>
          <w:tcPr>
            <w:tcBorders>
              <w:bottom w:color="000000" w:space="0" w:sz="4" w:val="single"/>
            </w:tcBorders>
            <w:vAlign w:val="top"/>
          </w:tcPr>
          <w:p w:rsidR="00000000" w:rsidDel="00000000" w:rsidP="00000000" w:rsidRDefault="00000000" w:rsidRPr="00000000" w14:paraId="0000003E">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審    查</w:t>
            </w:r>
          </w:p>
        </w:tc>
        <w:tc>
          <w:tcPr>
            <w:tcBorders>
              <w:bottom w:color="000000" w:space="0" w:sz="4" w:val="single"/>
            </w:tcBorders>
            <w:vAlign w:val="top"/>
          </w:tcPr>
          <w:p w:rsidR="00000000" w:rsidDel="00000000" w:rsidP="00000000" w:rsidRDefault="00000000" w:rsidRPr="00000000" w14:paraId="0000003F">
            <w:pPr>
              <w:spacing w:after="120" w:before="120" w:lineRule="auto"/>
              <w:jc w:val="center"/>
              <w:rPr>
                <w:color w:val="000000"/>
                <w:sz w:val="28"/>
                <w:szCs w:val="28"/>
                <w:vertAlign w:val="baseline"/>
              </w:rPr>
            </w:pPr>
            <w:r w:rsidDel="00000000" w:rsidR="00000000" w:rsidRPr="00000000">
              <w:rPr>
                <w:rFonts w:ascii="Gungsuh" w:cs="Gungsuh" w:eastAsia="Gungsuh" w:hAnsi="Gungsuh"/>
                <w:color w:val="000000"/>
                <w:sz w:val="28"/>
                <w:szCs w:val="28"/>
                <w:vertAlign w:val="baseline"/>
                <w:rtl w:val="0"/>
              </w:rPr>
              <w:t xml:space="preserve">制    訂</w:t>
            </w:r>
          </w:p>
        </w:tc>
      </w:tr>
      <w:tr>
        <w:trPr>
          <w:cantSplit w:val="0"/>
          <w:trHeight w:val="1974" w:hRule="atLeast"/>
          <w:tblHeader w:val="0"/>
        </w:trPr>
        <w:tc>
          <w:tcPr>
            <w:tcBorders>
              <w:bottom w:color="000000" w:space="0" w:sz="4" w:val="single"/>
            </w:tcBorders>
            <w:vAlign w:val="top"/>
          </w:tcPr>
          <w:p w:rsidR="00000000" w:rsidDel="00000000" w:rsidP="00000000" w:rsidRDefault="00000000" w:rsidRPr="00000000" w14:paraId="00000040">
            <w:pPr>
              <w:spacing w:after="120" w:before="120" w:lineRule="auto"/>
              <w:jc w:val="both"/>
              <w:rPr>
                <w:color w:val="000000"/>
                <w:sz w:val="28"/>
                <w:szCs w:val="28"/>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41">
            <w:pPr>
              <w:spacing w:after="120" w:before="120" w:lineRule="auto"/>
              <w:jc w:val="both"/>
              <w:rPr>
                <w:color w:val="000000"/>
                <w:sz w:val="28"/>
                <w:szCs w:val="28"/>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42">
            <w:pPr>
              <w:spacing w:after="120" w:before="120" w:lineRule="auto"/>
              <w:jc w:val="both"/>
              <w:rPr>
                <w:color w:val="000000"/>
                <w:sz w:val="28"/>
                <w:szCs w:val="28"/>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43">
            <w:pPr>
              <w:spacing w:after="120" w:before="120" w:lineRule="auto"/>
              <w:jc w:val="both"/>
              <w:rPr>
                <w:color w:val="000000"/>
                <w:sz w:val="28"/>
                <w:szCs w:val="28"/>
                <w:vertAlign w:val="baseline"/>
              </w:rPr>
            </w:pPr>
            <w:r w:rsidDel="00000000" w:rsidR="00000000" w:rsidRPr="00000000">
              <w:rPr>
                <w:rtl w:val="0"/>
              </w:rPr>
            </w:r>
          </w:p>
        </w:tc>
      </w:tr>
    </w:tbl>
    <w:p w:rsidR="00000000" w:rsidDel="00000000" w:rsidP="00000000" w:rsidRDefault="00000000" w:rsidRPr="00000000" w14:paraId="00000044">
      <w:pPr>
        <w:rPr>
          <w:color w:val="000000"/>
          <w:vertAlign w:val="baseline"/>
        </w:rPr>
        <w:sectPr>
          <w:headerReference r:id="rId6" w:type="default"/>
          <w:footerReference r:id="rId7" w:type="default"/>
          <w:pgSz w:h="16838" w:w="11906" w:orient="portrait"/>
          <w:pgMar w:bottom="284" w:top="284" w:left="284" w:right="284" w:header="851" w:footer="641"/>
          <w:pgNumType w:start="0"/>
        </w:sect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108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目的：確保品質管理系統相關之各類文件能正確之使用，並規定各類文件之編號原則以便管制與運用及有效防止相關文件遺失、毀損或誤用。</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適用範圍：與本公司品質系統相關之各類文件。</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w:t>
      </w:r>
    </w:p>
    <w:p w:rsidR="00000000" w:rsidDel="00000000" w:rsidP="00000000" w:rsidRDefault="00000000" w:rsidRPr="00000000" w14:paraId="0000004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外來文件：國內外之法規標準、技術文件等資料。</w:t>
      </w:r>
    </w:p>
    <w:p w:rsidR="00000000" w:rsidDel="00000000" w:rsidP="00000000" w:rsidRDefault="00000000" w:rsidRPr="00000000" w14:paraId="0000004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表單、紀錄與檔案：</w:t>
      </w:r>
    </w:p>
    <w:p w:rsidR="00000000" w:rsidDel="00000000" w:rsidP="00000000" w:rsidRDefault="00000000" w:rsidRPr="00000000" w14:paraId="0000004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為記載工作之執行過程或結果之空白表格謂之「表單」。</w:t>
      </w:r>
    </w:p>
    <w:p w:rsidR="00000000" w:rsidDel="00000000" w:rsidP="00000000" w:rsidRDefault="00000000" w:rsidRPr="00000000" w14:paraId="000000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將工作之執行過程或結果填入表單後謂之「紀錄」。</w:t>
      </w:r>
    </w:p>
    <w:p w:rsidR="00000000" w:rsidDel="00000000" w:rsidP="00000000" w:rsidRDefault="00000000" w:rsidRPr="00000000" w14:paraId="0000004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將紀錄整理歸檔後謂之「檔案」。</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文件種類：</w:t>
      </w:r>
    </w:p>
    <w:p w:rsidR="00000000" w:rsidDel="00000000" w:rsidP="00000000" w:rsidRDefault="00000000" w:rsidRPr="00000000" w14:paraId="0000004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品質手冊（一階文件）：</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最高管理階層</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根據ISO 9001:2015國際品質管理系統之要求，擬定適切可行之品質手冊作為本公司推行品質制度之依據。其目的是要確保本公司之品質制度符合ISO 9001:2015國際品質管理系統之要求。</w:t>
      </w:r>
    </w:p>
    <w:p w:rsidR="00000000" w:rsidDel="00000000" w:rsidP="00000000" w:rsidRDefault="00000000" w:rsidRPr="00000000" w14:paraId="0000005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管理辦法（二階文件）：</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各部門為達成品質手冊之要求擬定處理各類事務之可行辦法，其目的為明定處理各類事務之權責部門及程序。</w:t>
      </w:r>
    </w:p>
    <w:p w:rsidR="00000000" w:rsidDel="00000000" w:rsidP="00000000" w:rsidRDefault="00000000" w:rsidRPr="00000000" w14:paraId="000000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作業規範（三階文件）：</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對管理辦法中所描述之程序其標準細則無法做詳細說明時，各部門得視需要狀況制定作業規範或說明，以確實執行品質制度之要求。</w:t>
      </w:r>
    </w:p>
    <w:p w:rsidR="00000000" w:rsidDel="00000000" w:rsidP="00000000" w:rsidRDefault="00000000" w:rsidRPr="00000000" w14:paraId="000000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20"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表單與資料（四階文件）：</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為記錄管理辦法所產生的紀錄而制定的文件。</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 w:right="0" w:hanging="70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文件編號原則：</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5"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ind w:left="1440" w:right="304" w:hanging="600"/>
        <w:jc w:val="both"/>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          □      －     □         □         □               </w:t>
      </w:r>
    </w:p>
    <w:p w:rsidR="00000000" w:rsidDel="00000000" w:rsidP="00000000" w:rsidRDefault="00000000" w:rsidRPr="00000000" w14:paraId="0000005B">
      <w:pPr>
        <w:ind w:left="1440" w:right="304" w:hanging="600"/>
        <w:jc w:val="both"/>
        <w:rPr>
          <w:rFonts w:ascii="DFKai-SB" w:cs="DFKai-SB" w:eastAsia="DFKai-SB" w:hAnsi="DFKai-SB"/>
          <w:color w:val="000000"/>
          <w:vertAlign w:val="baseline"/>
        </w:rPr>
      </w:pPr>
      <w:r w:rsidDel="00000000" w:rsidR="00000000" w:rsidRPr="00000000">
        <w:rPr>
          <w:rFonts w:ascii="DFKai-SB" w:cs="DFKai-SB" w:eastAsia="DFKai-SB" w:hAnsi="DFKai-SB"/>
          <w:color w:val="000000"/>
          <w:vertAlign w:val="baseline"/>
          <w:rtl w:val="0"/>
        </w:rPr>
        <w:t xml:space="preserve">         1           2               3          4          5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(品質文件之代號（英文字母）)     （功能碼）   （文件流水號）</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前二碼代號：</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QM：品質手冊        「一階文件」</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3155950</wp:posOffset>
                </wp:positionH>
                <wp:positionV relativeFrom="paragraph">
                  <wp:posOffset>111761</wp:posOffset>
                </wp:positionV>
                <wp:extent cx="450850" cy="12700"/>
                <wp:effectExtent b="0" l="0" r="0" t="0"/>
                <wp:wrapNone/>
                <wp:docPr id="3" name=""/>
                <a:graphic>
                  <a:graphicData uri="http://schemas.microsoft.com/office/word/2010/wordprocessingShape">
                    <wps:wsp>
                      <wps:cNvCnPr/>
                      <wps:spPr>
                        <a:xfrm>
                          <a:off x="5120575" y="3780000"/>
                          <a:ext cx="4508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3155950</wp:posOffset>
                </wp:positionH>
                <wp:positionV relativeFrom="paragraph">
                  <wp:posOffset>111761</wp:posOffset>
                </wp:positionV>
                <wp:extent cx="450850" cy="12700"/>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50850" cy="12700"/>
                        </a:xfrm>
                        <a:prstGeom prst="rect"/>
                        <a:ln/>
                      </pic:spPr>
                    </pic:pic>
                  </a:graphicData>
                </a:graphic>
              </wp:anchor>
            </w:drawing>
          </mc:Fallback>
        </mc:AlternateConten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2"/>
          <w:tab w:val="left" w:leader="none" w:pos="2414"/>
        </w:tabs>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QP：管理辦法         「二階文件」</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3155950</wp:posOffset>
                </wp:positionH>
                <wp:positionV relativeFrom="paragraph">
                  <wp:posOffset>111761</wp:posOffset>
                </wp:positionV>
                <wp:extent cx="450850" cy="12700"/>
                <wp:effectExtent b="0" l="0" r="0" t="0"/>
                <wp:wrapNone/>
                <wp:docPr id="2" name=""/>
                <a:graphic>
                  <a:graphicData uri="http://schemas.microsoft.com/office/word/2010/wordprocessingShape">
                    <wps:wsp>
                      <wps:cNvCnPr/>
                      <wps:spPr>
                        <a:xfrm>
                          <a:off x="5120575" y="3780000"/>
                          <a:ext cx="4508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3155950</wp:posOffset>
                </wp:positionH>
                <wp:positionV relativeFrom="paragraph">
                  <wp:posOffset>111761</wp:posOffset>
                </wp:positionV>
                <wp:extent cx="450850" cy="12700"/>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450850" cy="12700"/>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WI：操作保養說明</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3517583</wp:posOffset>
                </wp:positionH>
                <wp:positionV relativeFrom="paragraph">
                  <wp:posOffset>112077</wp:posOffset>
                </wp:positionV>
                <wp:extent cx="195580" cy="808355"/>
                <wp:effectExtent b="0" l="0" r="0" t="0"/>
                <wp:wrapNone/>
                <wp:docPr id="5" name=""/>
                <a:graphic>
                  <a:graphicData uri="http://schemas.microsoft.com/office/word/2010/wordprocessingShape">
                    <wps:wsp>
                      <wps:cNvSpPr/>
                      <wps:cNvPr id="6" name="Shape 6"/>
                      <wps:spPr>
                        <a:xfrm>
                          <a:off x="5252973" y="3380585"/>
                          <a:ext cx="186055" cy="798830"/>
                        </a:xfrm>
                        <a:prstGeom prst="rightBrace">
                          <a:avLst>
                            <a:gd fmla="val 35779"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3517583</wp:posOffset>
                </wp:positionH>
                <wp:positionV relativeFrom="paragraph">
                  <wp:posOffset>112077</wp:posOffset>
                </wp:positionV>
                <wp:extent cx="195580" cy="808355"/>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95580" cy="808355"/>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WP：作業標準</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6306"/>
        </w:tabs>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WC：檢驗規範        「三階文件」</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WO：其他規範</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TB：表單             「四階文件」</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2795270</wp:posOffset>
                </wp:positionH>
                <wp:positionV relativeFrom="paragraph">
                  <wp:posOffset>111761</wp:posOffset>
                </wp:positionV>
                <wp:extent cx="811530" cy="12700"/>
                <wp:effectExtent b="0" l="0" r="0" t="0"/>
                <wp:wrapNone/>
                <wp:docPr id="4" name=""/>
                <a:graphic>
                  <a:graphicData uri="http://schemas.microsoft.com/office/word/2010/wordprocessingShape">
                    <wps:wsp>
                      <wps:cNvCnPr/>
                      <wps:spPr>
                        <a:xfrm>
                          <a:off x="4940235" y="3780000"/>
                          <a:ext cx="8115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2795270</wp:posOffset>
                </wp:positionH>
                <wp:positionV relativeFrom="paragraph">
                  <wp:posOffset>111761</wp:posOffset>
                </wp:positionV>
                <wp:extent cx="811530" cy="12700"/>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811530" cy="12700"/>
                        </a:xfrm>
                        <a:prstGeom prst="rect"/>
                        <a:ln/>
                      </pic:spPr>
                    </pic:pic>
                  </a:graphicData>
                </a:graphic>
              </wp:anchor>
            </w:drawing>
          </mc:Fallback>
        </mc:AlternateConten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EX：外來文件</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1803400</wp:posOffset>
                </wp:positionH>
                <wp:positionV relativeFrom="paragraph">
                  <wp:posOffset>-2539</wp:posOffset>
                </wp:positionV>
                <wp:extent cx="3155950" cy="12700"/>
                <wp:effectExtent b="0" l="0" r="0" t="0"/>
                <wp:wrapNone/>
                <wp:docPr id="1" name=""/>
                <a:graphic>
                  <a:graphicData uri="http://schemas.microsoft.com/office/word/2010/wordprocessingShape">
                    <wps:wsp>
                      <wps:cNvCnPr/>
                      <wps:spPr>
                        <a:xfrm>
                          <a:off x="3768025" y="3780000"/>
                          <a:ext cx="31559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1803400</wp:posOffset>
                </wp:positionH>
                <wp:positionV relativeFrom="paragraph">
                  <wp:posOffset>-2539</wp:posOffset>
                </wp:positionV>
                <wp:extent cx="315595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155950" cy="12700"/>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TX：外來文件之表單</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6" w:right="0" w:hanging="566.9999999999999"/>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功能代號：業務P、管理S、廠務T。</w:t>
      </w:r>
    </w:p>
    <w:p w:rsidR="00000000" w:rsidDel="00000000" w:rsidP="00000000" w:rsidRDefault="00000000" w:rsidRPr="00000000" w14:paraId="0000006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各類文件編寫方式：</w:t>
      </w:r>
    </w:p>
    <w:p w:rsidR="00000000" w:rsidDel="00000000" w:rsidP="00000000" w:rsidRDefault="00000000" w:rsidRPr="00000000" w14:paraId="0000006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20"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品質手冊原則上依下列標題逐項填寫：</w:t>
      </w:r>
    </w:p>
    <w:p w:rsidR="00000000" w:rsidDel="00000000" w:rsidP="00000000" w:rsidRDefault="00000000" w:rsidRPr="00000000" w14:paraId="0000007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w:t>
      </w:r>
    </w:p>
    <w:p w:rsidR="00000000" w:rsidDel="00000000" w:rsidP="00000000" w:rsidRDefault="00000000" w:rsidRPr="00000000" w14:paraId="000000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w:t>
      </w:r>
    </w:p>
    <w:p w:rsidR="00000000" w:rsidDel="00000000" w:rsidP="00000000" w:rsidRDefault="00000000" w:rsidRPr="00000000" w14:paraId="000000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7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20"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管理辦法原則上依下列標題逐項填寫：</w:t>
      </w:r>
    </w:p>
    <w:p w:rsidR="00000000" w:rsidDel="00000000" w:rsidP="00000000" w:rsidRDefault="00000000" w:rsidRPr="00000000" w14:paraId="000000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目的</w:t>
      </w:r>
    </w:p>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適用範圍</w:t>
      </w:r>
    </w:p>
    <w:p w:rsidR="00000000" w:rsidDel="00000000" w:rsidP="00000000" w:rsidRDefault="00000000" w:rsidRPr="00000000" w14:paraId="000000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定義（本項如無任何資料則填「無」）</w:t>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作業說明</w:t>
      </w:r>
    </w:p>
    <w:p w:rsidR="00000000" w:rsidDel="00000000" w:rsidP="00000000" w:rsidRDefault="00000000" w:rsidRPr="00000000" w14:paraId="000000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參考文件（本項如無任何資料則填「無」）</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891" w:right="0" w:hanging="360"/>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7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20"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作業規範其編寫文件方式不特別規定，依各文件之特性自行編寫。</w:t>
      </w:r>
    </w:p>
    <w:p w:rsidR="00000000" w:rsidDel="00000000" w:rsidP="00000000" w:rsidRDefault="00000000" w:rsidRPr="00000000" w14:paraId="0000007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20"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各類文件標示數字規定如下：</w:t>
      </w:r>
    </w:p>
    <w:p w:rsidR="00000000" w:rsidDel="00000000" w:rsidP="00000000" w:rsidRDefault="00000000" w:rsidRPr="00000000" w14:paraId="0000007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大題以1、2、3、…..（依此類推）表示。</w:t>
      </w:r>
    </w:p>
    <w:p w:rsidR="00000000" w:rsidDel="00000000" w:rsidP="00000000" w:rsidRDefault="00000000" w:rsidRPr="00000000" w14:paraId="0000007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大題以下之小標題以1.1、1.2、1.3、….（依此類推）表示。</w:t>
      </w:r>
    </w:p>
    <w:p w:rsidR="00000000" w:rsidDel="00000000" w:rsidP="00000000" w:rsidRDefault="00000000" w:rsidRPr="00000000" w14:paraId="0000007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小標題以下之分類以1.1.1、1.1.2、1.1.3、….（依此類推）表示。</w:t>
      </w:r>
    </w:p>
    <w:p w:rsidR="00000000" w:rsidDel="00000000" w:rsidP="00000000" w:rsidRDefault="00000000" w:rsidRPr="00000000" w14:paraId="0000008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分類以下以1.1.1.1、1.1.1.2、1.1.1.3、….（依此類推）表示。</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文件制定、修訂、審核、分發、保存及作廢：</w:t>
      </w:r>
    </w:p>
    <w:p w:rsidR="00000000" w:rsidDel="00000000" w:rsidP="00000000" w:rsidRDefault="00000000" w:rsidRPr="00000000" w14:paraId="0000008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20"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文件制定：</w:t>
      </w:r>
    </w:p>
    <w:p w:rsidR="00000000" w:rsidDel="00000000" w:rsidP="00000000" w:rsidRDefault="00000000" w:rsidRPr="00000000" w14:paraId="0000008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各部門需依需求制定文件，並呈各審查核准層級主管審核後，交由文件</w:t>
        <w:br w:type="textWrapping"/>
        <w:t xml:space="preserve">   負責人統籌編號。</w:t>
      </w:r>
    </w:p>
    <w:p w:rsidR="00000000" w:rsidDel="00000000" w:rsidP="00000000" w:rsidRDefault="00000000" w:rsidRPr="00000000" w14:paraId="0000008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各類品質文件之制定格式依照本辦法4.3規定編寫。</w:t>
      </w:r>
    </w:p>
    <w:p w:rsidR="00000000" w:rsidDel="00000000" w:rsidP="00000000" w:rsidRDefault="00000000" w:rsidRPr="00000000" w14:paraId="0000008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新制定之品質文件之版次為1版。</w:t>
      </w:r>
    </w:p>
    <w:p w:rsidR="00000000" w:rsidDel="00000000" w:rsidP="00000000" w:rsidRDefault="00000000" w:rsidRPr="00000000" w14:paraId="000000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文件修訂：</w:t>
      </w:r>
    </w:p>
    <w:p w:rsidR="00000000" w:rsidDel="00000000" w:rsidP="00000000" w:rsidRDefault="00000000" w:rsidRPr="00000000" w14:paraId="0000008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各類品質文件如因實際需要必須加以修訂，由各部門主管指派適當人員</w:t>
        <w:br w:type="textWrapping"/>
        <w:t xml:space="preserve">   進行修訂。</w:t>
      </w:r>
    </w:p>
    <w:p w:rsidR="00000000" w:rsidDel="00000000" w:rsidP="00000000" w:rsidRDefault="00000000" w:rsidRPr="00000000" w14:paraId="0000008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文件經修訂後，修訂人員應將修訂內容及原因簡述於封面頁的「文件制</w:t>
        <w:br w:type="textWrapping"/>
        <w:t xml:space="preserve">   修訂紀錄」。</w:t>
      </w:r>
    </w:p>
    <w:p w:rsidR="00000000" w:rsidDel="00000000" w:rsidP="00000000" w:rsidRDefault="00000000" w:rsidRPr="00000000" w14:paraId="0000008C">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文件修訂後，該文件版次需修改為第2版，以後依此類推。</w:t>
      </w:r>
    </w:p>
    <w:p w:rsidR="00000000" w:rsidDel="00000000" w:rsidP="00000000" w:rsidRDefault="00000000" w:rsidRPr="00000000" w14:paraId="0000008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文件審核：</w:t>
      </w:r>
    </w:p>
    <w:p w:rsidR="00000000" w:rsidDel="00000000" w:rsidP="00000000" w:rsidRDefault="00000000" w:rsidRPr="00000000" w14:paraId="0000008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一階文件經制定或修訂後交</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最高管理階層審查及核准</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二階文件經制定或修訂後交部門主管審查後，呈</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最高管理階層</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核准。</w:t>
      </w:r>
    </w:p>
    <w:p w:rsidR="00000000" w:rsidDel="00000000" w:rsidP="00000000" w:rsidRDefault="00000000" w:rsidRPr="00000000" w14:paraId="0000009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三階文件經制定或修訂後交部門主管審查及核准。</w:t>
      </w:r>
    </w:p>
    <w:p w:rsidR="00000000" w:rsidDel="00000000" w:rsidP="00000000" w:rsidRDefault="00000000" w:rsidRPr="00000000" w14:paraId="0000009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文件分發：</w:t>
      </w:r>
    </w:p>
    <w:p w:rsidR="00000000" w:rsidDel="00000000" w:rsidP="00000000" w:rsidRDefault="00000000" w:rsidRPr="00000000" w14:paraId="0000009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如新修訂之新版文件由文管人員將新修訂之新版文件，放置於指定的資</w:t>
        <w:br w:type="textWrapping"/>
        <w:t xml:space="preserve">   料夾，並將原舊版文件之電子檔移至作廢區，避免舊文件被誤用。</w:t>
      </w:r>
    </w:p>
    <w:p w:rsidR="00000000" w:rsidDel="00000000" w:rsidP="00000000" w:rsidRDefault="00000000" w:rsidRPr="00000000" w14:paraId="0000009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bookmarkStart w:colFirst="0" w:colLast="0" w:name="_hi1tccst1vbi" w:id="0"/>
      <w:bookmarkEnd w:id="0"/>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經核准之各類文件，若有需要紙本發行，由文管人員蓋上文件發行章分</w:t>
        <w:br w:type="textWrapping"/>
        <w:t xml:space="preserve">   發給各使用部門，並在「文件收發紀錄表」（TB-S02）簽名登記，如不</w:t>
        <w:br w:type="textWrapping"/>
        <w:t xml:space="preserve">   需紙本發行則由文管人員透過電子文件發行通知。</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bookmarkStart w:colFirst="0" w:colLast="0" w:name="_nq8f1zqlyw5z" w:id="1"/>
      <w:bookmarkEnd w:id="1"/>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分發單位，若為未分發對象，可填寫「文件需求申請單」（TB-S21），若實際         有需求者，可於「文件需求申請單」（TB-S21）備註填寫，則文管中心會視</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為下次分發的對象，若有附件填入「文件申請之附件」（TB-S22）</w:t>
      </w:r>
    </w:p>
    <w:p w:rsidR="00000000" w:rsidDel="00000000" w:rsidP="00000000" w:rsidRDefault="00000000" w:rsidRPr="00000000" w14:paraId="0000009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核准後文件應由文管人員歸檔並登錄於「品質文件總覽表」（TB-S01）。</w:t>
      </w:r>
    </w:p>
    <w:p w:rsidR="00000000" w:rsidDel="00000000" w:rsidP="00000000" w:rsidRDefault="00000000" w:rsidRPr="00000000" w14:paraId="0000009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文件保存</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及</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作廢：</w:t>
      </w:r>
    </w:p>
    <w:p w:rsidR="00000000" w:rsidDel="00000000" w:rsidP="00000000" w:rsidRDefault="00000000" w:rsidRPr="00000000" w14:paraId="0000009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文件記錄的保存期限，按「記錄總覽表」（TB-S04）</w:t>
      </w:r>
    </w:p>
    <w:p w:rsidR="00000000" w:rsidDel="00000000" w:rsidP="00000000" w:rsidRDefault="00000000" w:rsidRPr="00000000" w14:paraId="0000009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   文件的借閱: 借(調)者先填寫「借閱登記表」（TB-S23）</w:t>
      </w:r>
    </w:p>
    <w:p w:rsidR="00000000" w:rsidDel="00000000" w:rsidP="00000000" w:rsidRDefault="00000000" w:rsidRPr="00000000" w14:paraId="0000009A">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品質文件如發現過時或無效時，經4.4.3核准的主管確認同意後方可作</w:t>
        <w:br w:type="textWrapping"/>
        <w:t xml:space="preserve">   廢。</w:t>
      </w:r>
    </w:p>
    <w:p w:rsidR="00000000" w:rsidDel="00000000" w:rsidP="00000000" w:rsidRDefault="00000000" w:rsidRPr="00000000" w14:paraId="0000009B">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文管人員得在「品質文件總覽表」（TB-S01）上註明作廢，註明作廢後，</w:t>
        <w:br w:type="textWrapping"/>
        <w:t xml:space="preserve">   將原舊版文件之電子檔移除，將已發行紙本之文件銷毀。</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文件之管制：</w:t>
      </w:r>
    </w:p>
    <w:p w:rsidR="00000000" w:rsidDel="00000000" w:rsidP="00000000" w:rsidRDefault="00000000" w:rsidRPr="00000000" w14:paraId="0000009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本公司文件之管理以「品質文件總覽表」（TB-S01）做為鑑別文件之最新版次狀</w:t>
        <w:br w:type="textWrapping"/>
        <w:t xml:space="preserve">    況，來防止使用無效或過期之文件。</w:t>
      </w:r>
    </w:p>
    <w:p w:rsidR="00000000" w:rsidDel="00000000" w:rsidP="00000000" w:rsidRDefault="00000000" w:rsidRPr="00000000" w14:paraId="0000009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文件管理之狀況皆列為每次內部品質稽核之重點。</w:t>
      </w:r>
    </w:p>
    <w:p w:rsidR="00000000" w:rsidDel="00000000" w:rsidP="00000000" w:rsidRDefault="00000000" w:rsidRPr="00000000" w14:paraId="000000A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外來文件之管制：</w:t>
      </w:r>
    </w:p>
    <w:p w:rsidR="00000000" w:rsidDel="00000000" w:rsidP="00000000" w:rsidRDefault="00000000" w:rsidRPr="00000000" w14:paraId="000000A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範圍：</w:t>
      </w:r>
    </w:p>
    <w:p w:rsidR="00000000" w:rsidDel="00000000" w:rsidP="00000000" w:rsidRDefault="00000000" w:rsidRPr="00000000" w14:paraId="000000A2">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各項法規標準資料。</w:t>
      </w:r>
    </w:p>
    <w:p w:rsidR="00000000" w:rsidDel="00000000" w:rsidP="00000000" w:rsidRDefault="00000000" w:rsidRPr="00000000" w14:paraId="000000A3">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設備操作說明書。</w:t>
      </w:r>
    </w:p>
    <w:p w:rsidR="00000000" w:rsidDel="00000000" w:rsidP="00000000" w:rsidRDefault="00000000" w:rsidRPr="00000000" w14:paraId="000000A4">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設備認證及其他相關資料之證明書。</w:t>
      </w:r>
    </w:p>
    <w:p w:rsidR="00000000" w:rsidDel="00000000" w:rsidP="00000000" w:rsidRDefault="00000000" w:rsidRPr="00000000" w14:paraId="000000A5">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spacing w:after="0" w:before="0" w:line="240" w:lineRule="auto"/>
        <w:ind w:left="2554" w:right="0" w:hanging="707.9999999999998"/>
        <w:jc w:val="left"/>
        <w:rPr>
          <w:rFonts w:ascii="DFKai-SB" w:cs="DFKai-SB" w:eastAsia="DFKai-SB" w:hAnsi="DFKai-SB"/>
          <w:b w:val="0"/>
          <w:bCs w:val="0"/>
          <w:i w:val="0"/>
          <w:iCs w:val="0"/>
          <w:smallCaps w:val="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由原廠提供之技術資料。</w:t>
      </w:r>
    </w:p>
    <w:p w:rsidR="00000000" w:rsidDel="00000000" w:rsidP="00000000" w:rsidRDefault="00000000" w:rsidRPr="00000000" w14:paraId="000000A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本公司之外來文件由文管人員統一管理。</w:t>
      </w:r>
    </w:p>
    <w:p w:rsidR="00000000" w:rsidDel="00000000" w:rsidP="00000000" w:rsidRDefault="00000000" w:rsidRPr="00000000" w14:paraId="000000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所有外來文件需由文管人員賦予外來文件號碼予以管理。</w:t>
      </w:r>
    </w:p>
    <w:p w:rsidR="00000000" w:rsidDel="00000000" w:rsidP="00000000" w:rsidRDefault="00000000" w:rsidRPr="00000000" w14:paraId="000000A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外來文件之管理以「外來文件總覽表」（TB-S03）做為鑑別文件之最新版次狀況。</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8"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各單位有外來文件之需求時，請填寫「外來文件需求申請單」（TB-S24），經主管審查    與</w:t>
      </w:r>
      <w:r w:rsidDel="00000000" w:rsidR="00000000" w:rsidRPr="00000000">
        <w:rPr>
          <w:rFonts w:ascii="DFKai-SB" w:cs="DFKai-SB" w:eastAsia="DFKai-SB" w:hAnsi="DFKai-SB"/>
          <w:b w:val="0"/>
          <w:bCs w:val="0"/>
          <w:i w:val="0"/>
          <w:iCs w:val="0"/>
          <w:smallCaps w:val="0"/>
          <w:strike w:val="0"/>
          <w:color w:val="ff0000"/>
          <w:sz w:val="24"/>
          <w:szCs w:val="24"/>
          <w:u w:val="none"/>
          <w:shd w:fill="auto" w:val="clear"/>
          <w:vertAlign w:val="baseline"/>
          <w:rtl w:val="0"/>
        </w:rPr>
        <w:t xml:space="preserve">最高管理階層</w:t>
      </w: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核准後，交文管中心依4.4.4 文件分發執行</w:t>
      </w:r>
    </w:p>
    <w:p w:rsidR="00000000" w:rsidDel="00000000" w:rsidP="00000000" w:rsidRDefault="00000000" w:rsidRPr="00000000" w14:paraId="000000A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表單紀錄之管制：依「品質紀錄管理辦法」（QP-S02）執行。</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參考文件：</w:t>
      </w:r>
    </w:p>
    <w:p w:rsidR="00000000" w:rsidDel="00000000" w:rsidP="00000000" w:rsidRDefault="00000000" w:rsidRPr="00000000" w14:paraId="000000A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品質紀錄管理辦法（QP-S02）</w:t>
      </w:r>
    </w:p>
    <w:p w:rsidR="00000000" w:rsidDel="00000000" w:rsidP="00000000" w:rsidRDefault="00000000" w:rsidRPr="00000000" w14:paraId="000000A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13" w:right="0" w:hanging="113"/>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應用表單：</w:t>
      </w:r>
    </w:p>
    <w:p w:rsidR="00000000" w:rsidDel="00000000" w:rsidP="00000000" w:rsidRDefault="00000000" w:rsidRPr="00000000" w14:paraId="000000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品質文件總覽表（TB-S01）</w:t>
      </w:r>
    </w:p>
    <w:p w:rsidR="00000000" w:rsidDel="00000000" w:rsidP="00000000" w:rsidRDefault="00000000" w:rsidRPr="00000000" w14:paraId="000000A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文件收發紀錄表（TB-S02）</w:t>
      </w:r>
    </w:p>
    <w:p w:rsidR="00000000" w:rsidDel="00000000" w:rsidP="00000000" w:rsidRDefault="00000000" w:rsidRPr="00000000" w14:paraId="000000B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外來文件總覽表（TB-S03）</w:t>
      </w:r>
    </w:p>
    <w:p w:rsidR="00000000" w:rsidDel="00000000" w:rsidP="00000000" w:rsidRDefault="00000000" w:rsidRPr="00000000" w14:paraId="000000B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文件需求申請單 （TB-S21）</w:t>
      </w:r>
    </w:p>
    <w:p w:rsidR="00000000" w:rsidDel="00000000" w:rsidP="00000000" w:rsidRDefault="00000000" w:rsidRPr="00000000" w14:paraId="000000B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文件申請之附件 （TB-S22）</w:t>
      </w:r>
    </w:p>
    <w:p w:rsidR="00000000" w:rsidDel="00000000" w:rsidP="00000000" w:rsidRDefault="00000000" w:rsidRPr="00000000" w14:paraId="000000B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借閱登記表     （TB-S23）</w:t>
      </w:r>
    </w:p>
    <w:p w:rsidR="00000000" w:rsidDel="00000000" w:rsidP="00000000" w:rsidRDefault="00000000" w:rsidRPr="00000000" w14:paraId="000000B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rPr>
      </w:pPr>
      <w:r w:rsidDel="00000000" w:rsidR="00000000" w:rsidRPr="00000000">
        <w:rPr>
          <w:rFonts w:ascii="DFKai-SB" w:cs="DFKai-SB" w:eastAsia="DFKai-SB" w:hAnsi="DFKai-SB"/>
          <w:b w:val="0"/>
          <w:bCs w:val="0"/>
          <w:i w:val="0"/>
          <w:iCs w:val="0"/>
          <w:smallCaps w:val="0"/>
          <w:strike w:val="0"/>
          <w:color w:val="000000"/>
          <w:sz w:val="24"/>
          <w:szCs w:val="24"/>
          <w:u w:val="none"/>
          <w:shd w:fill="auto" w:val="clear"/>
          <w:vertAlign w:val="baseline"/>
          <w:rtl w:val="0"/>
        </w:rPr>
        <w:t xml:space="preserve">外來文件需求申請單 (TB-S24)</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2" w:right="0" w:hanging="567"/>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9" w:type="default"/>
      <w:footerReference r:id="rId10" w:type="default"/>
      <w:type w:val="nextPage"/>
      <w:pgSz w:h="16838" w:w="11906" w:orient="portrait"/>
      <w:pgMar w:bottom="1418" w:top="1418" w:left="851" w:right="851" w:header="899" w:footer="6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both"/>
      <w:rPr>
        <w:sz w:val="20"/>
        <w:szCs w:val="2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color="000000" w:space="1" w:sz="4" w:val="single"/>
      </w:pBdr>
      <w:jc w:val="both"/>
      <w:rPr>
        <w:sz w:val="20"/>
        <w:szCs w:val="20"/>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236.0" w:type="dxa"/>
      <w:jc w:val="left"/>
      <w:tblInd w:w="-28.0" w:type="dxa"/>
      <w:tblBorders>
        <w:top w:color="000000" w:space="0" w:sz="4" w:val="single"/>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1588"/>
      <w:gridCol w:w="4800"/>
      <w:gridCol w:w="1680"/>
      <w:gridCol w:w="2168"/>
      <w:tblGridChange w:id="0">
        <w:tblGrid>
          <w:gridCol w:w="1588"/>
          <w:gridCol w:w="4800"/>
          <w:gridCol w:w="1680"/>
          <w:gridCol w:w="2168"/>
        </w:tblGrid>
      </w:tblGridChange>
    </w:tblGrid>
    <w:tr>
      <w:trPr>
        <w:cantSplit w:val="1"/>
        <w:trHeight w:val="405" w:hRule="atLeast"/>
        <w:tblHeader w:val="0"/>
      </w:trPr>
      <w:tc>
        <w:tcPr>
          <w:vMerge w:val="restart"/>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2475" cy="647065"/>
                <wp:effectExtent b="0" l="0" r="0" t="0"/>
                <wp:docPr descr="未命名 - 1" id="6"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2475" cy="647065"/>
                        </a:xfrm>
                        <a:prstGeom prst="rect"/>
                        <a:ln/>
                      </pic:spPr>
                    </pic:pic>
                  </a:graphicData>
                </a:graphic>
              </wp:inline>
            </w:drawing>
          </w:r>
          <w:r w:rsidDel="00000000" w:rsidR="00000000" w:rsidRPr="00000000">
            <w:rPr>
              <w:rtl w:val="0"/>
            </w:rPr>
          </w:r>
        </w:p>
      </w:tc>
      <w:tc>
        <w:tcPr>
          <w:vMerge w:val="restart"/>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top w:color="000000" w:space="0" w:sz="12" w:val="single"/>
          </w:tcBorders>
          <w:vAlign w:val="center"/>
        </w:tcPr>
        <w:p w:rsidR="00000000" w:rsidDel="00000000" w:rsidP="00000000" w:rsidRDefault="00000000" w:rsidRPr="00000000" w14:paraId="000000BA">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文件編號</w:t>
          </w:r>
        </w:p>
        <w:p w:rsidR="00000000" w:rsidDel="00000000" w:rsidP="00000000" w:rsidRDefault="00000000" w:rsidRPr="00000000" w14:paraId="000000BB">
          <w:pPr>
            <w:jc w:val="center"/>
            <w:rPr>
              <w:vertAlign w:val="baseline"/>
            </w:rPr>
          </w:pPr>
          <w:r w:rsidDel="00000000" w:rsidR="00000000" w:rsidRPr="00000000">
            <w:rPr>
              <w:sz w:val="20"/>
              <w:szCs w:val="20"/>
              <w:vertAlign w:val="baseline"/>
              <w:rtl w:val="0"/>
            </w:rPr>
            <w:t xml:space="preserve">DOCUMENT NO</w:t>
          </w:r>
          <w:r w:rsidDel="00000000" w:rsidR="00000000" w:rsidRPr="00000000">
            <w:rPr>
              <w:b w:val="1"/>
              <w:bCs w:val="1"/>
              <w:sz w:val="20"/>
              <w:szCs w:val="20"/>
              <w:vertAlign w:val="baseline"/>
              <w:rtl w:val="0"/>
            </w:rPr>
            <w:t xml:space="preserve">.</w:t>
          </w:r>
          <w:r w:rsidDel="00000000" w:rsidR="00000000" w:rsidRPr="00000000">
            <w:rPr>
              <w:rtl w:val="0"/>
            </w:rPr>
          </w:r>
        </w:p>
      </w:tc>
      <w:tc>
        <w:tcPr>
          <w:tcBorders>
            <w:top w:color="000000" w:space="0" w:sz="12" w:val="single"/>
            <w:right w:color="000000" w:space="0" w:sz="12" w:val="single"/>
          </w:tcBorders>
          <w:vAlign w:val="center"/>
        </w:tcPr>
        <w:p w:rsidR="00000000" w:rsidDel="00000000" w:rsidP="00000000" w:rsidRDefault="00000000" w:rsidRPr="00000000" w14:paraId="000000BC">
          <w:pPr>
            <w:jc w:val="center"/>
            <w:rPr>
              <w:color w:val="000000"/>
              <w:vertAlign w:val="baseline"/>
            </w:rPr>
          </w:pPr>
          <w:r w:rsidDel="00000000" w:rsidR="00000000" w:rsidRPr="00000000">
            <w:rPr>
              <w:color w:val="000000"/>
              <w:vertAlign w:val="baseline"/>
              <w:rtl w:val="0"/>
            </w:rPr>
            <w:t xml:space="preserve">QP-S01</w:t>
          </w:r>
        </w:p>
      </w:tc>
    </w:tr>
    <w:tr>
      <w:trPr>
        <w:cantSplit w:val="1"/>
        <w:trHeight w:val="405" w:hRule="atLeast"/>
        <w:tblHeader w:val="0"/>
      </w:trPr>
      <w:tc>
        <w:tcPr>
          <w:vMerge w:val="continue"/>
          <w:tcBorders>
            <w:top w:color="000000" w:space="0" w:sz="12"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vMerge w:val="continue"/>
          <w:tcBorders>
            <w:top w:color="000000" w:space="0" w:sz="12" w:val="single"/>
            <w:left w:color="000000" w:space="0" w:sz="0" w:val="nil"/>
            <w:bottom w:color="000000" w:space="0" w:sz="12" w:val="single"/>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vertAlign w:val="baseline"/>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BF">
          <w:pPr>
            <w:jc w:val="center"/>
            <w:rPr>
              <w:sz w:val="20"/>
              <w:szCs w:val="20"/>
              <w:vertAlign w:val="baseline"/>
            </w:rPr>
          </w:pPr>
          <w:r w:rsidDel="00000000" w:rsidR="00000000" w:rsidRPr="00000000">
            <w:rPr>
              <w:rFonts w:ascii="Gungsuh" w:cs="Gungsuh" w:eastAsia="Gungsuh" w:hAnsi="Gungsuh"/>
              <w:sz w:val="20"/>
              <w:szCs w:val="20"/>
              <w:vertAlign w:val="baseline"/>
              <w:rtl w:val="0"/>
            </w:rPr>
            <w:t xml:space="preserve">總 頁 數</w:t>
          </w:r>
        </w:p>
        <w:p w:rsidR="00000000" w:rsidDel="00000000" w:rsidP="00000000" w:rsidRDefault="00000000" w:rsidRPr="00000000" w14:paraId="000000C0">
          <w:pPr>
            <w:jc w:val="center"/>
            <w:rPr>
              <w:vertAlign w:val="baseline"/>
            </w:rPr>
          </w:pPr>
          <w:r w:rsidDel="00000000" w:rsidR="00000000" w:rsidRPr="00000000">
            <w:rPr>
              <w:sz w:val="20"/>
              <w:szCs w:val="20"/>
              <w:vertAlign w:val="baseline"/>
              <w:rtl w:val="0"/>
            </w:rPr>
            <w:t xml:space="preserve">TOTAL PAGE</w:t>
          </w:r>
          <w:r w:rsidDel="00000000" w:rsidR="00000000" w:rsidRPr="00000000">
            <w:rPr>
              <w:rtl w:val="0"/>
            </w:rPr>
          </w:r>
        </w:p>
      </w:tc>
      <w:tc>
        <w:tcPr>
          <w:tcBorders>
            <w:bottom w:color="000000" w:space="0" w:sz="12" w:val="single"/>
            <w:right w:color="000000" w:space="0" w:sz="12" w:val="single"/>
          </w:tcBorders>
          <w:vAlign w:val="center"/>
        </w:tcPr>
        <w:p w:rsidR="00000000" w:rsidDel="00000000" w:rsidP="00000000" w:rsidRDefault="00000000" w:rsidRPr="00000000" w14:paraId="000000C1">
          <w:pPr>
            <w:jc w:val="center"/>
            <w:rPr>
              <w:vertAlign w:val="baseline"/>
            </w:rPr>
          </w:pPr>
          <w:r w:rsidDel="00000000" w:rsidR="00000000" w:rsidRPr="00000000">
            <w:rPr>
              <w:rFonts w:ascii="Gungsuh" w:cs="Gungsuh" w:eastAsia="Gungsuh" w:hAnsi="Gungsuh"/>
              <w:vertAlign w:val="baseline"/>
              <w:rtl w:val="0"/>
            </w:rPr>
            <w:t xml:space="preserve">共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4  頁</w:t>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238.0" w:type="dxa"/>
      <w:jc w:val="left"/>
      <w:tblInd w:w="-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3967"/>
      <w:gridCol w:w="1075"/>
      <w:gridCol w:w="480"/>
      <w:gridCol w:w="1142"/>
      <w:gridCol w:w="1984"/>
      <w:tblGridChange w:id="0">
        <w:tblGrid>
          <w:gridCol w:w="1590"/>
          <w:gridCol w:w="3967"/>
          <w:gridCol w:w="1075"/>
          <w:gridCol w:w="480"/>
          <w:gridCol w:w="1142"/>
          <w:gridCol w:w="1984"/>
        </w:tblGrid>
      </w:tblGridChange>
    </w:tblGrid>
    <w:tr>
      <w:trPr>
        <w:cantSplit w:val="1"/>
        <w:trHeight w:val="100" w:hRule="atLeast"/>
        <w:tblHeader w:val="0"/>
      </w:trPr>
      <w:tc>
        <w:tcPr>
          <w:vMerge w:val="restart"/>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752475" cy="647065"/>
                <wp:effectExtent b="0" l="0" r="0" t="0"/>
                <wp:docPr descr="未命名 - 1" id="7" name="image1.jpg"/>
                <a:graphic>
                  <a:graphicData uri="http://schemas.openxmlformats.org/drawingml/2006/picture">
                    <pic:pic>
                      <pic:nvPicPr>
                        <pic:cNvPr descr="未命名 - 1" id="0" name="image1.jpg"/>
                        <pic:cNvPicPr preferRelativeResize="0"/>
                      </pic:nvPicPr>
                      <pic:blipFill>
                        <a:blip r:embed="rId1"/>
                        <a:srcRect b="0" l="0" r="0" t="0"/>
                        <a:stretch>
                          <a:fillRect/>
                        </a:stretch>
                      </pic:blipFill>
                      <pic:spPr>
                        <a:xfrm>
                          <a:off x="0" y="0"/>
                          <a:ext cx="752475" cy="6470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台灣福祉科技/台日福祉/</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36"/>
              <w:szCs w:val="36"/>
              <w:u w:val="none"/>
              <w:shd w:fill="auto" w:val="clear"/>
              <w:vertAlign w:val="baseline"/>
              <w:rtl w:val="0"/>
            </w:rPr>
            <w:t xml:space="preserve">台灣福祉車業有限公司</w:t>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0C7">
          <w:pPr>
            <w:jc w:val="both"/>
            <w:rPr>
              <w:vertAlign w:val="baseline"/>
            </w:rPr>
          </w:pPr>
          <w:r w:rsidDel="00000000" w:rsidR="00000000" w:rsidRPr="00000000">
            <w:rPr>
              <w:rFonts w:ascii="Gungsuh" w:cs="Gungsuh" w:eastAsia="Gungsuh" w:hAnsi="Gungsuh"/>
              <w:vertAlign w:val="baseline"/>
              <w:rtl w:val="0"/>
            </w:rPr>
            <w:t xml:space="preserve">文件編號</w:t>
          </w:r>
        </w:p>
      </w:tc>
      <w:tc>
        <w:tcPr>
          <w:gridSpan w:val="3"/>
          <w:tcBorders>
            <w:bottom w:color="000000" w:space="0" w:sz="0" w:val="nil"/>
          </w:tcBorders>
          <w:vAlign w:val="top"/>
        </w:tcPr>
        <w:p w:rsidR="00000000" w:rsidDel="00000000" w:rsidP="00000000" w:rsidRDefault="00000000" w:rsidRPr="00000000" w14:paraId="000000C8">
          <w:pPr>
            <w:jc w:val="both"/>
            <w:rPr>
              <w:vertAlign w:val="baseline"/>
            </w:rPr>
          </w:pPr>
          <w:r w:rsidDel="00000000" w:rsidR="00000000" w:rsidRPr="00000000">
            <w:rPr>
              <w:rFonts w:ascii="Gungsuh" w:cs="Gungsuh" w:eastAsia="Gungsuh" w:hAnsi="Gungsuh"/>
              <w:vertAlign w:val="baseline"/>
              <w:rtl w:val="0"/>
            </w:rPr>
            <w:t xml:space="preserve">文件名稱</w:t>
          </w:r>
        </w:p>
      </w:tc>
    </w:tr>
    <w:tr>
      <w:trPr>
        <w:cantSplit w:val="1"/>
        <w:trHeight w:val="500" w:hRule="atLeast"/>
        <w:tblHeader w:val="0"/>
      </w:trPr>
      <w:tc>
        <w:tcPr>
          <w:vMerge w:val="continue"/>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Merge w:val="continue"/>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0" w:val="nil"/>
          </w:tcBorders>
          <w:vAlign w:val="center"/>
        </w:tcPr>
        <w:p w:rsidR="00000000" w:rsidDel="00000000" w:rsidP="00000000" w:rsidRDefault="00000000" w:rsidRPr="00000000" w14:paraId="000000CD">
          <w:pPr>
            <w:jc w:val="center"/>
            <w:rPr>
              <w:color w:val="000000"/>
              <w:vertAlign w:val="baseline"/>
            </w:rPr>
          </w:pPr>
          <w:r w:rsidDel="00000000" w:rsidR="00000000" w:rsidRPr="00000000">
            <w:rPr>
              <w:color w:val="000000"/>
              <w:vertAlign w:val="baseline"/>
              <w:rtl w:val="0"/>
            </w:rPr>
            <w:t xml:space="preserve">QP-S01</w:t>
          </w:r>
        </w:p>
      </w:tc>
      <w:tc>
        <w:tcPr>
          <w:gridSpan w:val="3"/>
          <w:tcBorders>
            <w:top w:color="000000" w:space="0" w:sz="0" w:val="nil"/>
          </w:tcBorders>
          <w:vAlign w:val="center"/>
        </w:tcPr>
        <w:p w:rsidR="00000000" w:rsidDel="00000000" w:rsidP="00000000" w:rsidRDefault="00000000" w:rsidRPr="00000000" w14:paraId="000000CE">
          <w:pPr>
            <w:jc w:val="center"/>
            <w:rPr>
              <w:rFonts w:ascii="DFKai-SB" w:cs="DFKai-SB" w:eastAsia="DFKai-SB" w:hAnsi="DFKai-SB"/>
              <w:color w:val="000000"/>
              <w:sz w:val="28"/>
              <w:szCs w:val="28"/>
              <w:vertAlign w:val="baseline"/>
            </w:rPr>
          </w:pPr>
          <w:r w:rsidDel="00000000" w:rsidR="00000000" w:rsidRPr="00000000">
            <w:rPr>
              <w:rFonts w:ascii="DFKai-SB" w:cs="DFKai-SB" w:eastAsia="DFKai-SB" w:hAnsi="DFKai-SB"/>
              <w:color w:val="000000"/>
              <w:sz w:val="28"/>
              <w:szCs w:val="28"/>
              <w:vertAlign w:val="baseline"/>
              <w:rtl w:val="0"/>
            </w:rPr>
            <w:t xml:space="preserve">文件與資料管理辦法</w:t>
          </w:r>
        </w:p>
      </w:tc>
    </w:tr>
    <w:tr>
      <w:trPr>
        <w:cantSplit w:val="1"/>
        <w:trHeight w:val="360" w:hRule="atLeast"/>
        <w:tblHeader w:val="0"/>
      </w:trPr>
      <w:tc>
        <w:tcPr>
          <w:vAlign w:val="center"/>
        </w:tcPr>
        <w:p w:rsidR="00000000" w:rsidDel="00000000" w:rsidP="00000000" w:rsidRDefault="00000000" w:rsidRPr="00000000" w14:paraId="000000D1">
          <w:pPr>
            <w:jc w:val="center"/>
            <w:rPr>
              <w:vertAlign w:val="baseline"/>
            </w:rPr>
          </w:pPr>
          <w:r w:rsidDel="00000000" w:rsidR="00000000" w:rsidRPr="00000000">
            <w:rPr>
              <w:vertAlign w:val="baseline"/>
              <w:rtl w:val="0"/>
            </w:rPr>
            <w:t xml:space="preserve">ISSUE DATE</w:t>
          </w:r>
        </w:p>
      </w:tc>
      <w:tc>
        <w:tcPr>
          <w:vAlign w:val="center"/>
        </w:tcPr>
        <w:p w:rsidR="00000000" w:rsidDel="00000000" w:rsidP="00000000" w:rsidRDefault="00000000" w:rsidRPr="00000000" w14:paraId="000000D2">
          <w:pPr>
            <w:jc w:val="center"/>
            <w:rPr>
              <w:color w:val="ff0000"/>
              <w:vertAlign w:val="baseline"/>
            </w:rPr>
          </w:pPr>
          <w:r w:rsidDel="00000000" w:rsidR="00000000" w:rsidRPr="00000000">
            <w:rPr>
              <w:color w:val="ff0000"/>
              <w:vertAlign w:val="baseline"/>
              <w:rtl w:val="0"/>
            </w:rPr>
            <w:t xml:space="preserve">2024/09/25</w:t>
          </w:r>
        </w:p>
      </w:tc>
      <w:tc>
        <w:tcPr>
          <w:vAlign w:val="center"/>
        </w:tcPr>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版本</w:t>
          </w:r>
        </w:p>
      </w:tc>
      <w:tc>
        <w:tcPr>
          <w:vAlign w:val="center"/>
        </w:tcPr>
        <w:p w:rsidR="00000000" w:rsidDel="00000000" w:rsidP="00000000" w:rsidRDefault="00000000" w:rsidRPr="00000000" w14:paraId="000000D4">
          <w:pPr>
            <w:jc w:val="center"/>
            <w:rPr>
              <w:color w:val="ff0000"/>
              <w:vertAlign w:val="baseline"/>
            </w:rPr>
          </w:pPr>
          <w:r w:rsidDel="00000000" w:rsidR="00000000" w:rsidRPr="00000000">
            <w:rPr>
              <w:color w:val="ff0000"/>
              <w:vertAlign w:val="baseline"/>
              <w:rtl w:val="0"/>
            </w:rPr>
            <w:t xml:space="preserve">04</w:t>
          </w:r>
        </w:p>
      </w:tc>
      <w:tc>
        <w:tcPr>
          <w:vAlign w:val="center"/>
        </w:tcPr>
        <w:p w:rsidR="00000000" w:rsidDel="00000000" w:rsidP="00000000" w:rsidRDefault="00000000" w:rsidRPr="00000000" w14:paraId="000000D5">
          <w:pPr>
            <w:jc w:val="center"/>
            <w:rPr>
              <w:vertAlign w:val="baseline"/>
            </w:rPr>
          </w:pPr>
          <w:r w:rsidDel="00000000" w:rsidR="00000000" w:rsidRPr="00000000">
            <w:rPr>
              <w:vertAlign w:val="baseline"/>
              <w:rtl w:val="0"/>
            </w:rPr>
            <w:t xml:space="preserve">PAGE</w:t>
          </w:r>
        </w:p>
      </w:tc>
      <w:tc>
        <w:tcPr>
          <w:vAlign w:val="center"/>
        </w:tcPr>
        <w:p w:rsidR="00000000" w:rsidDel="00000000" w:rsidP="00000000" w:rsidRDefault="00000000" w:rsidRPr="00000000" w14:paraId="000000D6">
          <w:pPr>
            <w:jc w:val="center"/>
            <w:rPr>
              <w:vertAlign w:val="baseline"/>
            </w:rPr>
          </w:pPr>
          <w:r w:rsidDel="00000000" w:rsidR="00000000" w:rsidRPr="00000000">
            <w:rPr>
              <w:rFonts w:ascii="Gungsuh" w:cs="Gungsuh" w:eastAsia="Gungsuh" w:hAnsi="Gungsuh"/>
              <w:vertAlign w:val="baseline"/>
              <w:rtl w:val="0"/>
            </w:rPr>
            <w:t xml:space="preserve">第 </w:t>
          </w:r>
          <w:r w:rsidDel="00000000" w:rsidR="00000000" w:rsidRPr="00000000">
            <w:rPr>
              <w:vertAlign w:val="baseline"/>
            </w:rPr>
            <w:fldChar w:fldCharType="begin"/>
            <w:instrText xml:space="preserve">PAGE</w:instrText>
            <w:fldChar w:fldCharType="separate"/>
            <w:fldChar w:fldCharType="end"/>
          </w:r>
          <w:r w:rsidDel="00000000" w:rsidR="00000000" w:rsidRPr="00000000">
            <w:rPr>
              <w:vertAlign w:val="baseline"/>
              <w:rtl w:val="0"/>
            </w:rPr>
            <w:t xml:space="preserve"> / </w:t>
          </w:r>
          <w:r w:rsidDel="00000000" w:rsidR="00000000" w:rsidRPr="00000000">
            <w:rPr>
              <w:vertAlign w:val="baseline"/>
            </w:rPr>
            <w:fldChar w:fldCharType="begin"/>
            <w:instrText xml:space="preserve">NUMPAGES</w:instrText>
            <w:fldChar w:fldCharType="separate"/>
            <w:fldChar w:fldCharType="end"/>
          </w:r>
          <w:r w:rsidDel="00000000" w:rsidR="00000000" w:rsidRPr="00000000">
            <w:rPr>
              <w:rFonts w:ascii="Gungsuh" w:cs="Gungsuh" w:eastAsia="Gungsuh" w:hAnsi="Gungsuh"/>
              <w:vertAlign w:val="baseline"/>
              <w:rtl w:val="0"/>
            </w:rPr>
            <w:t xml:space="preserve"> - 1 4 頁</w:t>
          </w:r>
        </w:p>
      </w:tc>
    </w:tr>
  </w:tbl>
  <w:p w:rsidR="00000000" w:rsidDel="00000000" w:rsidP="00000000" w:rsidRDefault="00000000" w:rsidRPr="00000000" w14:paraId="000000D7">
    <w:pPr>
      <w:pBdr>
        <w:bottom w:color="000000" w:space="1" w:sz="4" w:val="single"/>
      </w:pBdr>
      <w:rP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vertAlign w:val="baseline"/>
      </w:rPr>
    </w:lvl>
    <w:lvl w:ilvl="1">
      <w:start w:val="1"/>
      <w:numFmt w:val="decimal"/>
      <w:lvlText w:val="%2、"/>
      <w:lvlJc w:val="left"/>
      <w:pPr>
        <w:ind w:left="960" w:hanging="480"/>
      </w:pPr>
      <w:rPr>
        <w:vertAlign w:val="baseline"/>
      </w:rPr>
    </w:lvl>
    <w:lvl w:ilvl="2">
      <w:start w:val="1"/>
      <w:numFmt w:val="lowerRoman"/>
      <w:lvlText w:val="%3."/>
      <w:lvlJc w:val="right"/>
      <w:pPr>
        <w:ind w:left="1440" w:hanging="480"/>
      </w:pPr>
      <w:rPr>
        <w:vertAlign w:val="baseline"/>
      </w:rPr>
    </w:lvl>
    <w:lvl w:ilvl="3">
      <w:start w:val="1"/>
      <w:numFmt w:val="decimal"/>
      <w:lvlText w:val="%4."/>
      <w:lvlJc w:val="left"/>
      <w:pPr>
        <w:ind w:left="1920" w:hanging="480"/>
      </w:pPr>
      <w:rPr>
        <w:vertAlign w:val="baseline"/>
      </w:rPr>
    </w:lvl>
    <w:lvl w:ilvl="4">
      <w:start w:val="1"/>
      <w:numFmt w:val="decimal"/>
      <w:lvlText w:val="%5、"/>
      <w:lvlJc w:val="left"/>
      <w:pPr>
        <w:ind w:left="2400" w:hanging="480"/>
      </w:pPr>
      <w:rPr>
        <w:vertAlign w:val="baseline"/>
      </w:rPr>
    </w:lvl>
    <w:lvl w:ilvl="5">
      <w:start w:val="1"/>
      <w:numFmt w:val="lowerRoman"/>
      <w:lvlText w:val="%6."/>
      <w:lvlJc w:val="right"/>
      <w:pPr>
        <w:ind w:left="2880" w:hanging="480"/>
      </w:pPr>
      <w:rPr>
        <w:vertAlign w:val="baseline"/>
      </w:rPr>
    </w:lvl>
    <w:lvl w:ilvl="6">
      <w:start w:val="1"/>
      <w:numFmt w:val="decimal"/>
      <w:lvlText w:val="%7."/>
      <w:lvlJc w:val="left"/>
      <w:pPr>
        <w:ind w:left="3360" w:hanging="480"/>
      </w:pPr>
      <w:rPr>
        <w:vertAlign w:val="baseline"/>
      </w:rPr>
    </w:lvl>
    <w:lvl w:ilvl="7">
      <w:start w:val="1"/>
      <w:numFmt w:val="decimal"/>
      <w:lvlText w:val="%8、"/>
      <w:lvlJc w:val="left"/>
      <w:pPr>
        <w:ind w:left="3840" w:hanging="480"/>
      </w:pPr>
      <w:rPr>
        <w:vertAlign w:val="baseline"/>
      </w:rPr>
    </w:lvl>
    <w:lvl w:ilvl="8">
      <w:start w:val="1"/>
      <w:numFmt w:val="lowerRoman"/>
      <w:lvlText w:val="%9."/>
      <w:lvlJc w:val="right"/>
      <w:pPr>
        <w:ind w:left="4320" w:hanging="480"/>
      </w:pPr>
      <w:rPr>
        <w:vertAlign w:val="baseline"/>
      </w:rPr>
    </w:lvl>
  </w:abstractNum>
  <w:abstractNum w:abstractNumId="2">
    <w:lvl w:ilvl="0">
      <w:start w:val="1"/>
      <w:numFmt w:val="decimal"/>
      <w:lvlText w:val="%1"/>
      <w:lvlJc w:val="left"/>
      <w:pPr>
        <w:ind w:left="113" w:hanging="113"/>
      </w:pPr>
      <w:rPr>
        <w:vertAlign w:val="baseline"/>
      </w:rPr>
    </w:lvl>
    <w:lvl w:ilvl="1">
      <w:start w:val="1"/>
      <w:numFmt w:val="decimal"/>
      <w:lvlText w:val="%1.%2"/>
      <w:lvlJc w:val="left"/>
      <w:pPr>
        <w:ind w:left="992" w:hanging="567"/>
      </w:pPr>
      <w:rPr>
        <w:vertAlign w:val="baseline"/>
      </w:rPr>
    </w:lvl>
    <w:lvl w:ilvl="2">
      <w:start w:val="1"/>
      <w:numFmt w:val="decimal"/>
      <w:lvlText w:val="%1.%2.%3"/>
      <w:lvlJc w:val="left"/>
      <w:pPr>
        <w:ind w:left="1418" w:hanging="566.9999999999999"/>
      </w:pPr>
      <w:rPr>
        <w:vertAlign w:val="baseline"/>
      </w:rPr>
    </w:lvl>
    <w:lvl w:ilvl="3">
      <w:start w:val="1"/>
      <w:numFmt w:val="decimal"/>
      <w:lvlText w:val="%1.%2.%3.%4"/>
      <w:lvlJc w:val="left"/>
      <w:pPr>
        <w:ind w:left="2554" w:hanging="707.9999999999998"/>
      </w:pPr>
      <w:rPr>
        <w:strike w:val="0"/>
        <w:color w:val="000000"/>
        <w:vertAlign w:val="baseline"/>
      </w:rPr>
    </w:lvl>
    <w:lvl w:ilvl="4">
      <w:start w:val="1"/>
      <w:numFmt w:val="decimal"/>
      <w:lvlText w:val="%1.%2.%3.%4.%5"/>
      <w:lvlJc w:val="left"/>
      <w:pPr>
        <w:ind w:left="2551" w:hanging="850"/>
      </w:pPr>
      <w:rPr>
        <w:vertAlign w:val="baseline"/>
      </w:rPr>
    </w:lvl>
    <w:lvl w:ilvl="5">
      <w:start w:val="1"/>
      <w:numFmt w:val="decimal"/>
      <w:lvlText w:val="%1.%2.%3.%4.%5.%6"/>
      <w:lvlJc w:val="left"/>
      <w:pPr>
        <w:ind w:left="3260" w:hanging="1134"/>
      </w:pPr>
      <w:rPr>
        <w:vertAlign w:val="baseline"/>
      </w:rPr>
    </w:lvl>
    <w:lvl w:ilvl="6">
      <w:start w:val="1"/>
      <w:numFmt w:val="decimal"/>
      <w:lvlText w:val="%1.%2.%3.%4.%5.%6.%7"/>
      <w:lvlJc w:val="left"/>
      <w:pPr>
        <w:ind w:left="3827" w:hanging="1276"/>
      </w:pPr>
      <w:rPr>
        <w:vertAlign w:val="baseline"/>
      </w:rPr>
    </w:lvl>
    <w:lvl w:ilvl="7">
      <w:start w:val="1"/>
      <w:numFmt w:val="decimal"/>
      <w:lvlText w:val="%1.%2.%3.%4.%5.%6.%7.%8"/>
      <w:lvlJc w:val="left"/>
      <w:pPr>
        <w:ind w:left="4394" w:hanging="1418.0000000000005"/>
      </w:pPr>
      <w:rPr>
        <w:vertAlign w:val="baseline"/>
      </w:rPr>
    </w:lvl>
    <w:lvl w:ilvl="8">
      <w:start w:val="1"/>
      <w:numFmt w:val="decimal"/>
      <w:lvlText w:val="%1.%2.%3.%4.%5.%6.%7.%8.%9"/>
      <w:lvlJc w:val="left"/>
      <w:pPr>
        <w:ind w:left="5102" w:hanging="1700"/>
      </w:pPr>
      <w:rPr>
        <w:vertAlign w:val="baseline"/>
      </w:rPr>
    </w:lvl>
  </w:abstractNum>
  <w:abstractNum w:abstractNumId="3">
    <w:lvl w:ilvl="0">
      <w:start w:val="1"/>
      <w:numFmt w:val="decimal"/>
      <w:lvlText w:val="%1"/>
      <w:lvlJc w:val="left"/>
      <w:pPr>
        <w:ind w:left="1891" w:hanging="360"/>
      </w:pPr>
      <w:rPr>
        <w:vertAlign w:val="baseline"/>
      </w:rPr>
    </w:lvl>
    <w:lvl w:ilvl="1">
      <w:start w:val="1"/>
      <w:numFmt w:val="decimal"/>
      <w:lvlText w:val="%2、"/>
      <w:lvlJc w:val="left"/>
      <w:pPr>
        <w:ind w:left="2491" w:hanging="480"/>
      </w:pPr>
      <w:rPr>
        <w:vertAlign w:val="baseline"/>
      </w:rPr>
    </w:lvl>
    <w:lvl w:ilvl="2">
      <w:start w:val="1"/>
      <w:numFmt w:val="lowerRoman"/>
      <w:lvlText w:val="%3."/>
      <w:lvlJc w:val="right"/>
      <w:pPr>
        <w:ind w:left="2971" w:hanging="480"/>
      </w:pPr>
      <w:rPr>
        <w:vertAlign w:val="baseline"/>
      </w:rPr>
    </w:lvl>
    <w:lvl w:ilvl="3">
      <w:start w:val="1"/>
      <w:numFmt w:val="decimal"/>
      <w:lvlText w:val="%4."/>
      <w:lvlJc w:val="left"/>
      <w:pPr>
        <w:ind w:left="3451" w:hanging="480"/>
      </w:pPr>
      <w:rPr>
        <w:vertAlign w:val="baseline"/>
      </w:rPr>
    </w:lvl>
    <w:lvl w:ilvl="4">
      <w:start w:val="1"/>
      <w:numFmt w:val="decimal"/>
      <w:lvlText w:val="%5、"/>
      <w:lvlJc w:val="left"/>
      <w:pPr>
        <w:ind w:left="3931" w:hanging="480"/>
      </w:pPr>
      <w:rPr>
        <w:vertAlign w:val="baseline"/>
      </w:rPr>
    </w:lvl>
    <w:lvl w:ilvl="5">
      <w:start w:val="1"/>
      <w:numFmt w:val="lowerRoman"/>
      <w:lvlText w:val="%6."/>
      <w:lvlJc w:val="right"/>
      <w:pPr>
        <w:ind w:left="4411" w:hanging="480"/>
      </w:pPr>
      <w:rPr>
        <w:vertAlign w:val="baseline"/>
      </w:rPr>
    </w:lvl>
    <w:lvl w:ilvl="6">
      <w:start w:val="1"/>
      <w:numFmt w:val="decimal"/>
      <w:lvlText w:val="%7."/>
      <w:lvlJc w:val="left"/>
      <w:pPr>
        <w:ind w:left="4891" w:hanging="480"/>
      </w:pPr>
      <w:rPr>
        <w:vertAlign w:val="baseline"/>
      </w:rPr>
    </w:lvl>
    <w:lvl w:ilvl="7">
      <w:start w:val="1"/>
      <w:numFmt w:val="decimal"/>
      <w:lvlText w:val="%8、"/>
      <w:lvlJc w:val="left"/>
      <w:pPr>
        <w:ind w:left="5371" w:hanging="480"/>
      </w:pPr>
      <w:rPr>
        <w:vertAlign w:val="baseline"/>
      </w:rPr>
    </w:lvl>
    <w:lvl w:ilvl="8">
      <w:start w:val="1"/>
      <w:numFmt w:val="lowerRoman"/>
      <w:lvlText w:val="%9."/>
      <w:lvlJc w:val="right"/>
      <w:pPr>
        <w:ind w:left="5851" w:hanging="480"/>
      </w:pPr>
      <w:rPr>
        <w:vertAlign w:val="baseline"/>
      </w:rPr>
    </w:lvl>
  </w:abstractNum>
  <w:abstractNum w:abstractNumId="4">
    <w:lvl w:ilvl="0">
      <w:start w:val="1"/>
      <w:numFmt w:val="decimal"/>
      <w:lvlText w:val="%1"/>
      <w:lvlJc w:val="left"/>
      <w:pPr>
        <w:ind w:left="1891" w:hanging="360"/>
      </w:pPr>
      <w:rPr>
        <w:vertAlign w:val="baseline"/>
      </w:rPr>
    </w:lvl>
    <w:lvl w:ilvl="1">
      <w:start w:val="1"/>
      <w:numFmt w:val="decimal"/>
      <w:lvlText w:val="%2、"/>
      <w:lvlJc w:val="left"/>
      <w:pPr>
        <w:ind w:left="2491" w:hanging="480"/>
      </w:pPr>
      <w:rPr>
        <w:vertAlign w:val="baseline"/>
      </w:rPr>
    </w:lvl>
    <w:lvl w:ilvl="2">
      <w:start w:val="1"/>
      <w:numFmt w:val="lowerRoman"/>
      <w:lvlText w:val="%3."/>
      <w:lvlJc w:val="right"/>
      <w:pPr>
        <w:ind w:left="2971" w:hanging="480"/>
      </w:pPr>
      <w:rPr>
        <w:vertAlign w:val="baseline"/>
      </w:rPr>
    </w:lvl>
    <w:lvl w:ilvl="3">
      <w:start w:val="1"/>
      <w:numFmt w:val="decimal"/>
      <w:lvlText w:val="%4."/>
      <w:lvlJc w:val="left"/>
      <w:pPr>
        <w:ind w:left="3451" w:hanging="480"/>
      </w:pPr>
      <w:rPr>
        <w:vertAlign w:val="baseline"/>
      </w:rPr>
    </w:lvl>
    <w:lvl w:ilvl="4">
      <w:start w:val="1"/>
      <w:numFmt w:val="decimal"/>
      <w:lvlText w:val="%5、"/>
      <w:lvlJc w:val="left"/>
      <w:pPr>
        <w:ind w:left="3931" w:hanging="480"/>
      </w:pPr>
      <w:rPr>
        <w:vertAlign w:val="baseline"/>
      </w:rPr>
    </w:lvl>
    <w:lvl w:ilvl="5">
      <w:start w:val="1"/>
      <w:numFmt w:val="lowerRoman"/>
      <w:lvlText w:val="%6."/>
      <w:lvlJc w:val="right"/>
      <w:pPr>
        <w:ind w:left="4411" w:hanging="480"/>
      </w:pPr>
      <w:rPr>
        <w:vertAlign w:val="baseline"/>
      </w:rPr>
    </w:lvl>
    <w:lvl w:ilvl="6">
      <w:start w:val="1"/>
      <w:numFmt w:val="decimal"/>
      <w:lvlText w:val="%7."/>
      <w:lvlJc w:val="left"/>
      <w:pPr>
        <w:ind w:left="4891" w:hanging="480"/>
      </w:pPr>
      <w:rPr>
        <w:vertAlign w:val="baseline"/>
      </w:rPr>
    </w:lvl>
    <w:lvl w:ilvl="7">
      <w:start w:val="1"/>
      <w:numFmt w:val="decimal"/>
      <w:lvlText w:val="%8、"/>
      <w:lvlJc w:val="left"/>
      <w:pPr>
        <w:ind w:left="5371" w:hanging="480"/>
      </w:pPr>
      <w:rPr>
        <w:vertAlign w:val="baseline"/>
      </w:rPr>
    </w:lvl>
    <w:lvl w:ilvl="8">
      <w:start w:val="1"/>
      <w:numFmt w:val="lowerRoman"/>
      <w:lvlText w:val="%9."/>
      <w:lvlJc w:val="right"/>
      <w:pPr>
        <w:ind w:left="5851" w:hanging="4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0" w:right="0" w:hanging="34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38" w:right="0" w:hanging="45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8" w:right="0" w:hanging="62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18" w:right="0" w:hanging="794"/>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63" w:right="0" w:hanging="368.9999999999999"/>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widowControl w:val="0"/>
      <w:jc w:val="center"/>
    </w:pPr>
    <w:rPr>
      <w:sz w:val="24"/>
      <w:szCs w:val="24"/>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8.0" w:type="dxa"/>
        <w:bottom w:w="0.0" w:type="dxa"/>
        <w:right w:w="28.0" w:type="dxa"/>
      </w:tblCellMar>
    </w:tblPr>
  </w:style>
  <w:style w:type="table" w:styleId="Table2">
    <w:basedOn w:val="TableNormal"/>
    <w:tblPr>
      <w:tblStyleRowBandSize w:val="1"/>
      <w:tblStyleColBandSize w:val="1"/>
      <w:tblCellMar>
        <w:top w:w="0.0" w:type="dxa"/>
        <w:left w:w="28.0" w:type="dxa"/>
        <w:bottom w:w="0.0" w:type="dxa"/>
        <w:right w:w="28.0" w:type="dxa"/>
      </w:tblCellMar>
    </w:tblPr>
  </w:style>
  <w:style w:type="table" w:styleId="Table3">
    <w:basedOn w:val="TableNormal"/>
    <w:tblPr>
      <w:tblStyleRowBandSize w:val="1"/>
      <w:tblStyleColBandSize w:val="1"/>
      <w:tblCellMar>
        <w:top w:w="0.0" w:type="dxa"/>
        <w:left w:w="28.0" w:type="dxa"/>
        <w:bottom w:w="0.0" w:type="dxa"/>
        <w:right w:w="28.0" w:type="dxa"/>
      </w:tblCellMar>
    </w:tblPr>
  </w:style>
  <w:style w:type="table" w:styleId="Table4">
    <w:basedOn w:val="TableNormal"/>
    <w:tblPr>
      <w:tblStyleRowBandSize w:val="1"/>
      <w:tblStyleColBandSize w:val="1"/>
      <w:tblCellMar>
        <w:top w:w="0.0" w:type="dxa"/>
        <w:left w:w="28.0" w:type="dxa"/>
        <w:bottom w:w="0.0" w:type="dxa"/>
        <w:right w:w="28.0" w:type="dxa"/>
      </w:tblCellMar>
    </w:tblPr>
  </w:style>
  <w:style w:type="table" w:styleId="Table5">
    <w:basedOn w:val="TableNormal"/>
    <w:tblPr>
      <w:tblStyleRowBandSize w:val="1"/>
      <w:tblStyleColBandSize w:val="1"/>
      <w:tblCellMar>
        <w:top w:w="0.0" w:type="dxa"/>
        <w:left w:w="28.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