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DFKai-SB" w:cs="DFKai-SB" w:eastAsia="DFKai-SB" w:hAnsi="DFKai-SB"/>
          <w:sz w:val="44"/>
          <w:szCs w:val="44"/>
        </w:rPr>
      </w:pPr>
      <w:r w:rsidDel="00000000" w:rsidR="00000000" w:rsidRPr="00000000">
        <w:rPr>
          <w:rFonts w:ascii="DFKai-SB" w:cs="DFKai-SB" w:eastAsia="DFKai-SB" w:hAnsi="DFKai-SB"/>
          <w:sz w:val="44"/>
          <w:szCs w:val="44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1440180</wp:posOffset>
            </wp:positionH>
            <wp:positionV relativeFrom="paragraph">
              <wp:posOffset>-154304</wp:posOffset>
            </wp:positionV>
            <wp:extent cx="446405" cy="392430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405" cy="3924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tabs>
          <w:tab w:val="center" w:leader="none" w:pos="5400"/>
          <w:tab w:val="left" w:leader="none" w:pos="7970"/>
        </w:tabs>
        <w:rPr>
          <w:rFonts w:ascii="DFKai-SB" w:cs="DFKai-SB" w:eastAsia="DFKai-SB" w:hAnsi="DFKai-SB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sz w:val="44"/>
          <w:szCs w:val="44"/>
          <w:rtl w:val="0"/>
        </w:rPr>
        <w:tab/>
      </w:r>
      <w:r w:rsidDel="00000000" w:rsidR="00000000" w:rsidRPr="00000000">
        <w:rPr>
          <w:rFonts w:ascii="DFKai-SB" w:cs="DFKai-SB" w:eastAsia="DFKai-SB" w:hAnsi="DFKai-SB"/>
          <w:sz w:val="36"/>
          <w:szCs w:val="36"/>
          <w:rtl w:val="0"/>
        </w:rPr>
        <w:t xml:space="preserve">品質檢驗紀錄表(載運輪椅使用者車輛(活動式坡道))</w:t>
      </w:r>
    </w:p>
    <w:p w:rsidR="00000000" w:rsidDel="00000000" w:rsidP="00000000" w:rsidRDefault="00000000" w:rsidRPr="00000000" w14:paraId="00000003">
      <w:pPr>
        <w:widowControl w:val="0"/>
        <w:tabs>
          <w:tab w:val="center" w:leader="none" w:pos="5400"/>
          <w:tab w:val="left" w:leader="none" w:pos="7970"/>
        </w:tabs>
        <w:jc w:val="center"/>
        <w:rPr>
          <w:rFonts w:ascii="DFKai-SB" w:cs="DFKai-SB" w:eastAsia="DFKai-SB" w:hAnsi="DFKai-SB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(FQC Checklist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Vehicles carrying wheelchair users (movable ramps))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tabs>
          <w:tab w:val="center" w:leader="none" w:pos="5400"/>
          <w:tab w:val="left" w:leader="none" w:pos="7970"/>
        </w:tabs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捐贈者/客戶:受贈客戶:                                   訂單編號：</w:t>
      </w:r>
    </w:p>
    <w:p w:rsidR="00000000" w:rsidDel="00000000" w:rsidP="00000000" w:rsidRDefault="00000000" w:rsidRPr="00000000" w14:paraId="00000005">
      <w:pPr>
        <w:widowControl w:val="0"/>
        <w:tabs>
          <w:tab w:val="left" w:leader="none" w:pos="6120"/>
          <w:tab w:val="left" w:leader="none" w:pos="9360"/>
        </w:tabs>
        <w:spacing w:after="120" w:before="12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車身號碼: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                       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車牌號碼: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               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斜坡板序號:______________________</w:t>
      </w:r>
    </w:p>
    <w:tbl>
      <w:tblPr>
        <w:tblStyle w:val="Table1"/>
        <w:tblW w:w="10763.000000000002" w:type="dxa"/>
        <w:jc w:val="left"/>
        <w:tblBorders>
          <w:top w:color="000000" w:space="0" w:sz="8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8"/>
        <w:gridCol w:w="549"/>
        <w:gridCol w:w="334"/>
        <w:gridCol w:w="519"/>
        <w:gridCol w:w="484"/>
        <w:gridCol w:w="1072"/>
        <w:gridCol w:w="1369"/>
        <w:gridCol w:w="1326"/>
        <w:gridCol w:w="377"/>
        <w:gridCol w:w="568"/>
        <w:gridCol w:w="332"/>
        <w:gridCol w:w="237"/>
        <w:gridCol w:w="1040"/>
        <w:gridCol w:w="1978"/>
        <w:tblGridChange w:id="0">
          <w:tblGrid>
            <w:gridCol w:w="578"/>
            <w:gridCol w:w="549"/>
            <w:gridCol w:w="334"/>
            <w:gridCol w:w="519"/>
            <w:gridCol w:w="484"/>
            <w:gridCol w:w="1072"/>
            <w:gridCol w:w="1369"/>
            <w:gridCol w:w="1326"/>
            <w:gridCol w:w="377"/>
            <w:gridCol w:w="568"/>
            <w:gridCol w:w="332"/>
            <w:gridCol w:w="237"/>
            <w:gridCol w:w="1040"/>
            <w:gridCol w:w="1978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項次</w:t>
            </w:r>
          </w:p>
        </w:tc>
        <w:tc>
          <w:tcPr>
            <w:gridSpan w:val="3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檢驗項目</w:t>
            </w:r>
          </w:p>
        </w:tc>
        <w:tc>
          <w:tcPr>
            <w:gridSpan w:val="5"/>
            <w:tcBorders>
              <w:top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檢查內容</w:t>
            </w:r>
          </w:p>
        </w:tc>
        <w:tc>
          <w:tcPr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初檢</w:t>
            </w:r>
          </w:p>
        </w:tc>
        <w:tc>
          <w:tcPr>
            <w:gridSpan w:val="2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複檢</w:t>
            </w:r>
          </w:p>
        </w:tc>
        <w:tc>
          <w:tcPr>
            <w:gridSpan w:val="2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不合格原因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車身外觀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目視檢查全車外觀不可有擦傷、刮痕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車身外觀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目視檢查車身外觀乾淨無髒污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C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車身外觀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目視檢查車身外觀無明顯刮傷、板金無凹陷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車內外清潔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目視檢查車內、車外外觀不可有鐵屑油汙粉塵或殘膠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車內外清潔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目視檢查車內各部件各角落外觀乾淨無髒污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B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車輛法規品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手作業檢查第三點安全帶作動順暢無干涉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9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車輛法規品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手作業檢查尾門扶手緊固力，用手施力時不晃動。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6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7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車輛法規品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手作業檢查鋁軌道鎖固不可鬆動、晃動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9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5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車輛法規品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88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目視及捲尺檢查鋁軌道尺寸及方向需依配置圖鎖附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2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10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93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車輛法規品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手作業檢查捲收器鎖附穩固不晃動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0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11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1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車輛法規品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A4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目視檢查斜坡板黃黑貼紙與輪椅行駛方向平行且連續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E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12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F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車輛法規品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B2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目視檢查輪椅區貼紙位置需依法規配置圖貼齊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C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13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BD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車輛法規品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C0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目視檢查輪椅區及活動式坡道貼紙外觀平整無鬆脫、髒污。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A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14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CB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車輛法規品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CE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目視檢查活動式坡道、緊急操作說明及輪椅固定帶說明書外觀平整無鬆脫且數量正確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8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15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D9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車輛內裝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DC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目視檢查地墊外觀不可明顯碰、刮傷，不可毀損。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6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16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E7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車輛內裝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EA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捲尺檢查地墊拼接處間隙小於5mm。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0">
            <w:pPr>
              <w:jc w:val="both"/>
              <w:rPr>
                <w:color w:val="ff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2">
            <w:pPr>
              <w:jc w:val="both"/>
              <w:rPr>
                <w:color w:val="ff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4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17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F5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車輛內裝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F8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目視檢查地墊與飾板連接處管線及電線不可裸露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2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18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03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車輛內裝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06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捲尺檢查車內飾板安裝間隙不超過5mm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10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0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19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11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車輛內裝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14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目視檢查原廠安全帶及插鞘、扣環、飾板復原外觀無損傷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11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E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20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1F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車輛內裝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22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手動檢查滑軌鎖附穩固不搖晃、鬆脫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8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A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C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21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2D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車輛內裝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30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手作業檢查二排座椅前後調整時移動順暢且不晃動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6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8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A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22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3B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車輛內裝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3E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辨音檢查座椅乘坐時無異音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8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23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49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車輛內裝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4C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目視檢查車輛配置確認不可有誤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5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6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24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57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車輛內裝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5A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目視檢查輪椅區位置標誌避開座椅及輔助椅區域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4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25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65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車輛內裝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68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目視檢查原廠座椅安全帶需收納完整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2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26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73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車輛內裝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76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目視檢查車內不明孔洞需補平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0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27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81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車輛內裝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84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目視檢查車內線路設備線路不可裸露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8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8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E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28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8F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活動式坡道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92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手作業檢查斜坡板底座鎖固無晃動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9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9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C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29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9D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活動式坡道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A0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目視檢查斜坡板中心線與尾門六角鎖中心對正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A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A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30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AB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活動式坡道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AE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手作業檢查快拆手轉螺絲鎖固且無干涉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B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8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31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B9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活動式坡道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BC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手作業檢查斜坡板作動順暢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1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C2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C4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6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32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C7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活動式坡道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CA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目視檢查斜坡板放下末端平整貼地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F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D0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D2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4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33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D5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活動式坡道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D8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目視檢查活動式坡道外觀不可髒亂、不可有明顯擦傷、刮痕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D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E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2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34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E3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道路測試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E6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路測檢查車輛行駛中不可有異常聲音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E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E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0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35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F1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其他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F4">
            <w:pPr>
              <w:widowControl w:val="0"/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目視檢查車輛燈號作動正常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F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F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E">
            <w:pPr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36</w:t>
            </w:r>
          </w:p>
        </w:tc>
        <w:tc>
          <w:tcPr>
            <w:gridSpan w:val="3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F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其他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2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目視檢查電動捲收器鑰匙數量1副不可短少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08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A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C">
            <w:pPr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37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0D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其他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0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目視檢查原廠配件無缺少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16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8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A">
            <w:pPr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38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1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天篷</w:t>
            </w:r>
          </w:p>
        </w:tc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E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目視檢查貼皮外觀無明顯摺痕。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24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6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8">
            <w:pPr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39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2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天篷</w:t>
            </w:r>
          </w:p>
        </w:tc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C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捲尺檢查組裝間隙小於3mm。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32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4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6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40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3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天篷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3A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目視檢查天蓬外觀乾淨無髒污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4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4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4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41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4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配件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48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(選購品)滅火器及座固定緊實於車內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4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5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52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42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5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配件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56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(選購品)車窗擊破器固定緊實並貼上標示貼紙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5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5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0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43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6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配件</w:t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4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(選購品)隔熱貼紙無氣泡及破損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highlight w:val="darkGray"/>
                <w:rtl w:val="0"/>
              </w:rPr>
              <w:t xml:space="preserve">（委外）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6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E">
            <w:pPr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6F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配件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2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(選購品)衛星導航作動正常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7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C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bookmarkStart w:colFirst="0" w:colLast="0" w:name="_v2vb8vpazhky" w:id="0"/>
            <w:bookmarkEnd w:id="0"/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45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7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配件</w:t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0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(選購品)行車紀錄器作動正常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highlight w:val="darkGray"/>
                <w:rtl w:val="0"/>
              </w:rPr>
              <w:t xml:space="preserve">（委外）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8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A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8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E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9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8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9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C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A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6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A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A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B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4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B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8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B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2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C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6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C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0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D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4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D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E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D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2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E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5" w:hRule="atLeast"/>
          <w:tblHeader w:val="0"/>
        </w:trPr>
        <w:tc>
          <w:tcPr>
            <w:vMerge w:val="restart"/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C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備註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2ED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vAlign w:val="center"/>
          </w:tcPr>
          <w:p w:rsidR="00000000" w:rsidDel="00000000" w:rsidP="00000000" w:rsidRDefault="00000000" w:rsidRPr="00000000" w14:paraId="000002EF">
            <w:pPr>
              <w:widowControl w:val="0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品牌：FORD福特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0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車種：M1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    </w:t>
              <w:br w:type="textWrapping"/>
              <w:t xml:space="preserve">車型：TRANSIT CUSTOM旅行家</w:t>
            </w:r>
          </w:p>
          <w:p w:rsidR="00000000" w:rsidDel="00000000" w:rsidP="00000000" w:rsidRDefault="00000000" w:rsidRPr="00000000" w14:paraId="000002F1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法規配置：快拆式斜坡板</w:t>
            </w:r>
          </w:p>
          <w:p w:rsidR="00000000" w:rsidDel="00000000" w:rsidP="00000000" w:rsidRDefault="00000000" w:rsidRPr="00000000" w14:paraId="000002F2">
            <w:pPr>
              <w:widowControl w:val="0"/>
              <w:rPr/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裝置或系統：RAMPA MOVIA2STADI 220R2 100003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47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vAlign w:val="center"/>
          </w:tcPr>
          <w:p w:rsidR="00000000" w:rsidDel="00000000" w:rsidP="00000000" w:rsidRDefault="00000000" w:rsidRPr="00000000" w14:paraId="00000300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" w:hRule="atLeast"/>
          <w:tblHeader w:val="0"/>
        </w:trPr>
        <w:tc>
          <w:tcPr>
            <w:gridSpan w:val="2"/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30B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品管初檢:</w:t>
            </w:r>
          </w:p>
        </w:tc>
        <w:tc>
          <w:tcPr>
            <w:gridSpan w:val="3"/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30D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310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生產/委外   改善: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11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委外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2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品管複查: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313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316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成品完成: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18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gridSpan w:val="2"/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1F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生產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0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審核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321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7">
      <w:pPr>
        <w:tabs>
          <w:tab w:val="left" w:leader="none" w:pos="6480"/>
          <w:tab w:val="right" w:leader="none" w:pos="15480"/>
        </w:tabs>
        <w:ind w:right="125" w:firstLine="128"/>
        <w:jc w:val="right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製表人：張斯凱2024/11/01</w:t>
      </w:r>
    </w:p>
    <w:sectPr>
      <w:footerReference r:id="rId7" w:type="default"/>
      <w:pgSz w:h="16840" w:w="11907" w:orient="portrait"/>
      <w:pgMar w:bottom="397" w:top="567" w:left="567" w:right="567" w:header="567" w:footer="73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FKai-SB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8">
    <w:pPr>
      <w:tabs>
        <w:tab w:val="left" w:leader="none" w:pos="6480"/>
        <w:tab w:val="right" w:leader="none" w:pos="15480"/>
      </w:tabs>
      <w:ind w:right="125" w:firstLine="128"/>
      <w:jc w:val="right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DFKai-SB" w:cs="DFKai-SB" w:eastAsia="DFKai-SB" w:hAnsi="DFKai-SB"/>
        <w:rtl w:val="0"/>
      </w:rPr>
      <w:t xml:space="preserve">2024/03/25 V02. TB-T04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