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woqzrxtvb6rh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Caravelle使用中變更</w:t>
      </w: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底盤地板復原作業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目視檢查拆除後的原廠座椅、外觀完整無損傷。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目視檢查車輛內裝拆除不可碰、刮傷，不可毀損。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手動檢查三排椅安全帶上方飾蓋卡扣穩固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目視檢查車頂安全帶拆卸周圍無髒污。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目視檢查車底防護板組裝正確無鬆動下垂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扭力板手檢查消音器螺帽鎖緊扭力36±2N‧m。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車內線路安裝作業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目視、手動檢查消音器是否安裝穩固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視檢查蜂鳴器黏貼位置位於駕駛座A柱下方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扭力扳手檢查備胎固定螺絲扭力36±2N‧m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操作辨音檢查蜂鳴器於升降機啟動時需動作。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目視檢查警示燈位置安裝至指定位置(車尾蓋中心)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最後調整作業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操作、辨音檢查警示燈升降機啟動時需作動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目視檢查警示燈線路與內裝之間，以黑色矽利康填充。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目視檢查手煞車微動開關端子是否包覆完整電線無裸露。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984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手動、目視檢查手剎車零件本體、線路安裝正確無短路。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手動操作檢查手煞車放下時升降機無法啟動。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手動操作檢查手煞車拉起時升降機能夠啟動。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目視檢查升降機電控箱外部固定螺絲無生鏽。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目視檢查斷路器搭接處外觀用絕緣膠帶包覆，正電線包覆浪管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目視辨音檢查升降機油壓缸軸心薄油潤滑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手動檢查電源線到斷路器之間線路的穩固性，不可低垂或磨耗。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目視檢查正電線外觀用浪管纏繞包覆。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捲尺檢查輪椅區黃貼紙130cm(長)*75cm(寬)。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捲尺檢查輪椅區中心平均黏貼輪椅人貼紙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車內配件安裝作業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捲尺檢查輪椅區使用者優先貼紙邊緣向上3.5cm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手動確認尾門扶手緊固力，用手施力時不晃動。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目視檢查黏貼橘色區隔線於升降機底座邊緣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目視檢查尾門扶手反光識別貼紙平整無鬆脫。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目視檢查車內黏貼升降機操作說明及固定帶操作說明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手動確認車內扶手鎖緊固力，用手施力時不晃動。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目視檢查升降機上的操作標示貼紙位置正確(控制器、簡易操作、公司名稱、重標示、公司聯絡方式)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鋁合板切割製作時的邊緣磨除毛邊平整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目視檢查生產排程計畫單、廠內製令、自主檢查表、各項目檢查表填寫正確完整。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目視檢查鋁地板外觀不可碰、刮傷，不可毀損。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目視檢查車輛配置正確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捲尺檢查鋁地板拼接處間隙小於5mm。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目視檢查車窗擊破器及貼紙外觀安裝完整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辨音檢查鋁地板鋪設平整度踩踏時不可有明顯異音。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目視檢查滅火器放置副駕駛座位旁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目視檢查鋁地板與飾板連接處管線及電線不可裸露。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手動檢查折疊椅鎖固不晃動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扭力扳手檢查固定座螺絲扭力38±3N‧m。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目視檢查原廠座椅安全帶收納完整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捲尺檢查固定座尺寸及方向依配置圖鎖附。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目視檢查車身外觀不可有油汙、殘膠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扭力扳手檢查正向椅螺絲扭力36±2N‧m。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目視檢查全車外觀不可有擦傷、刮痕及板金凹陷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手動檢查正向座椅鎖附穩固不晃動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目視檢查折疊椅外觀不可有外傷，並保持清潔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扭力扳手檢查摺疊椅螺絲扭力36±2N‧m。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目視檢查升降機外觀不可髒亂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操作檢查摺疊椅鎖附穩固不晃動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目視檢查車內各角落外觀乾淨無污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手動操作檢查升降機主機內線路對接及壓接端子銜接確實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目視檢查尾門上下框外觀乾淨無污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目視檢查升降機主機內線路確時綁紮牢固，多於的材料應適當裁剪並絕緣保護。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操作檢查照明燈作動正常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目視檢查升降機主機內線路確時綁紮牢固，多於的材料應適當裁剪並絕緣保護。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目視檢查車內其他孔洞鋪平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目視檢查車內線路設備線路外觀不可裸露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扭力板手檢查升降機螺帽鎖緊扭力38±3N‧m。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目視檢查車輛行駛中不可有異音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目視檢查升降機機箱內部線路安裝正確絕源保護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目視檢查車內鑰匙兩副不可少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手動目視檢查升降機上的電源線R型端子需壓接牢固，不可鬆動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目視檢查升降機電控箱裝回後線路無明顯外露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辨音檢查升降機電控箱外殼裝回後路測無異音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選配品安裝作業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目視檢查側踏保險絲是否安裝正確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操作檢查側踏開關功能正常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操作檢查側踏與側門開關作動是否正常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儀器水平尺檢查側踏水平度是否過於傾斜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目視檢查側踏的作動是否正常。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操作檢查側踏負載後結構是否穩固。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手動檢查擊破器組裝後搖晃穩固性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手動檢查照明燈安裝角度及穩固性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操作檢查照明燈作動正常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目視檢查摺疊杯架與內裝切齊一致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操作檢查摺疊杯架收折作動順暢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品牌：福斯  車型：Caravelle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法規配置：正駕1副駕2原雙2正1側1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裝置或系統：手動輪椅固定帶*4pcs+腰部安全帶*1pcs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E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E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