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z638ill4pkfx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踩踏檢查地面平整無凹陷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手動檢查座椅腳座穩固無搖晃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原廠飾板外觀完整無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固定座位置與配置圖尺寸一致。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固定座螺絲鎖附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扭力25±2N-m。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線組完整無破壞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前輪椅區束縛系統第三點安全帶，固定點螺絲上扭力40±2N‧m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後輪椅區束縛系統第三點安全帶，固定點螺絲上扭力40±2N‧m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儀表飾板無損毀。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70ad47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儀表飾板無損毀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升降機通電作動功能正常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升降機於排入N檔時停止作動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原廠安全帶作動正常，無警示故障碼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固定螺絲16顆扭力30±2N-m。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升降機大檔板與底座間隙不超過5mm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升降機橋接板應放在底板蓋上並且應至少重疊25mm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升降機電控箱外部固定螺絲無生鏽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升降機油壓缸軸心薄油潤滑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升降機作動處需上油潤滑不可有異音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bookmarkStart w:colFirst="0" w:colLast="0" w:name="_gn701a4cz6ch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小檔板下降至底需平貼地面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裝置或系統：THE BRAUN CORPORATION E-SERIES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F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F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