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固定式起重機定期檢查紀錄表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E015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天車 / 樹八廠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過捲預防裝置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具有自動遮斷動力及制動之機能，作動安全距離符合規定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過負荷預防裝置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當過負荷時具有自動遮斷動力機能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防止逸走裝置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無損傷、變形，應具有將機具確實固定之機能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阻擋器、緩衝裝置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無損傷、歪斜、脫落，機能正常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剎車動作狀況圓滑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來令片與剎車鼓間隙正常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制動器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無顯著磨損、剝離、油污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延伸長度不得超過5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%。（鋼索一撚間有10％以上素線截斷）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斷面直徑減少不得超過10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%。（直徑減少達公稱直徑7％以上）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不得有顯著變形、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腐蝕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或龜裂，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且不得有扭結。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尾端固定正確具防鬆或自緊性能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吊鉤應鍛造成形，能自由圓滑轉動，並不得龜裂或明顯之銹蝕等有之缺陷，且未焊補、電鍍等改造。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吊鉤槽輪組之鍵板、鎖緊銷、止動螺栓、開口銷等無脫落、鬆動或損傷影響安全動作。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吊鉤開口寬度未超過原標示尺寸5%。與吊具接觸部分磨損量無超過製造廠之規定值者。(無規定值時，其磨損量不得超過原尺寸之5%)(單位:mm)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吊鉤應設有防止吊掛用鋼索等自該吊鉤脫落之裝置且作用良好。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吊具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無顯著之變形、裂痕。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供電線、配線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絕緣被覆無損傷或老化、無過度張開、扭結、固定夾鬆弛現象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集電裝置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應能正常給電，無接觸不良、絕緣物損傷之現象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配電盤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檢查配線接頭確實接牢、遮斷器之開關、閘刀開關、電磁接觸器等機能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操作開關或控制器作動狀況正常，作動方向正確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highlight w:val="white"/>
                <w:rtl w:val="0"/>
              </w:rPr>
              <w:t xml:space="preserve">警報裝置移動時警報動作是否正常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bookmarkStart w:colFirst="0" w:colLast="0" w:name="_6fi3nqjlwtog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