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vertAlign w:val="baseline"/>
        </w:rPr>
      </w:pPr>
      <w:bookmarkStart w:colFirst="0" w:colLast="0" w:name="_t9cq8wocecmu" w:id="0"/>
      <w:bookmarkEnd w:id="0"/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u w:val="single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u w:val="single"/>
          <w:vertAlign w:val="baselin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設備序號:______________________</w:t>
      </w:r>
    </w:p>
    <w:tbl>
      <w:tblPr>
        <w:tblStyle w:val="Table1"/>
        <w:tblW w:w="10006.0" w:type="dxa"/>
        <w:jc w:val="center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6"/>
        <w:gridCol w:w="539"/>
        <w:gridCol w:w="1009"/>
        <w:gridCol w:w="408"/>
        <w:gridCol w:w="1134"/>
        <w:gridCol w:w="1559"/>
        <w:gridCol w:w="1134"/>
        <w:gridCol w:w="28"/>
        <w:gridCol w:w="426"/>
        <w:gridCol w:w="417"/>
        <w:gridCol w:w="290"/>
        <w:gridCol w:w="1134"/>
        <w:gridCol w:w="1276"/>
        <w:gridCol w:w="43"/>
        <w:gridCol w:w="13"/>
        <w:tblGridChange w:id="0">
          <w:tblGrid>
            <w:gridCol w:w="596"/>
            <w:gridCol w:w="539"/>
            <w:gridCol w:w="1009"/>
            <w:gridCol w:w="408"/>
            <w:gridCol w:w="1134"/>
            <w:gridCol w:w="1559"/>
            <w:gridCol w:w="1134"/>
            <w:gridCol w:w="28"/>
            <w:gridCol w:w="426"/>
            <w:gridCol w:w="417"/>
            <w:gridCol w:w="290"/>
            <w:gridCol w:w="1134"/>
            <w:gridCol w:w="1276"/>
            <w:gridCol w:w="43"/>
            <w:gridCol w:w="13"/>
          </w:tblGrid>
        </w:tblGridChange>
      </w:tblGrid>
      <w:tr>
        <w:trPr>
          <w:cantSplit w:val="1"/>
          <w:trHeight w:val="831" w:hRule="atLeast"/>
          <w:tblHeader w:val="0"/>
        </w:trPr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項目</w:t>
            </w:r>
          </w:p>
        </w:tc>
        <w:tc>
          <w:tcPr>
            <w:gridSpan w:val="5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ind w:left="113" w:right="113" w:firstLine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ind w:left="113" w:right="113" w:firstLine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複查</w:t>
            </w:r>
          </w:p>
        </w:tc>
        <w:tc>
          <w:tcPr>
            <w:gridSpan w:val="5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1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rFonts w:ascii="DFKai-SB" w:cs="DFKai-SB" w:eastAsia="DFKai-SB" w:hAnsi="DFKai-SB"/>
                <w:strike w:val="0"/>
                <w:color w:val="000000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hd w:fill="d9d9d9" w:val="clear"/>
                <w:vertAlign w:val="baseline"/>
                <w:rtl w:val="0"/>
              </w:rPr>
              <w:t xml:space="preserve">車   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車內座椅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highlight w:val="red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座椅及安全扣螺絲鎖緊、無破損、無晃動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濾水器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濾水器安裝穩固，無晃動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濾水器確實放入乾淨濾心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濾水器接頭處不可漏水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熱水器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highlight w:val="red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車內熱水器排氣管與車外煙囪對接處需固定密合、無汙漬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熱水器固定支架無晃動、無間隙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排氣熱水器水溫設定(48℃(正常)/60℃(停止供水時)需正常作動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熱水器不可故障(確認是否有警示碼或警報)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不鏽鋼水箱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車內不鏽鋼水箱穩固不可晃動。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水箱與水管焊接完整、不可漏水。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水位顯示器安裝穩固，水管內浮標依水位移動標示正確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水位感知器及電線固定無晃動，蛇管包覆完整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自動停止供水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測試不鏽鋼水箱內滿水位時，進水會自動停止供水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自動洩水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開啟洩水閥檢視自動洩水運作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強制進水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當滿水位並按下強制進水鈕時不可進水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16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移動平台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車內浴槽移動平台活動順暢無干涉、切割邊緣不可粗糙/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或包覆保護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檢查浴缸擋板焊接位置需穩固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切割、焊接處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highlight w:val="red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檢查車內所有切割、焊接後不可刮手/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或包覆保護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19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置物櫃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需放置左側且不可晃動、開關順暢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鑰匙不可缺少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21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瓦斯櫃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瓦斯櫃固定牢固無變形、開關順暢。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瓦斯櫃內部支撐架需堅固不可晃動(若以螺絲固定需用止滑螺絲)、內部底部不可有孔洞。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掛勾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得利卡每側一邊三個，兩邊共六個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24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排風扇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固定排風扇支架不可晃動，確實鎖附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排風扇運轉正常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26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左側門第二片玻璃開啟尺寸需與排風扇出口一致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排風扇不可與窗戶干涉與進水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28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煙囪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煙囪安裝位置開口朝下、銜接處需密封不可有間隙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29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熱水器運轉時擋板會自動開啟，排出溫熱的氣體，停止運轉時則會自動關閉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煙囪開口處不可有利邊刮手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煙囪固定不可晃動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32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電源開關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沐浴車電源裝置固定穩固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沐浴車電源開關作動正常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34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車內馬達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進水馬達鎖附穩固、螺絲不可與車底物件干涉、且運作正常。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排水馬達鎖附穩固、螺絲不可與車底物件干涉、且運作正常。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36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相關電線/水管是否包覆/固定好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37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檢查車內水管組焊接完整不可漏水，連接底部車地板不能有間隙與干涉。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車底水管(四條)及水管出口架焊接位置正確且標示清楚，水管出口架離地高度220~250mm，不可晃動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39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車內及車底軟水管需鎖附穩固，不可鬆動與干涉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水管不可有生鏽/髒汙問題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41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7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車內固定配件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滅火器固定在電源器後面支架，壓力錶指針需在綠色框內。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車窗擊破器需安裝穩固，且貼上標示貼紙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43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其他固定在車上配件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隔熱紙不可有氣泡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44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行車紀錄器作動正常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車身貼紙無氣泡，且與客戶需求相同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46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尾門集水盤不可與飾板、水管、尾門干涉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車內橫桿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D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兩側各一支+尾門框+尾門蓋板內共四支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D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48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車內外清潔/外觀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E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全車內外含正副駕駛座，不可髒亂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E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49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外觀不可有刮傷、掉漆、鈑金凹陷等缺陷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03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車內配件不可短缺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、刮痕、破損等缺陷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0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Align w:val="top"/>
          </w:tcPr>
          <w:p w:rsidR="00000000" w:rsidDel="00000000" w:rsidP="00000000" w:rsidRDefault="00000000" w:rsidRPr="00000000" w14:paraId="0000031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hd w:fill="d9d9d9" w:val="clear"/>
                <w:vertAlign w:val="baseline"/>
                <w:rtl w:val="0"/>
              </w:rPr>
              <w:t xml:space="preserve">國 產 配 件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1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沐浴配件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依訂單檢視配件項目與數量不可短缺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2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52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2E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3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水管輪座「進水」、「排水」、「熱水」管長各為28+2m，且有標示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3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3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水管組焊接後完整不漏水。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4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54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4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浴槽外觀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4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無刮傷、掉漆、髒汙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5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A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5D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浴缸洩水口矽膠包覆完整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6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56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6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浴槽-試水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6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冷、熱水位高30±1cm、100公斤以上負載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靜置48H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，檢視不可漏水。</w:t>
            </w:r>
          </w:p>
          <w:p w:rsidR="00000000" w:rsidDel="00000000" w:rsidP="00000000" w:rsidRDefault="00000000" w:rsidRPr="00000000" w14:paraId="0000036D">
            <w:pPr>
              <w:widowControl w:val="1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(需檢附自主檢查測試表，必要時抽樣測試)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7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7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水位高30 ± 1cm靜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24H後以攜帶式抽水馬排水，檢視不可漏水。</w:t>
            </w:r>
          </w:p>
          <w:p w:rsidR="00000000" w:rsidDel="00000000" w:rsidP="00000000" w:rsidRDefault="00000000" w:rsidRPr="00000000" w14:paraId="0000037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(需檢附自主檢查測試表，必要時抽樣測試)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8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混水閥龍頭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8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進水至浴槽過程不可漏水，蓮蓬頭及開關功能正常</w:t>
            </w:r>
          </w:p>
          <w:p w:rsidR="00000000" w:rsidDel="00000000" w:rsidP="00000000" w:rsidRDefault="00000000" w:rsidRPr="00000000" w14:paraId="0000038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(需檢附自主檢查測試表，必要時抽樣測試)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94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59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9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折疊式擔架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9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外觀不可有損傷或刮手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A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8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A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組合折角的扣環能扣住折角且維持平面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B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折疊式擔架內的鋼鎖不可斷裂起針屑、上、下運作需正常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C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C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水管組焊接後完整不漏水，尺寸需正確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D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5">
            <w:pPr>
              <w:widowControl w:val="1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D6">
            <w:pPr>
              <w:widowControl w:val="1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其他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3D8">
            <w:pPr>
              <w:widowControl w:val="1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表單完整性(自主檢查表/車輛驗收單)</w:t>
            </w:r>
          </w:p>
        </w:tc>
      </w:tr>
      <w:tr>
        <w:trPr>
          <w:cantSplit w:val="0"/>
          <w:trHeight w:val="11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4">
            <w:pPr>
              <w:widowControl w:val="1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3E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註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E6">
            <w:pPr>
              <w:widowControl w:val="1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3E8">
            <w:pPr>
              <w:widowControl w:val="1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F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品檢初檢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F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8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工程改善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9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品管複查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3FB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F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成品完成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40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審核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0A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widowControl w:val="1"/>
        <w:tabs>
          <w:tab w:val="left" w:leader="none" w:pos="6480"/>
          <w:tab w:val="right" w:leader="none" w:pos="15480"/>
        </w:tabs>
        <w:ind w:right="605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1"/>
        <w:tabs>
          <w:tab w:val="left" w:leader="none" w:pos="6480"/>
          <w:tab w:val="right" w:leader="none" w:pos="15480"/>
        </w:tabs>
        <w:ind w:right="605"/>
        <w:rPr>
          <w:sz w:val="20"/>
          <w:szCs w:val="20"/>
          <w:vertAlign w:val="baseline"/>
        </w:rPr>
      </w:pPr>
      <w:r w:rsidDel="00000000" w:rsidR="00000000" w:rsidRPr="00000000">
        <w:rPr>
          <w:sz w:val="16"/>
          <w:szCs w:val="16"/>
          <w:vertAlign w:val="baseline"/>
          <w:rtl w:val="0"/>
        </w:rPr>
        <w:t xml:space="preserve">     </w:t>
      </w:r>
      <w:r w:rsidDel="00000000" w:rsidR="00000000" w:rsidRPr="00000000">
        <w:rPr>
          <w:rFonts w:ascii="Gungsuh" w:cs="Gungsuh" w:eastAsia="Gungsuh" w:hAnsi="Gungsuh"/>
          <w:sz w:val="20"/>
          <w:szCs w:val="20"/>
          <w:vertAlign w:val="baseline"/>
          <w:rtl w:val="0"/>
        </w:rPr>
        <w:t xml:space="preserve">製表人：黃嘉鈺2021/11/9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7" w:orient="portrait"/>
      <w:pgMar w:bottom="397" w:top="397" w:left="567" w:right="567" w:header="283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Gungsuh"/>
  <w:font w:name="PMingLiu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7">
    <w:pPr>
      <w:jc w:val="center"/>
      <w:rPr>
        <w:sz w:val="44"/>
        <w:szCs w:val="44"/>
        <w:vertAlign w:val="baseline"/>
      </w:rPr>
    </w:pPr>
    <w:r w:rsidDel="00000000" w:rsidR="00000000" w:rsidRPr="00000000">
      <w:rPr>
        <w:rFonts w:ascii="Gungsuh" w:cs="Gungsuh" w:eastAsia="Gungsuh" w:hAnsi="Gungsuh"/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1440180</wp:posOffset>
          </wp:positionH>
          <wp:positionV relativeFrom="paragraph">
            <wp:posOffset>-154304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18">
    <w:pPr>
      <w:tabs>
        <w:tab w:val="center" w:leader="none" w:pos="5400"/>
        <w:tab w:val="left" w:leader="none" w:pos="7970"/>
      </w:tabs>
      <w:rPr>
        <w:vertAlign w:val="baseline"/>
      </w:rPr>
    </w:pPr>
    <w:r w:rsidDel="00000000" w:rsidR="00000000" w:rsidRPr="00000000">
      <w:rPr>
        <w:rFonts w:ascii="Gungsuh" w:cs="Gungsuh" w:eastAsia="Gungsuh" w:hAnsi="Gungsuh"/>
        <w:sz w:val="44"/>
        <w:szCs w:val="44"/>
        <w:vertAlign w:val="baseline"/>
        <w:rtl w:val="0"/>
      </w:rPr>
      <w:tab/>
      <w:t xml:space="preserve">品質檢驗紀錄表(沐浴車輛)</w:t>
    </w:r>
    <w:r w:rsidDel="00000000" w:rsidR="00000000" w:rsidRPr="00000000">
      <w:rPr>
        <w:vertAlign w:val="baseline"/>
        <w:rtl w:val="0"/>
      </w:rPr>
      <w:tab/>
    </w:r>
  </w:p>
  <w:p w:rsidR="00000000" w:rsidDel="00000000" w:rsidP="00000000" w:rsidRDefault="00000000" w:rsidRPr="00000000" w14:paraId="00000419">
    <w:pPr>
      <w:jc w:val="center"/>
      <w:rPr>
        <w:vertAlign w:val="baseline"/>
      </w:rPr>
    </w:pPr>
    <w:r w:rsidDel="00000000" w:rsidR="00000000" w:rsidRPr="00000000">
      <w:rPr>
        <w:rFonts w:ascii="Arial" w:cs="Arial" w:eastAsia="Arial" w:hAnsi="Arial"/>
        <w:vertAlign w:val="baseline"/>
        <w:rtl w:val="0"/>
      </w:rPr>
      <w:t xml:space="preserve">(FQC Checklist Home Visit Bathing Car))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