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jc w:val="center"/>
        <w:rPr>
          <w:rFonts w:ascii="DFKai-SB" w:cs="DFKai-SB" w:eastAsia="DFKai-SB" w:hAnsi="DFKai-SB"/>
          <w:color w:val="000000"/>
          <w:sz w:val="44"/>
          <w:szCs w:val="44"/>
        </w:rPr>
      </w:pPr>
      <w:bookmarkStart w:colFirst="0" w:colLast="0" w:name="_6fuzmfaveopw" w:id="0"/>
      <w:bookmarkEnd w:id="0"/>
      <w:r w:rsidDel="00000000" w:rsidR="00000000" w:rsidRPr="00000000">
        <w:rPr>
          <w:rFonts w:ascii="DFKai-SB" w:cs="DFKai-SB" w:eastAsia="DFKai-SB" w:hAnsi="DFKai-SB"/>
          <w:color w:val="000000"/>
          <w:sz w:val="44"/>
          <w:szCs w:val="44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1600200</wp:posOffset>
            </wp:positionH>
            <wp:positionV relativeFrom="paragraph">
              <wp:posOffset>0</wp:posOffset>
            </wp:positionV>
            <wp:extent cx="444500" cy="38544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widowControl w:val="0"/>
        <w:jc w:val="center"/>
        <w:rPr>
          <w:rFonts w:ascii="DFKai-SB" w:cs="DFKai-SB" w:eastAsia="DFKai-SB" w:hAnsi="DFKai-SB"/>
          <w:color w:val="000000"/>
          <w:sz w:val="40"/>
          <w:szCs w:val="4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40"/>
          <w:szCs w:val="40"/>
          <w:rtl w:val="0"/>
        </w:rPr>
        <w:t xml:space="preserve">自主檢查表(載運輪椅使用者車輛(活動式坡道))</w:t>
      </w:r>
    </w:p>
    <w:p w:rsidR="00000000" w:rsidDel="00000000" w:rsidP="00000000" w:rsidRDefault="00000000" w:rsidRPr="00000000" w14:paraId="00000003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(IPQC Self-Checklist (Wheelchair Accessible Vehicle-RAMP))</w:t>
      </w:r>
    </w:p>
    <w:p w:rsidR="00000000" w:rsidDel="00000000" w:rsidP="00000000" w:rsidRDefault="00000000" w:rsidRPr="00000000" w14:paraId="00000004">
      <w:pPr>
        <w:widowControl w:val="0"/>
        <w:ind w:right="960"/>
        <w:rPr>
          <w:rFonts w:ascii="DFKai-SB" w:cs="DFKai-SB" w:eastAsia="DFKai-SB" w:hAnsi="DFKai-SB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rtl w:val="0"/>
        </w:rPr>
        <w:t xml:space="preserve">                                                      訂單編號：</w:t>
      </w:r>
      <w:r w:rsidDel="00000000" w:rsidR="00000000" w:rsidRPr="00000000">
        <w:rPr>
          <w:rtl w:val="0"/>
        </w:rPr>
      </w:r>
    </w:p>
    <w:tbl>
      <w:tblPr>
        <w:tblStyle w:val="Table1"/>
        <w:tblW w:w="10915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6"/>
        <w:gridCol w:w="425"/>
        <w:gridCol w:w="531"/>
        <w:gridCol w:w="1312"/>
        <w:gridCol w:w="1325"/>
        <w:gridCol w:w="1510"/>
        <w:gridCol w:w="425"/>
        <w:gridCol w:w="425"/>
        <w:gridCol w:w="851"/>
        <w:gridCol w:w="1417"/>
        <w:gridCol w:w="1134"/>
        <w:gridCol w:w="1134"/>
        <w:tblGridChange w:id="0">
          <w:tblGrid>
            <w:gridCol w:w="426"/>
            <w:gridCol w:w="425"/>
            <w:gridCol w:w="531"/>
            <w:gridCol w:w="1312"/>
            <w:gridCol w:w="1325"/>
            <w:gridCol w:w="1510"/>
            <w:gridCol w:w="425"/>
            <w:gridCol w:w="425"/>
            <w:gridCol w:w="851"/>
            <w:gridCol w:w="1417"/>
            <w:gridCol w:w="1134"/>
            <w:gridCol w:w="1134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初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複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項目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作業程序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1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1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檢查項目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2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  <w:highlight w:val="yellow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3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作業程序簽核：含 操作人/日期   確認人/日期</w:t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08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8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9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9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A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AF">
            <w:pPr>
              <w:widowControl w:val="0"/>
              <w:rPr>
                <w:rFonts w:ascii="DFKai-SB" w:cs="DFKai-SB" w:eastAsia="DFKai-SB" w:hAnsi="DFKai-SB"/>
                <w:color w:val="ed7d3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B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B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D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D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E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E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0F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0F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0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2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2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3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4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3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3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3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0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4B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4D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1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159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E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5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3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4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</w:tcPr>
          <w:p w:rsidR="00000000" w:rsidDel="00000000" w:rsidP="00000000" w:rsidRDefault="00000000" w:rsidRPr="00000000" w14:paraId="00000165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□</w:t>
            </w:r>
          </w:p>
        </w:tc>
        <w:tc>
          <w:tcPr>
            <w:gridSpan w:val="4"/>
            <w:tcBorders>
              <w:top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16B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6F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0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1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0" w:val="nil"/>
            </w:tcBorders>
            <w:shd w:fill="auto" w:val="clear"/>
            <w:vAlign w:val="center"/>
          </w:tcPr>
          <w:p w:rsidR="00000000" w:rsidDel="00000000" w:rsidP="00000000" w:rsidRDefault="00000000" w:rsidRPr="00000000" w14:paraId="00000175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176">
            <w:pPr>
              <w:widowControl w:val="0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shd w:fill="auto" w:val="clear"/>
            <w:vAlign w:val="center"/>
          </w:tcPr>
          <w:p w:rsidR="00000000" w:rsidDel="00000000" w:rsidP="00000000" w:rsidRDefault="00000000" w:rsidRPr="00000000" w14:paraId="00000177">
            <w:pPr>
              <w:widowControl w:val="0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7B">
            <w:pPr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rtl w:val="0"/>
              </w:rPr>
              <w:t xml:space="preserve">備註</w:t>
            </w:r>
          </w:p>
        </w:tc>
        <w:tc>
          <w:tcPr>
            <w:gridSpan w:val="11"/>
            <w:vAlign w:val="center"/>
          </w:tcPr>
          <w:p w:rsidR="00000000" w:rsidDel="00000000" w:rsidP="00000000" w:rsidRDefault="00000000" w:rsidRPr="00000000" w14:paraId="0000017C">
            <w:pPr>
              <w:widowControl w:val="0"/>
              <w:rPr>
                <w:rFonts w:ascii="DFKai-SB" w:cs="DFKai-SB" w:eastAsia="DFKai-SB" w:hAnsi="DFKai-SB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品牌：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車種：</w:t>
            </w: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     </w:t>
              <w:br w:type="textWrapping"/>
              <w:t xml:space="preserve">車型：</w:t>
            </w:r>
          </w:p>
          <w:p w:rsidR="00000000" w:rsidDel="00000000" w:rsidP="00000000" w:rsidRDefault="00000000" w:rsidRPr="00000000" w14:paraId="0000017E">
            <w:pPr>
              <w:widowControl w:val="0"/>
              <w:rPr>
                <w:rFonts w:ascii="DFKai-SB" w:cs="DFKai-SB" w:eastAsia="DFKai-SB" w:hAnsi="DFKai-SB"/>
                <w:sz w:val="24"/>
                <w:szCs w:val="24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法規配置：</w:t>
            </w:r>
          </w:p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DFKai-SB" w:cs="DFKai-SB" w:eastAsia="DFKai-SB" w:hAnsi="DFKai-SB"/>
                <w:sz w:val="24"/>
                <w:szCs w:val="24"/>
                <w:rtl w:val="0"/>
              </w:rPr>
              <w:t xml:space="preserve">裝置或系統：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jc w:val="both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生產主管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複查人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初查人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車身打造區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sz w:val="22"/>
                <w:szCs w:val="22"/>
                <w:rtl w:val="0"/>
              </w:rPr>
              <w:t xml:space="preserve">制訂人</w:t>
            </w:r>
          </w:p>
        </w:tc>
        <w:tc>
          <w:tcPr>
            <w:vMerge w:val="restart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B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gridSpan w:val="3"/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F">
            <w:pPr>
              <w:jc w:val="center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d0cece"/>
                <w:sz w:val="22"/>
                <w:szCs w:val="22"/>
                <w:rtl w:val="0"/>
              </w:rPr>
              <w:t xml:space="preserve">加工區</w:t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color w:val="d0cece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2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5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6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7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8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B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C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日　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AD">
            <w:pPr>
              <w:jc w:val="center"/>
              <w:rPr>
                <w:rFonts w:ascii="DFKai-SB" w:cs="DFKai-SB" w:eastAsia="DFKai-SB" w:hAnsi="DFKai-SB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2"/>
                <w:szCs w:val="22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sz w:val="24"/>
          <w:szCs w:val="24"/>
          <w:highlight w:val="yellow"/>
          <w:u w:val="single"/>
          <w:rtl w:val="0"/>
        </w:rPr>
        <w:t xml:space="preserve">*字標示依車型配置檢查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Fonts w:ascii="DFKai-SB" w:cs="DFKai-SB" w:eastAsia="DFKai-SB" w:hAnsi="DFKai-SB"/>
          <w:color w:val="000000"/>
          <w:rtl w:val="0"/>
        </w:rPr>
        <w:t xml:space="preserve">Ｖ合格　Ｘ不合格　若無此項目請以刪除線註明。製表人：江冠毅                          </w:t>
      </w:r>
    </w:p>
    <w:p w:rsidR="00000000" w:rsidDel="00000000" w:rsidP="00000000" w:rsidRDefault="00000000" w:rsidRPr="00000000" w14:paraId="000001B0">
      <w:pPr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909.0" w:type="dxa"/>
        <w:jc w:val="left"/>
        <w:tblInd w:w="-14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80"/>
        <w:gridCol w:w="425"/>
        <w:gridCol w:w="9804"/>
        <w:tblGridChange w:id="0">
          <w:tblGrid>
            <w:gridCol w:w="680"/>
            <w:gridCol w:w="425"/>
            <w:gridCol w:w="9804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1B1">
            <w:pPr>
              <w:tabs>
                <w:tab w:val="right" w:leader="none" w:pos="10800"/>
              </w:tabs>
              <w:jc w:val="center"/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自主檢查調整事項表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是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否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000000"/>
                <w:rtl w:val="0"/>
              </w:rPr>
              <w:t xml:space="preserve">自主檢查調整事項</w:t>
            </w:r>
          </w:p>
        </w:tc>
      </w:tr>
      <w:tr>
        <w:trPr>
          <w:cantSplit w:val="0"/>
          <w:trHeight w:val="3180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B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B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E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F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0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1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2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3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4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5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6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7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9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A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C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tabs>
                <w:tab w:val="right" w:leader="none" w:pos="10800"/>
              </w:tabs>
              <w:rPr>
                <w:rFonts w:ascii="DFKai-SB" w:cs="DFKai-SB" w:eastAsia="DFKai-SB" w:hAnsi="DFKai-SB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EE">
      <w:pPr>
        <w:widowControl w:val="0"/>
        <w:tabs>
          <w:tab w:val="right" w:leader="none" w:pos="10800"/>
        </w:tabs>
        <w:rPr>
          <w:rFonts w:ascii="DFKai-SB" w:cs="DFKai-SB" w:eastAsia="DFKai-SB" w:hAnsi="DFKai-SB"/>
          <w:color w:val="000000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300" w:top="300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DFKai-SB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V03. TB-T05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