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採購作業管理辦法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更新4.1、6.1、6.4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更新4.6.1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pp01-02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目的：建立採購之標準作業程序，以適值、適時、適量購入合理之物品，以充分供應生產需求。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適用範圍：凡本公司生產所需之機具、原物料及相關用品及耗材之採購。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機具：用於生產改裝之機材器具，如空壓機。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原物料：用於生產改裝過程之原物料，如車輛、輪椅升降機、折疊椅、輪椅固定座等。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相關用品及耗材：用於生產改裝時之輔助器材及耗材，如電鋸、螺絲等。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請購：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前置作業：請購人員依其需求開立「請購憑單」，經部門主管簽核核准後上呈管理部。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採購人員應依「請購憑單」進行詢價。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詢價：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新增物料之請購或對經常性物料單價有異議者，採購人員應向三家以上廠商（以電話、E-Mail、傳真）取得詢價、議價、比價估算。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採購人員應於管理部主管決策後，開立「採購憑單」應載明產品編號、品名規格、數量及需求日期，並與報價資料呈管理部主管及總經理簽核。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簽核後，採購人員依「採購憑單」將採購相關文件電話、傳真、E-Mail、郵寄發給廠商進行採購。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為確保廠商如期交貨，採購人員依狀況做適時跟催。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與品質相關之採購，應選擇採購對象必須是本公司評定合格廠商，廠商之調查、選擇、評核及管理依「廠商管理辦法」（QP-S06）執行。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當客戶有特別要求欲在供應商處驗証採購之產品時，應通知供應商說明欲前往驗証之時機及驗証之標準。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採購變更：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如為採購數量或交期變更，應先詢問供應商是否能如期交貨。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如採購之變更無問題，則填寫「採購變更單」更正後，經管理部主管及總經理簽核後進行採購。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採購取消：由採購人員通知廠商有關採購單取消之事宜，並將通知結果記錄於採購變更單上。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交期跟催：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採購變更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除非有特別註明等候通知交貨者外，供應商均應依規定之交期準時交付。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進貨驗收：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倉庫人員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收貨後進行點收，採購人員依「採購憑單」之內容如「數量」與「品名」，於供應商的「廠商送貨單」上核對無誤，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並開立「進貨憑單」。若無需檢驗，採購人員通知倉管人員依據</w:t>
      </w:r>
      <w:bookmarkStart w:colFirst="0" w:colLast="0" w:name="pvj9qko5o532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產品及物料防護管理辦法」（QP-S04）辦理入庫作業，並通知請購人員向倉管人員領取；若需檢驗，採購人員通知通知品管人員依據「檢驗與測試管理辦法」（QP-T05）執行原物料檢驗，判定合格時，則通知倉管人員依「產品及物料防護管理辦法」（QP-S04）辦理入庫作業，並通知請購人員向倉管人員領取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若單位驗收貨品有問題時，應向採購人員反映，並由採購人員與供應商作聯繫及後續處理，檢驗不合格物料依「不合格品管理辦法」（QP-T04）辦理。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入庫：進料檢驗合格品依「產品及物料防護管理辦法」（QP-S04）辦理入庫。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廠商管理辦法（QP-S06）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檢驗與測試管理辦法（QP-T05）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請購憑單（資訊系統）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採購憑單（資訊系統）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採購變更單（資訊系統）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進貨憑單（資訊系統）</w:t>
      </w:r>
    </w:p>
    <w:sectPr>
      <w:headerReference r:id="rId12" w:type="default"/>
      <w:footerReference r:id="rId13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6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7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8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QP-S05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B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C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3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4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QP-S05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A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採購作業管理辦法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D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2023/10/25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03</w:t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93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