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CLG17520-113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CLG18125-114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資產轉入(土)TM30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