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1448435</wp:posOffset>
            </wp:positionH>
            <wp:positionV relativeFrom="paragraph">
              <wp:posOffset>635</wp:posOffset>
            </wp:positionV>
            <wp:extent cx="457200" cy="39306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firstLine="142"/>
        <w:jc w:val="center"/>
        <w:rPr>
          <w:color w:val="000000"/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44"/>
          <w:szCs w:val="44"/>
          <w:vertAlign w:val="baseline"/>
          <w:rtl w:val="0"/>
        </w:rPr>
        <w:t xml:space="preserve">○○○○年度教育訓練計劃表</w:t>
      </w:r>
    </w:p>
    <w:p w:rsidR="00000000" w:rsidDel="00000000" w:rsidP="00000000" w:rsidRDefault="00000000" w:rsidRPr="00000000" w14:paraId="00000003">
      <w:pPr>
        <w:spacing w:line="240" w:lineRule="auto"/>
        <w:ind w:firstLine="142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(Annual education and training plan)</w:t>
      </w:r>
    </w:p>
    <w:p w:rsidR="00000000" w:rsidDel="00000000" w:rsidP="00000000" w:rsidRDefault="00000000" w:rsidRPr="00000000" w14:paraId="00000004">
      <w:pPr>
        <w:ind w:firstLine="142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80"/>
        <w:gridCol w:w="1560"/>
        <w:gridCol w:w="4440"/>
        <w:gridCol w:w="780"/>
        <w:gridCol w:w="780"/>
        <w:gridCol w:w="780"/>
        <w:gridCol w:w="780"/>
        <w:gridCol w:w="1200"/>
        <w:tblGridChange w:id="0">
          <w:tblGrid>
            <w:gridCol w:w="480"/>
            <w:gridCol w:w="1560"/>
            <w:gridCol w:w="4440"/>
            <w:gridCol w:w="780"/>
            <w:gridCol w:w="780"/>
            <w:gridCol w:w="780"/>
            <w:gridCol w:w="780"/>
            <w:gridCol w:w="1200"/>
          </w:tblGrid>
        </w:tblGridChange>
      </w:tblGrid>
      <w:tr>
        <w:trPr>
          <w:cantSplit w:val="1"/>
          <w:trHeight w:val="8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ind w:left="113" w:right="113" w:firstLine="0"/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部  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課  程  名  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預 計 訓 練 月 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備  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1~3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4~6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7~9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10~12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bookmarkStart w:colFirst="0" w:colLast="0" w:name="k12btz9tv22z" w:id="0"/>
          <w:bookmarkEnd w:id="0"/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製表人：　　　　　　　　　　審核：　</w:t>
      </w:r>
    </w:p>
    <w:p w:rsidR="00000000" w:rsidDel="00000000" w:rsidP="00000000" w:rsidRDefault="00000000" w:rsidRPr="00000000" w14:paraId="00000067">
      <w:pPr>
        <w:jc w:val="both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　　　　　　　　　           </w:t>
      </w:r>
    </w:p>
    <w:sectPr>
      <w:headerReference r:id="rId7" w:type="default"/>
      <w:footerReference r:id="rId8" w:type="default"/>
      <w:pgSz w:h="16840" w:w="11907" w:orient="portrait"/>
      <w:pgMar w:bottom="567" w:top="567" w:left="567" w:right="567" w:header="166" w:footer="23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FKai-SB"/>
  <w:font w:name="Gungsuh"/>
  <w:font w:name="Microsoft JhengHe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right"/>
      <w:rPr>
        <w:sz w:val="20"/>
        <w:szCs w:val="20"/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V02. TB-S05</w:t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80" w:before="18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widowControl w:val="0"/>
      <w:spacing w:after="0" w:before="0" w:line="240" w:lineRule="auto"/>
      <w:ind w:left="2948" w:hanging="1247"/>
    </w:pPr>
    <w:rPr>
      <w:rFonts w:ascii="Arial" w:cs="Arial" w:eastAsia="Arial" w:hAnsi="Arial"/>
      <w:b w:val="0"/>
      <w:bCs w:val="0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spacing w:line="240" w:lineRule="auto"/>
      <w:ind w:left="3260" w:hanging="1134"/>
    </w:pPr>
    <w:rPr>
      <w:rFonts w:ascii="Arial" w:cs="Arial" w:eastAsia="Arial" w:hAnsi="Arial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