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l93fbfh1ejiu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1.車輛輪椅區拆除作業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目視操作檢查電瓶端子接頭安裝，保持密合，不可鬆動且絕緣保護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操作檢查止滑牽引器電路測試，可作動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操作檢查止滑牽引器作動提示音，可作動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目視檢查拆除後的公母接頭外觀</w:t>
              <w:tab/>
              <w:t xml:space="preserve">導通處不可外露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6. 車輛零件安裝作業</w:t>
            </w:r>
          </w:p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車輛輪椅區後橫樑切焊作業</w:t>
            </w:r>
          </w:p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操作檢查後橫樑治具安裝手搖不可晃動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目視操作檢查第三點安全帶飾蓋組裝</w:t>
              <w:tab/>
              <w:t xml:space="preserve">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捲尺量測後橫樑切割寬度810±5mm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操作檢查車內扶手緊固力，手搖不可晃動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目視檢查防水條延伸片位置對齊對稱，銜接順暢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目視檢查後橫樑焊接處外觀不可有裂縫或搭疊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操作尾門飾板固定扣不可鬆動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扭力檢查車內座椅安裝，35±3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3. 車輛內斜坡安裝作業</w:t>
            </w:r>
          </w:p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</w:t>
              <w:tab/>
              <w:t xml:space="preserve">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操作止滑牽引器長度≧斜坡板外緣48cm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</w:t>
              <w:tab/>
              <w:t xml:space="preserve">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車輛噴漆防鏽作業</w:t>
            </w:r>
          </w:p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目視檢查止滑牽引器線路外觀，熱縮套包覆，導體不外露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扭力檢查前排輪椅固定座35±3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扭力檢查後排輪椅鋁擠型固定座</w:t>
              <w:tab/>
              <w:t xml:space="preserve">36±5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扭力檢查座椅安全帶螺絲38±2 N‧m，順序正確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操作檢查第三點安全帶作動性，順暢無干涉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目視操作外斜坡防水橡膠墊無間隙、無鬆動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5. 車輛電系安裝作業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目視操作檢查D型防水膠條無間隙、無鬆動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目視操作原車尾門防水膠條組裝</w:t>
              <w:tab/>
              <w:t xml:space="preserve">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捲尺量測防水條搭接處外觀&gt;10mm搭接方法正確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尾門保險桿組裝</w:t>
              <w:tab/>
              <w:t xml:space="preserve">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8.最後加工檢查作業</w:t>
            </w:r>
          </w:p>
          <w:p w:rsidR="00000000" w:rsidDel="00000000" w:rsidP="00000000" w:rsidRDefault="00000000" w:rsidRPr="00000000" w14:paraId="000001A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捲尺量測尾門關閉車身外觀與尾燈平整度3±1mm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目視檢查車輛內裝外觀</w:t>
              <w:tab/>
              <w:t xml:space="preserve">無粉塵、鐵屑等異物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目視檢查尾門保險桿組裝平整對齊對稱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目視檢查內斜坡輪椅區黃黑貼紙外觀，無破損、凸起、刮傷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捲尺量測尾門關閉後段差&lt;3mm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目視檢查內斜坡輪椅人貼紙外觀，無破損、凸起、刮傷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捲尺量測左右尾門縫隙距離9±3mm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目視檢查輪椅區透明防滑條外觀</w:t>
              <w:tab/>
              <w:t xml:space="preserve">6條，無破損、凸起、刮傷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操作檢查左右邊後保桿緊固力不可鬆動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7. 外斜坡組裝作業</w:t>
            </w:r>
          </w:p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目視檢查尾門扶手反光識別貼紙數量2pcs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操作檢查左右把手構件</w:t>
              <w:tab/>
              <w:t xml:space="preserve">上螺絲膠鎖固無間隙且作動順暢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目視檢查尾門緊急開關貼紙外觀</w:t>
              <w:tab/>
              <w:t xml:space="preserve">3pcs平整無鬆脫、髒污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操作檢查緩衝機構普立輪作動，滑輪作動順暢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目視檢查輪椅使用者優先貼紙外觀，平整無鬆脫、髒污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操作檢查緩衝機構鋼索作動，外斜坡作動時鋼索收放順暢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目視檢查活動式坡道及防滑固定帶說明書外觀，平整無鬆脫、髒污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目視檢查緩衝機構鋼索固定墊片及固定環M6墊片*4 D=19，鋼索固定環鎖固，無鬆脫鬆動。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目視檢查防滑固定帶開關貼紙外觀，平整無鬆脫、髒污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目視與操作檢查組裝鋁板第一及第二板側邊連接桿墊片及螺絲復位，上螺絲膠並鎖固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目視檢查小心夾手貼紙外觀2pcs平整無鬆脫、髒污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操作檢查外放動作作動性不可干涉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目視檢查斜坡板收放開關及相關周邊貼紙外觀4pcs平整無鬆脫、髒污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操作檢查收折動作作動性不可干涉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目視檢查福祉LOGO外觀</w:t>
              <w:tab/>
              <w:t xml:space="preserve">目視置中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捲尺量測斜坡板展開與地面間隙</w:t>
              <w:tab/>
              <w:t xml:space="preserve">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目視檢查外斜坡板坡道左右黃黑貼紙外觀不可破損、髒污及缺少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目視檢查外斜坡板外觀</w:t>
              <w:tab/>
              <w:t xml:space="preserve">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目視檢查外斜坡板防滑貼紙外觀</w:t>
              <w:tab/>
              <w:t xml:space="preserve">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目視檢查委外施工品外觀無明顯碰、刮傷，不可毀損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目視檢查外斜坡序號貼紙貼於二板背面，不可少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目視檢查輪椅固定帶及黑色收納袋收納好數量正確放置副駕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目視檢查車內各角落乾淨無髒汙、異物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目視檢查車身外觀各處鈑金無凹陷，各處烤漆無擦傷破損痕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操作檢查防水段洗車測試車內無水滴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操作檢查實車路試無異雜音</w:t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車種：M1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CMEV5-22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法規配置：固定式坡道</w:t>
            </w:r>
          </w:p>
          <w:p w:rsidR="00000000" w:rsidDel="00000000" w:rsidP="00000000" w:rsidRDefault="00000000" w:rsidRPr="00000000" w14:paraId="000002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裝置或系統：三截式斜坡板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郭文宗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113/04/01</w:t>
            </w:r>
          </w:p>
        </w:tc>
      </w:tr>
    </w:tbl>
    <w:p w:rsidR="00000000" w:rsidDel="00000000" w:rsidP="00000000" w:rsidRDefault="00000000" w:rsidRPr="00000000" w14:paraId="00000302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03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