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lxykahnj4gjq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升降機手動功能正常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升降機螺絲鎖附扭力30±3N‧m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升降機鎖緊不可晃動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尾門關閉時，升降機扶手距離尾門飾板至少有1指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(大於5mm)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距離。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警示燈及所有延伸線路完整藏於飾板與天篷內，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正電線銜接電瓶處鎖固不晃動，延伸線用蛇管包覆絕緣保護。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正電線底盤拉線固定牢固且絕緣保護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座椅飾蓋外觀無碰、刮傷，無損毀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蜂鳴器及警示燈於升降機啟動時需作動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手剎車放開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以及離開P檔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時，升降機不可作動。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平台調整螺桿露出長度不大於50mm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升降機作動處需上油潤滑不可有異音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內擋板與底蓋重疊至少15mm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小檔板下降至底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小檔板尾端離地面距離小於10mm。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車輛配置圖驗收確認不可有誤。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裝置或系統：義大利Sollevatore LIGHT-LIFT-BP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2024/07/19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0935" cy="197548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935" cy="1975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71150" y="2370925"/>
                                <a:ext cx="3949700" cy="2818130"/>
                                <a:chOff x="3371150" y="2370925"/>
                                <a:chExt cx="3949700" cy="281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71150" y="2370935"/>
                                  <a:ext cx="3949700" cy="2818130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" y="0"/>
                                    <a:chExt cx="52564" cy="23644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" y="2784"/>
                                      <a:ext cx="51359" cy="20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" y="15849"/>
                                      <a:ext cx="3034" cy="30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" y="0"/>
                                      <a:ext cx="2592" cy="2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" y="20221"/>
                                      <a:ext cx="2515" cy="27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" y="18745"/>
                                      <a:ext cx="2639" cy="2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" y="18668"/>
                                      <a:ext cx="2896" cy="2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" y="687"/>
                                      <a:ext cx="2819" cy="2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" y="20270"/>
                                      <a:ext cx="2667" cy="26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9700" cy="28181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1.png"/><Relationship Id="rId22" Type="http://schemas.openxmlformats.org/officeDocument/2006/relationships/image" Target="media/image3.png"/><Relationship Id="rId10" Type="http://schemas.openxmlformats.org/officeDocument/2006/relationships/image" Target="media/image15.png"/><Relationship Id="rId21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jp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