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1223010</wp:posOffset>
            </wp:positionH>
            <wp:positionV relativeFrom="paragraph">
              <wp:posOffset>60960</wp:posOffset>
            </wp:positionV>
            <wp:extent cx="453390" cy="393700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390" cy="3937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36"/>
          <w:szCs w:val="36"/>
          <w:u w:val="none"/>
          <w:shd w:fill="auto" w:val="clear"/>
          <w:vertAlign w:val="baseline"/>
          <w:rtl w:val="0"/>
        </w:rPr>
        <w:t xml:space="preserve">教育訓練心得報告表</w:t>
      </w:r>
    </w:p>
    <w:tbl>
      <w:tblPr>
        <w:tblStyle w:val="Table1"/>
        <w:tblW w:w="97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980"/>
        <w:gridCol w:w="3060"/>
        <w:gridCol w:w="1260"/>
        <w:gridCol w:w="3420"/>
        <w:tblGridChange w:id="0">
          <w:tblGrid>
            <w:gridCol w:w="1980"/>
            <w:gridCol w:w="3060"/>
            <w:gridCol w:w="1260"/>
            <w:gridCol w:w="3420"/>
          </w:tblGrid>
        </w:tblGridChange>
      </w:tblGrid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受訓人員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部　門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受訓期間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年    月    日至    年    月    日共    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訓練課程名稱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訓練單位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訓練地點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22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心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得</w:t>
            </w:r>
          </w:p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報</w:t>
            </w:r>
          </w:p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告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2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總經理評核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righ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總經理簽名：　　　　　　　　</w:t>
            </w:r>
          </w:p>
        </w:tc>
      </w:tr>
    </w:tbl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720"/>
        </w:tabs>
        <w:spacing w:after="0" w:before="0" w:line="240" w:lineRule="auto"/>
        <w:ind w:left="1531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若有發給證書或執照，則影印一份一併交由人事單位彙總保存。</w:t>
        <w:tab/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531" w:right="0" w:hanging="567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若空間不足請自行複印。</w:t>
      </w:r>
    </w:p>
    <w:sectPr>
      <w:footerReference r:id="rId7" w:type="default"/>
      <w:footerReference r:id="rId8" w:type="even"/>
      <w:pgSz w:h="16838" w:w="11906" w:orient="portrait"/>
      <w:pgMar w:bottom="1134" w:top="1134" w:left="1134" w:right="1134" w:header="851" w:footer="99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right" w:leader="none" w:pos="9720"/>
      </w:tabs>
      <w:spacing w:after="0" w:before="0" w:line="240" w:lineRule="auto"/>
      <w:ind w:left="1531" w:right="0" w:hanging="567"/>
      <w:jc w:val="righ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105/12/01 V01. TB-S55</w:t>
    </w: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footer" Target="footer2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