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f2lfk51cnpof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54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gridCol w:w="4501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矽酸鈣板外觀，不可明顯損壞凹陷。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車身狀況，不可有明顯碰、刮傷或凹痕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踩踏檢查地面平整無凹陷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內裝狀況，不可有明顯碰、刮傷或凹痕。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目視檢查輪椅區地墊平整無翹邊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原廠部品品項及數量。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highlight w:val="yellow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highlight w:val="yellow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手動檢查座椅腳座穩固無搖晃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座椅腳座螺絲扭力60N-m。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側門踏板不可碰、刮傷，不可毀損。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拆除後的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原廠飾板外觀完整無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固定座位置與配置圖尺寸一致。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天蓬外觀乾淨無髒污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崁入式鋁軌道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固定座螺絲鎖附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扭力25±2N-m。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拆除後的原廠螺絲及固定扣外觀完整無損傷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滑軌服貼地板。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線組完整無破壞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前輪椅區束縛系統第三點安全帶，固定點螺絲上扭力40±2N‧m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車輛四輪於頂車板平台位置停置平穩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第三點安全帶轉接板螺絲鎖附扭力40±2N‧m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B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後輪椅區束縛系統第三點安全帶，固定點螺絲上扭力40±2N‧m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儀表飾板無損毀。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儀表相關飾板無明顯刮傷。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  <w:color w:val="70ad47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儀表相關飾板安裝完整，觸摸擺動時無鬆動無異音。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輪椅區扶手外觀無碰刮傷、無損毀。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儀表相關按鍵作動正常，接扣完整無鬆動，發動無出現警示項目。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警示燈及所有更改線路完整藏於飾板內無裸露。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尾門扶手外觀無碰刮傷、無損毀。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儀表飾板無損毀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尾門扶手鎖附穩固。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儀表相關飾板無明顯刮傷。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椅墊椅背無明顯破皮缺陷。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儀表相關飾板安裝完整，觸摸擺動時無鬆動無異音。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座椅支架穩固，固定螺絲無鬆動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儀表相關按鍵作動正常，接扣完整無鬆動，發動無出現警示項目。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摺疊座椅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彈簧作動順暢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警示燈及所有更改線路完整藏於飾板內無裸露。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升降機手動功能正常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升降機線路沿邊束緊固定。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升降機通電作動功能正常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250A接點鎖附穩固。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升降機於排入N檔時停止作動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3. 支架安裝作業</w:t>
            </w:r>
          </w:p>
          <w:p w:rsidR="00000000" w:rsidDel="00000000" w:rsidP="00000000" w:rsidRDefault="00000000" w:rsidRPr="00000000" w14:paraId="0000016A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升降機螺絲鎖附扭力38±3N‧m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飾蓋無明顯刮傷、損壞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升降機及轉接板鎖緊不可晃動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第三點支架鎖附穩固。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扶手固定支架鎖附螺絲扭力40±N-m。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原廠座椅螺絲扭力35±3N‧m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飾蓋外觀切割處附近及其他外觀無損傷。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原廠安全帶作動正常，無警示故障碼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轉接板鎖附穩固。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座椅飾蓋外觀無碰、刮傷，無損毀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鎖點螺絲鎖附扭力48±N-m。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側踏板外觀無碰、刮傷，無損毀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  <w:rtl w:val="0"/>
              </w:rPr>
              <w:t xml:space="preserve">轉接板平貼地板踩踏無間隙產生之異音。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1D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jc w:val="both"/>
              <w:rPr>
                <w:rFonts w:ascii="DFKai-SB" w:cs="DFKai-SB" w:eastAsia="DFKai-SB" w:hAnsi="DFKai-SB"/>
                <w:color w:val="ed7d3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確認升降機控制器作動正常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固定螺絲16顆扭力30±2N-m。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jc w:val="both"/>
              <w:rPr>
                <w:rFonts w:ascii="DFKai-SB" w:cs="DFKai-SB" w:eastAsia="DFKai-SB" w:hAnsi="DFKai-SB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升降機大檔板與底座間隙不超過5mm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地面平整無凹陷。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手動洩壓作動正常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升降機橋接板應放在底板蓋上並且應至少重疊25mm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升降機簡易操作貼紙黏貼完整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升降機作動時穩固不可異常晃動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升降機控制箱及控制器相關貼紙黏貼完整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升降機作動行程無明顯異音(馬達&amp;油壓)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輪椅區法規貼紙黏貼完整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升降機大小檔板下降至底需平順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升降機蝴蝶板放下升降機時無干涉或外八並咬合完整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安全宣告說明貼紙黏貼完整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升降機電控箱外部固定螺絲無生鏽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車內飾板及地板無明顯碰刮傷、無損毀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目視辨音檢查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升降機油壓缸軸心薄油潤滑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升降機洩壓勾行程可自行勾住洩放平台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升降機作動處需上油潤滑不可有異音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升降機電控箱外觀固定無間隙、螺絲鎖緊無生鏽、線路無裸漏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升降機、緊急操作說明及輪椅固定帶說明書外觀平整無鬆脫且數量正確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升降平台固定無搖晃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bookmarkStart w:colFirst="0" w:colLast="0" w:name="_nq988xcd0aw7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車輛行駛中排檔順暢，無異常聲音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小檔板下降至底需平貼地面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vertAlign w:val="baseline"/>
                <w:rtl w:val="0"/>
              </w:rPr>
              <w:t xml:space="preserve">升降機作動行程無異音、無晃動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jc w:val="both"/>
              <w:rPr>
                <w:rFonts w:ascii="DFKai-SB" w:cs="DFKai-SB" w:eastAsia="DFKai-SB" w:hAnsi="DFKai-S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jc w:val="both"/>
              <w:rPr>
                <w:rFonts w:ascii="DFKai-SB" w:cs="DFKai-SB" w:eastAsia="DFKai-SB" w:hAnsi="DFKai-SB"/>
                <w:color w:val="4472c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品牌：FORD福特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車型：TOURNEO CUSTOM/TRANSIT CUSTOM旅行家</w:t>
            </w:r>
          </w:p>
          <w:p w:rsidR="00000000" w:rsidDel="00000000" w:rsidP="00000000" w:rsidRDefault="00000000" w:rsidRPr="00000000" w14:paraId="000002BE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法規配置：輪椅升降台</w:t>
            </w:r>
          </w:p>
          <w:p w:rsidR="00000000" w:rsidDel="00000000" w:rsidP="00000000" w:rsidRDefault="00000000" w:rsidRPr="00000000" w14:paraId="000002BF">
            <w:pPr>
              <w:widowControl w:val="0"/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裝置或系統：THE BRAUN CORPORATION E-SERIES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CC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D2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D7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D8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2024/10/30</w:t>
            </w:r>
          </w:p>
        </w:tc>
      </w:tr>
    </w:tbl>
    <w:p w:rsidR="00000000" w:rsidDel="00000000" w:rsidP="00000000" w:rsidRDefault="00000000" w:rsidRPr="00000000" w14:paraId="000002F6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若無此項目請以刪除線註明。製表人：林保伶</w:t>
      </w:r>
    </w:p>
    <w:p w:rsidR="00000000" w:rsidDel="00000000" w:rsidP="00000000" w:rsidRDefault="00000000" w:rsidRPr="00000000" w14:paraId="000002F7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9"/>
        <w:gridCol w:w="419"/>
        <w:gridCol w:w="10350"/>
        <w:tblGridChange w:id="0">
          <w:tblGrid>
            <w:gridCol w:w="419"/>
            <w:gridCol w:w="419"/>
            <w:gridCol w:w="10350"/>
          </w:tblGrid>
        </w:tblGridChange>
      </w:tblGrid>
      <w:tr>
        <w:trPr>
          <w:cantSplit w:val="0"/>
          <w:trHeight w:val="109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F8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65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6362700" cy="138493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1384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6339205" cy="268414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205" cy="2684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若無此項目請以刪除線註明。製表人：林保伶                           </w:t>
      </w:r>
    </w:p>
    <w:sectPr>
      <w:footerReference r:id="rId9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