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jc w:val="center"/>
        <w:rPr>
          <w:rFonts w:ascii="DFKai-SB" w:cs="DFKai-SB" w:eastAsia="DFKai-SB" w:hAnsi="DFKai-SB"/>
          <w:color w:val="000000"/>
          <w:sz w:val="44"/>
          <w:szCs w:val="44"/>
        </w:rPr>
      </w:pPr>
      <w:bookmarkStart w:colFirst="0" w:colLast="0" w:name="_ui85am2q31vd" w:id="0"/>
      <w:bookmarkEnd w:id="0"/>
      <w:r w:rsidDel="00000000" w:rsidR="00000000" w:rsidRPr="00000000">
        <w:rPr>
          <w:rFonts w:ascii="DFKai-SB" w:cs="DFKai-SB" w:eastAsia="DFKai-SB" w:hAnsi="DFKai-SB"/>
          <w:color w:val="000000"/>
          <w:sz w:val="44"/>
          <w:szCs w:val="44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1600200</wp:posOffset>
            </wp:positionH>
            <wp:positionV relativeFrom="paragraph">
              <wp:posOffset>0</wp:posOffset>
            </wp:positionV>
            <wp:extent cx="444500" cy="385445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jc w:val="center"/>
        <w:rPr>
          <w:rFonts w:ascii="DFKai-SB" w:cs="DFKai-SB" w:eastAsia="DFKai-SB" w:hAnsi="DFKai-SB"/>
          <w:color w:val="000000"/>
          <w:sz w:val="40"/>
          <w:szCs w:val="40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40"/>
          <w:szCs w:val="40"/>
          <w:rtl w:val="0"/>
        </w:rPr>
        <w:t xml:space="preserve">自主檢查表(載運輪椅使用者車輛(輪椅升降台))</w:t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(IPQC Self-Checklist (Wheelchair Accessible Vehicle-LIFT))</w:t>
      </w:r>
    </w:p>
    <w:p w:rsidR="00000000" w:rsidDel="00000000" w:rsidP="00000000" w:rsidRDefault="00000000" w:rsidRPr="00000000" w14:paraId="00000004">
      <w:pPr>
        <w:widowControl w:val="0"/>
        <w:ind w:right="960"/>
        <w:rPr>
          <w:rFonts w:ascii="DFKai-SB" w:cs="DFKai-SB" w:eastAsia="DFKai-SB" w:hAnsi="DFKai-SB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4"/>
          <w:szCs w:val="24"/>
          <w:rtl w:val="0"/>
        </w:rPr>
        <w:t xml:space="preserve">                                                      訂單編號：</w:t>
      </w:r>
      <w:r w:rsidDel="00000000" w:rsidR="00000000" w:rsidRPr="00000000">
        <w:rPr>
          <w:rtl w:val="0"/>
        </w:rPr>
      </w:r>
    </w:p>
    <w:tbl>
      <w:tblPr>
        <w:tblStyle w:val="Table1"/>
        <w:tblW w:w="10915.0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6"/>
        <w:gridCol w:w="425"/>
        <w:gridCol w:w="531"/>
        <w:gridCol w:w="1312"/>
        <w:gridCol w:w="1325"/>
        <w:gridCol w:w="1510"/>
        <w:gridCol w:w="425"/>
        <w:gridCol w:w="425"/>
        <w:gridCol w:w="851"/>
        <w:gridCol w:w="1417"/>
        <w:gridCol w:w="1134"/>
        <w:gridCol w:w="1134"/>
        <w:tblGridChange w:id="0">
          <w:tblGrid>
            <w:gridCol w:w="426"/>
            <w:gridCol w:w="425"/>
            <w:gridCol w:w="531"/>
            <w:gridCol w:w="1312"/>
            <w:gridCol w:w="1325"/>
            <w:gridCol w:w="1510"/>
            <w:gridCol w:w="425"/>
            <w:gridCol w:w="425"/>
            <w:gridCol w:w="851"/>
            <w:gridCol w:w="1417"/>
            <w:gridCol w:w="1134"/>
            <w:gridCol w:w="113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初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複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項目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初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複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項目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作業程序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1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檢查項目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3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作業程序簽核：含 操作人/日期   確認人/日期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8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rPr>
                <w:rFonts w:ascii="DFKai-SB" w:cs="DFKai-SB" w:eastAsia="DFKai-SB" w:hAnsi="DFKai-SB"/>
                <w:color w:val="ed7d3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D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E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E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F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F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F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0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0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1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1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1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1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2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2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2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2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2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3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3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3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tcBorders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4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6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6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0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7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7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7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  <w:tc>
          <w:tcPr>
            <w:gridSpan w:val="11"/>
            <w:vAlign w:val="center"/>
          </w:tcPr>
          <w:p w:rsidR="00000000" w:rsidDel="00000000" w:rsidP="00000000" w:rsidRDefault="00000000" w:rsidRPr="00000000" w14:paraId="0000017C">
            <w:pPr>
              <w:widowControl w:val="0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品牌：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widowControl w:val="0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車種：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    </w:t>
              <w:br w:type="textWrapping"/>
              <w:t xml:space="preserve">車型：</w:t>
            </w:r>
          </w:p>
          <w:p w:rsidR="00000000" w:rsidDel="00000000" w:rsidP="00000000" w:rsidRDefault="00000000" w:rsidRPr="00000000" w14:paraId="0000017E">
            <w:pPr>
              <w:widowControl w:val="0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法規配置：</w:t>
            </w:r>
          </w:p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裝置或系統：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A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生產主管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D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E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複查人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F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sz w:val="22"/>
                <w:szCs w:val="22"/>
                <w:rtl w:val="0"/>
              </w:rPr>
              <w:t xml:space="preserve">車身打造區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0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初查人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3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sz w:val="22"/>
                <w:szCs w:val="22"/>
                <w:rtl w:val="0"/>
              </w:rPr>
              <w:t xml:space="preserve">車身打造區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4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制訂人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5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B">
            <w:pPr>
              <w:jc w:val="center"/>
              <w:rPr>
                <w:rFonts w:ascii="DFKai-SB" w:cs="DFKai-SB" w:eastAsia="DFKai-SB" w:hAnsi="DFKai-SB"/>
                <w:color w:val="d0cece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sz w:val="22"/>
                <w:szCs w:val="22"/>
                <w:rtl w:val="0"/>
              </w:rPr>
              <w:t xml:space="preserve">加工區</w:t>
            </w:r>
          </w:p>
        </w:tc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d0cec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F">
            <w:pPr>
              <w:jc w:val="center"/>
              <w:rPr>
                <w:rFonts w:ascii="DFKai-SB" w:cs="DFKai-SB" w:eastAsia="DFKai-SB" w:hAnsi="DFKai-SB"/>
                <w:color w:val="d0cece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sz w:val="22"/>
                <w:szCs w:val="22"/>
                <w:rtl w:val="0"/>
              </w:rPr>
              <w:t xml:space="preserve">加工區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d0cec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d0cec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2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日　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5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6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日　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7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8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日　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B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C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日　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D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E">
      <w:pPr>
        <w:tabs>
          <w:tab w:val="right" w:leader="none" w:pos="10800"/>
        </w:tabs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4"/>
          <w:szCs w:val="24"/>
          <w:highlight w:val="yellow"/>
          <w:u w:val="single"/>
          <w:rtl w:val="0"/>
        </w:rPr>
        <w:t xml:space="preserve">*字標示依車型配置檢查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tabs>
          <w:tab w:val="right" w:leader="none" w:pos="10800"/>
        </w:tabs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Ｖ合格　Ｘ不合格　若無此項目請以刪除線註明。製表人：江冠毅                          </w:t>
      </w:r>
    </w:p>
    <w:p w:rsidR="00000000" w:rsidDel="00000000" w:rsidP="00000000" w:rsidRDefault="00000000" w:rsidRPr="00000000" w14:paraId="000001B0">
      <w:pPr>
        <w:tabs>
          <w:tab w:val="right" w:leader="none" w:pos="10800"/>
        </w:tabs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909.0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80"/>
        <w:gridCol w:w="425"/>
        <w:gridCol w:w="9804"/>
        <w:tblGridChange w:id="0">
          <w:tblGrid>
            <w:gridCol w:w="680"/>
            <w:gridCol w:w="425"/>
            <w:gridCol w:w="9804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1B1">
            <w:pPr>
              <w:tabs>
                <w:tab w:val="right" w:leader="none" w:pos="10800"/>
              </w:tabs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自主檢查調整事項表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B4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是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5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否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6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自主檢查調整事項</w:t>
            </w:r>
          </w:p>
        </w:tc>
      </w:tr>
      <w:tr>
        <w:trPr>
          <w:cantSplit w:val="0"/>
          <w:trHeight w:val="318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B7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8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9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E">
      <w:pPr>
        <w:widowControl w:val="0"/>
        <w:tabs>
          <w:tab w:val="right" w:leader="none" w:pos="10800"/>
        </w:tabs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300" w:top="300" w:left="567" w:right="567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2024/03/25 V03. TB-T05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