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gvlscq39tixr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ssa0zh50ptgg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bookmarkStart w:colFirst="0" w:colLast="0" w:name="_2w0u7c5iw74m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手動檢查鎖定機構正常工作，不會鉤住任何蓋子。也要確保絕對不會反彈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113/09/04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F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