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8EB2" w14:textId="3C687239" w:rsidR="00723374" w:rsidRPr="00F72BE1" w:rsidRDefault="00A01C01" w:rsidP="00F72BE1">
      <w:pPr>
        <w:pStyle w:val="Heading3"/>
        <w:jc w:val="center"/>
        <w:rPr>
          <w:rStyle w:val="Strong"/>
          <w:b/>
          <w:bCs/>
          <w:sz w:val="28"/>
          <w:szCs w:val="28"/>
        </w:rPr>
      </w:pPr>
      <w:r w:rsidRPr="00F72BE1">
        <w:rPr>
          <w:rStyle w:val="Strong"/>
          <w:b/>
          <w:bCs/>
          <w:sz w:val="28"/>
          <w:szCs w:val="28"/>
        </w:rPr>
        <w:t>Communication in a group project</w:t>
      </w:r>
    </w:p>
    <w:p w14:paraId="378C0223" w14:textId="117BC486" w:rsidR="00F72BE1" w:rsidRPr="00F72BE1" w:rsidRDefault="00F72BE1" w:rsidP="00F72BE1">
      <w:pPr>
        <w:pStyle w:val="Heading3"/>
        <w:jc w:val="right"/>
        <w:rPr>
          <w:rStyle w:val="Strong"/>
        </w:rPr>
      </w:pPr>
      <w:r>
        <w:rPr>
          <w:rStyle w:val="Strong"/>
        </w:rPr>
        <w:t>Daniel Ciccotosto-Camp s45857278</w:t>
      </w:r>
    </w:p>
    <w:p w14:paraId="2225F0E6" w14:textId="77777777" w:rsidR="009B27AB" w:rsidRDefault="009B27AB" w:rsidP="009B27AB">
      <w:pPr>
        <w:pStyle w:val="Heading3"/>
      </w:pPr>
      <w:r>
        <w:rPr>
          <w:rStyle w:val="Strong"/>
          <w:b/>
          <w:bCs/>
        </w:rPr>
        <w:t>Situation</w:t>
      </w:r>
    </w:p>
    <w:p w14:paraId="1B2532A0" w14:textId="682A8C25" w:rsidR="00450C3C" w:rsidRDefault="00450C3C" w:rsidP="009B27AB">
      <w:pPr>
        <w:pStyle w:val="NormalWeb"/>
      </w:pPr>
      <w:r>
        <w:t>In our team research project</w:t>
      </w:r>
      <w:r w:rsidR="00F72BE1">
        <w:t>,</w:t>
      </w:r>
      <w:r>
        <w:t xml:space="preserve"> I was primarily responsible for the quantitative component. I had initially planned to conduct </w:t>
      </w:r>
      <w:r w:rsidR="00F72BE1">
        <w:t xml:space="preserve">a variety of </w:t>
      </w:r>
      <w:r>
        <w:t>assessments, including sensitivity testing by reverse-engineering pricing concepts taught in lectures, particularly for futures and options contracts. Early in the process, I shared my approach</w:t>
      </w:r>
      <w:r w:rsidR="00F72BE1">
        <w:t xml:space="preserve"> (and the analyses I intended to do)</w:t>
      </w:r>
      <w:r>
        <w:t xml:space="preserve"> and </w:t>
      </w:r>
      <w:r w:rsidR="00F72BE1">
        <w:t xml:space="preserve">shared this with </w:t>
      </w:r>
      <w:r>
        <w:t xml:space="preserve">my teammates. However, once I began working, I encountered limitations due </w:t>
      </w:r>
      <w:r w:rsidR="00F72BE1">
        <w:t>to restricted access to the historical data I needed</w:t>
      </w:r>
      <w:r>
        <w:t xml:space="preserve">. After consulting with my tutor, I adjusted the scope of my work to fit the available data, but I failed to effectively communicate these changes or the constraints I faced to my teammates, who </w:t>
      </w:r>
      <w:r w:rsidR="00F72BE1">
        <w:t>responsible for</w:t>
      </w:r>
      <w:r>
        <w:t xml:space="preserve"> writing the report.</w:t>
      </w:r>
    </w:p>
    <w:p w14:paraId="62743B10" w14:textId="77777777" w:rsidR="009B27AB" w:rsidRDefault="009B27AB" w:rsidP="009B27AB">
      <w:pPr>
        <w:pStyle w:val="Heading3"/>
      </w:pPr>
      <w:r>
        <w:rPr>
          <w:rStyle w:val="Strong"/>
          <w:b/>
          <w:bCs/>
        </w:rPr>
        <w:t>Effect</w:t>
      </w:r>
    </w:p>
    <w:p w14:paraId="2A851E42" w14:textId="4BE9D43D" w:rsidR="000C2B61" w:rsidRPr="000C2B61" w:rsidRDefault="000C2B61" w:rsidP="000C2B61">
      <w:pPr>
        <w:pStyle w:val="NormalWeb"/>
        <w:rPr>
          <w:b/>
          <w:bCs/>
        </w:rPr>
      </w:pPr>
      <w:r>
        <w:t xml:space="preserve">We had divided responsibilities, and since I </w:t>
      </w:r>
      <w:proofErr w:type="gramStart"/>
      <w:r>
        <w:t>was in charge of</w:t>
      </w:r>
      <w:proofErr w:type="gramEnd"/>
      <w:r>
        <w:t xml:space="preserve"> the quantitative analysis, I left the report writing to the rest of the team</w:t>
      </w:r>
      <w:r>
        <w:t xml:space="preserve"> – after all,</w:t>
      </w:r>
      <w:r>
        <w:t xml:space="preserve"> I had spent significant time working on the analysis, and felt it was fair for them to handle the report. However, my lack of communication had significant consequences. I assumed my teammates would interpret the analyses from the exported </w:t>
      </w:r>
      <w:proofErr w:type="spellStart"/>
      <w:r>
        <w:t>Jupyter</w:t>
      </w:r>
      <w:proofErr w:type="spellEnd"/>
      <w:r>
        <w:t xml:space="preserve"> Notebooks as I had intended, but </w:t>
      </w:r>
      <w:r>
        <w:t>w</w:t>
      </w:r>
      <w:r>
        <w:t>hen I reviewed the report just days before the deadline, I found that their understanding of my work was incomplete. Several sections were left unfinished, awaiting analysis that I hadn’t been able to complete due to data limitations, and some of the figures</w:t>
      </w:r>
      <w:r>
        <w:t xml:space="preserve"> I had produced</w:t>
      </w:r>
      <w:r>
        <w:t xml:space="preserve"> were misinterpreted. This reali</w:t>
      </w:r>
      <w:r>
        <w:t>s</w:t>
      </w:r>
      <w:r>
        <w:t xml:space="preserve">ation caused stress and frustration, as we had to make last-minute corrections just hours before submission. I felt particularly stressed about ensuring the assignment </w:t>
      </w:r>
      <w:r w:rsidR="00F72BE1">
        <w:t xml:space="preserve">had the correct analysis and </w:t>
      </w:r>
      <w:r>
        <w:t xml:space="preserve">met a </w:t>
      </w:r>
      <w:r w:rsidR="00F72BE1">
        <w:t xml:space="preserve">good </w:t>
      </w:r>
      <w:r>
        <w:t xml:space="preserve">standard </w:t>
      </w:r>
      <w:r>
        <w:t>as I was already over-capacity with other responsibilities</w:t>
      </w:r>
      <w:r>
        <w:t>, and the miscommunication added unnecessary pressure on the team.</w:t>
      </w:r>
    </w:p>
    <w:p w14:paraId="551D2B5D" w14:textId="66782736" w:rsidR="009B27AB" w:rsidRDefault="009B27AB" w:rsidP="009B27AB">
      <w:pPr>
        <w:pStyle w:val="Heading3"/>
      </w:pPr>
      <w:r>
        <w:rPr>
          <w:rStyle w:val="Strong"/>
          <w:b/>
          <w:bCs/>
        </w:rPr>
        <w:t>Action</w:t>
      </w:r>
    </w:p>
    <w:p w14:paraId="5B157C7B" w14:textId="40E1A9B2" w:rsidR="009B27AB" w:rsidRDefault="009B27AB" w:rsidP="009B27AB">
      <w:pPr>
        <w:pStyle w:val="NormalWeb"/>
      </w:pPr>
      <w:r>
        <w:t>Looking back, I could have taken more proactive measures to ensure better communication and collaboration. Although I touched base with the team periodically, I didn’t organi</w:t>
      </w:r>
      <w:r w:rsidR="000C2B61">
        <w:t>s</w:t>
      </w:r>
      <w:r>
        <w:t xml:space="preserve">e regular meetings to discuss our progress or the challenges I was facing with the data. These meetings could have provided valuable opportunities to clarify my findings and explain the limitations I was working with. Additionally, I could have written notes about my observations and the trends from my analyses, which would have helped my teammates accurately interpret the results. Instead, I expected them to draw the same conclusions from the data and figures without providing </w:t>
      </w:r>
      <w:r w:rsidR="00F72BE1">
        <w:t xml:space="preserve">them </w:t>
      </w:r>
      <w:r w:rsidR="00061571">
        <w:t>much</w:t>
      </w:r>
      <w:r>
        <w:t xml:space="preserve"> context. By the time I reviewed the report, it was too late to avoid some of the misinterpretations, and we were forced to correct the mistakes in the final hours before submission.</w:t>
      </w:r>
    </w:p>
    <w:p w14:paraId="62555186" w14:textId="77777777" w:rsidR="009B27AB" w:rsidRDefault="009B27AB" w:rsidP="009B27AB">
      <w:pPr>
        <w:pStyle w:val="Heading3"/>
      </w:pPr>
      <w:r>
        <w:rPr>
          <w:rStyle w:val="Strong"/>
          <w:b/>
          <w:bCs/>
        </w:rPr>
        <w:t>Learning</w:t>
      </w:r>
    </w:p>
    <w:p w14:paraId="7E256F85" w14:textId="6FB038EF" w:rsidR="009B27AB" w:rsidRDefault="009B27AB" w:rsidP="009B27AB">
      <w:pPr>
        <w:pStyle w:val="NormalWeb"/>
      </w:pPr>
      <w:r>
        <w:t xml:space="preserve">This experience taught me the importance of maintaining ongoing communication and collaboration within a team. It’s not enough to complete your tasks in isolation; you need to ensure that your work is properly understood by others, especially when they rely on it for </w:t>
      </w:r>
      <w:r>
        <w:lastRenderedPageBreak/>
        <w:t xml:space="preserve">their parts of the project. Moving forward, </w:t>
      </w:r>
      <w:r w:rsidR="00061571">
        <w:t xml:space="preserve">it’s </w:t>
      </w:r>
      <w:proofErr w:type="gramStart"/>
      <w:r w:rsidR="00061571">
        <w:t>import</w:t>
      </w:r>
      <w:proofErr w:type="gramEnd"/>
      <w:r w:rsidR="00061571">
        <w:t xml:space="preserve"> to remember to</w:t>
      </w:r>
      <w:r>
        <w:t xml:space="preserve"> </w:t>
      </w:r>
      <w:r w:rsidR="00061571">
        <w:t xml:space="preserve">schedule </w:t>
      </w:r>
      <w:r>
        <w:t xml:space="preserve">regular check-ins, providing clear notes, and </w:t>
      </w:r>
      <w:r w:rsidR="00061571">
        <w:t>make</w:t>
      </w:r>
      <w:r>
        <w:t xml:space="preserve"> sure that my </w:t>
      </w:r>
      <w:r w:rsidR="00061571">
        <w:t>team</w:t>
      </w:r>
      <w:r>
        <w:t xml:space="preserve"> are aligned with my work. I’ve learned that while it’s important to facilitate collaboration and make your contributions as clear as possible, teammates also have a responsibility to check in and ask questions if they have concerns. As the saying goes, "You can lead a horse to water, but you can’t make it drink." While I could have done more to communicate, my teammates also needed to take initiative in seeking clarification if they didn’t fully understand my analysis.</w:t>
      </w:r>
    </w:p>
    <w:p w14:paraId="7E06D6DB" w14:textId="40AC0418" w:rsidR="00723374" w:rsidRPr="00AF6943" w:rsidRDefault="00723374" w:rsidP="009B27AB">
      <w:pPr>
        <w:spacing w:before="100" w:beforeAutospacing="1" w:after="100" w:afterAutospacing="1" w:line="240" w:lineRule="auto"/>
        <w:outlineLvl w:val="2"/>
        <w:rPr>
          <w:rFonts w:cstheme="minorHAnsi"/>
        </w:rPr>
      </w:pPr>
    </w:p>
    <w:sectPr w:rsidR="00723374" w:rsidRPr="00AF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31D0"/>
    <w:multiLevelType w:val="hybridMultilevel"/>
    <w:tmpl w:val="FACE609C"/>
    <w:lvl w:ilvl="0" w:tplc="DDC66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554C1"/>
    <w:multiLevelType w:val="hybridMultilevel"/>
    <w:tmpl w:val="8A625BCA"/>
    <w:lvl w:ilvl="0" w:tplc="7B20E9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F5CB5"/>
    <w:multiLevelType w:val="hybridMultilevel"/>
    <w:tmpl w:val="862A8FE2"/>
    <w:lvl w:ilvl="0" w:tplc="FDDED8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77883">
    <w:abstractNumId w:val="0"/>
  </w:num>
  <w:num w:numId="2" w16cid:durableId="20018582">
    <w:abstractNumId w:val="1"/>
  </w:num>
  <w:num w:numId="3" w16cid:durableId="1317148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DF"/>
    <w:rsid w:val="00005294"/>
    <w:rsid w:val="00061571"/>
    <w:rsid w:val="000C2B61"/>
    <w:rsid w:val="00220308"/>
    <w:rsid w:val="003411E0"/>
    <w:rsid w:val="00366078"/>
    <w:rsid w:val="003B04A3"/>
    <w:rsid w:val="003F6DDF"/>
    <w:rsid w:val="00450C3C"/>
    <w:rsid w:val="00723374"/>
    <w:rsid w:val="0084365B"/>
    <w:rsid w:val="008C486D"/>
    <w:rsid w:val="008E3039"/>
    <w:rsid w:val="00905B6C"/>
    <w:rsid w:val="009B27AB"/>
    <w:rsid w:val="00A01C01"/>
    <w:rsid w:val="00AF6943"/>
    <w:rsid w:val="00C26706"/>
    <w:rsid w:val="00C31DA5"/>
    <w:rsid w:val="00E361C9"/>
    <w:rsid w:val="00F7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4AC2"/>
  <w15:chartTrackingRefBased/>
  <w15:docId w15:val="{5A7DC602-6B8B-48E5-B9A0-F2D7E07A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3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3374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7233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8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NTI Limited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Ciccotosto-Camp</dc:creator>
  <cp:keywords/>
  <dc:description/>
  <cp:lastModifiedBy>Daniel Ciccotosto-Camp</cp:lastModifiedBy>
  <cp:revision>2</cp:revision>
  <dcterms:created xsi:type="dcterms:W3CDTF">2024-10-05T11:52:00Z</dcterms:created>
  <dcterms:modified xsi:type="dcterms:W3CDTF">2024-10-08T06:48:00Z</dcterms:modified>
</cp:coreProperties>
</file>