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DF0A" w14:textId="77777777" w:rsidR="002561B3" w:rsidRDefault="002561B3">
      <w:pPr>
        <w:spacing w:before="1600"/>
      </w:pPr>
    </w:p>
    <w:p w14:paraId="1684DF0B" w14:textId="77777777" w:rsidR="002561B3" w:rsidRDefault="00183C87">
      <w:pPr>
        <w:spacing w:after="80"/>
        <w:jc w:val="center"/>
      </w:pPr>
      <w:r>
        <w:rPr>
          <w:color w:val="595959"/>
          <w:sz w:val="24"/>
          <w:szCs w:val="24"/>
        </w:rPr>
        <w:t>Universidad Andrés Bello</w:t>
      </w:r>
    </w:p>
    <w:p w14:paraId="1684DF0C" w14:textId="77777777" w:rsidR="002561B3" w:rsidRDefault="00183C87">
      <w:pPr>
        <w:spacing w:after="600"/>
        <w:jc w:val="center"/>
      </w:pPr>
      <w:r>
        <w:rPr>
          <w:color w:val="595959"/>
        </w:rPr>
        <w:t>INSW421 — Seminario de Licenciatura</w:t>
      </w:r>
    </w:p>
    <w:p w14:paraId="1684DF0D" w14:textId="77777777" w:rsidR="002561B3" w:rsidRDefault="002561B3">
      <w:pPr>
        <w:pBdr>
          <w:bottom w:val="single" w:sz="6" w:space="0" w:color="D9D9D9"/>
        </w:pBdr>
        <w:spacing w:after="600"/>
      </w:pPr>
    </w:p>
    <w:p w14:paraId="1684DF0E" w14:textId="77777777" w:rsidR="002561B3" w:rsidRDefault="00183C87">
      <w:pPr>
        <w:spacing w:after="120"/>
        <w:jc w:val="center"/>
      </w:pPr>
      <w:r>
        <w:rPr>
          <w:b/>
          <w:bCs/>
          <w:sz w:val="48"/>
          <w:szCs w:val="48"/>
        </w:rPr>
        <w:t>S.A.P.I.</w:t>
      </w:r>
    </w:p>
    <w:p w14:paraId="1684DF0F" w14:textId="77777777" w:rsidR="002561B3" w:rsidRDefault="00183C87">
      <w:pPr>
        <w:spacing w:after="500"/>
        <w:jc w:val="center"/>
      </w:pPr>
      <w:r>
        <w:rPr>
          <w:sz w:val="26"/>
          <w:szCs w:val="26"/>
        </w:rPr>
        <w:t>Sistema de Alerta y Priorización de Riesgo de Incendios</w:t>
      </w:r>
    </w:p>
    <w:p w14:paraId="1684DF10" w14:textId="77777777" w:rsidR="002561B3" w:rsidRDefault="00183C87">
      <w:pPr>
        <w:spacing w:after="900"/>
        <w:jc w:val="center"/>
      </w:pPr>
      <w:r>
        <w:rPr>
          <w:color w:val="595959"/>
          <w:sz w:val="24"/>
          <w:szCs w:val="24"/>
        </w:rPr>
        <w:t>Informe de Hito 1 — Sprint 1</w:t>
      </w:r>
    </w:p>
    <w:p w14:paraId="1684DF11" w14:textId="77777777" w:rsidR="002561B3" w:rsidRDefault="002561B3">
      <w:pPr>
        <w:pBdr>
          <w:top w:val="single" w:sz="6" w:space="0" w:color="D9D9D9"/>
        </w:pBdr>
        <w:spacing w:before="200" w:after="1200"/>
      </w:pPr>
    </w:p>
    <w:p w14:paraId="1684DF12" w14:textId="77777777" w:rsidR="002561B3" w:rsidRDefault="00183C87">
      <w:pPr>
        <w:spacing w:after="80"/>
        <w:jc w:val="center"/>
      </w:pPr>
      <w:r>
        <w:t>Autor: Daniel Gonzalo Cortez Fierro</w:t>
      </w:r>
    </w:p>
    <w:p w14:paraId="1684DF13" w14:textId="77777777" w:rsidR="002561B3" w:rsidRDefault="00183C87">
      <w:pPr>
        <w:spacing w:after="80"/>
        <w:jc w:val="center"/>
      </w:pPr>
      <w:r>
        <w:t>Fecha: 07 de septiembre de 2026</w:t>
      </w:r>
    </w:p>
    <w:p w14:paraId="1684DF14" w14:textId="77777777" w:rsidR="002561B3" w:rsidRDefault="00183C87">
      <w:pPr>
        <w:spacing w:after="40"/>
        <w:jc w:val="center"/>
      </w:pPr>
      <w:r>
        <w:rPr>
          <w:color w:val="595959"/>
          <w:sz w:val="18"/>
          <w:szCs w:val="18"/>
        </w:rPr>
        <w:t>Versión evaluada: commit 9f076172adca3dbce0285f5d942d2803ac6f68a4 (rama main)</w:t>
      </w:r>
    </w:p>
    <w:p w14:paraId="1684DF15" w14:textId="77777777" w:rsidR="002561B3" w:rsidRDefault="002561B3">
      <w:pPr>
        <w:sectPr w:rsidR="002561B3">
          <w:headerReference w:type="default" r:id="rId7"/>
          <w:footerReference w:type="default" r:id="rId8"/>
          <w:headerReference w:type="first" r:id="rId9"/>
          <w:footerReference w:type="first" r:id="rId10"/>
          <w:pgSz w:w="11906" w:h="16838"/>
          <w:pgMar w:top="1417" w:right="1417" w:bottom="1417" w:left="1701" w:header="708" w:footer="708" w:gutter="0"/>
          <w:cols w:space="720"/>
          <w:titlePg/>
          <w:docGrid w:linePitch="360"/>
        </w:sectPr>
      </w:pPr>
    </w:p>
    <w:p w14:paraId="1684DF16" w14:textId="77777777" w:rsidR="002561B3" w:rsidRDefault="00183C87">
      <w:pPr>
        <w:pStyle w:val="Ttulo1"/>
      </w:pPr>
      <w:bookmarkStart w:id="0" w:name="_Toc239706012"/>
      <w:r>
        <w:lastRenderedPageBreak/>
        <w:t>Tabla de contenido</w:t>
      </w:r>
      <w:bookmarkEnd w:id="0"/>
    </w:p>
    <w:sdt>
      <w:sdtPr>
        <w:alias w:val="Tabla de contenido"/>
        <w:id w:val="2119097860"/>
      </w:sdtPr>
      <w:sdtEndPr/>
      <w:sdtContent>
        <w:p w14:paraId="324F0E66" w14:textId="6CB809B2" w:rsidR="00E07118" w:rsidRDefault="00183C87">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instrText>TOC \h \o "1-2"</w:instrText>
            <w:fldChar w:fldCharType="separate"/>
          </w:r>
          <w:hyperlink w:anchor="_Toc239706012" w:history="1">
            <w:r>
              <w:rPr>
                <w:rStyle w:val="Hipervnculo"/>
                <w:noProof/>
              </w:rPr>
              <w:t>Tabla de contenido</w:t>
            </w:r>
            <w:r>
              <w:rPr>
                <w:noProof/>
              </w:rPr>
              <w:tab/>
              <w:fldChar w:fldCharType="begin"/>
              <w:instrText xml:space="preserve"> PAGEREF _Toc239706012 \h </w:instrText>
              <w:fldChar w:fldCharType="separate"/>
              <w:t>2</w:t>
              <w:fldChar w:fldCharType="end"/>
            </w:r>
          </w:hyperlink>
        </w:p>
        <w:p w14:paraId="1DE82BEF" w14:textId="4A9D6D80"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3" w:history="1">
            <w:r>
              <w:rPr>
                <w:rStyle w:val="Hipervnculo"/>
                <w:noProof/>
              </w:rPr>
              <w:t>Resumen ejecutivo</w:t>
            </w:r>
            <w:r>
              <w:rPr>
                <w:noProof/>
              </w:rPr>
              <w:tab/>
              <w:fldChar w:fldCharType="begin"/>
              <w:instrText xml:space="preserve"> PAGEREF _Toc239706013 \h </w:instrText>
              <w:fldChar w:fldCharType="separate"/>
              <w:t>3</w:t>
              <w:fldChar w:fldCharType="end"/>
            </w:r>
          </w:hyperlink>
        </w:p>
        <w:p w14:paraId="6EEA313C" w14:textId="5A8746B0"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4" w:history="1">
            <w:r>
              <w:rPr>
                <w:rStyle w:val="Hipervnculo"/>
                <w:noProof/>
              </w:rPr>
              <w:t>1. Introducción</w:t>
            </w:r>
            <w:r>
              <w:rPr>
                <w:noProof/>
              </w:rPr>
              <w:tab/>
              <w:fldChar w:fldCharType="begin"/>
              <w:instrText xml:space="preserve"> PAGEREF _Toc239706014 \h </w:instrText>
              <w:fldChar w:fldCharType="separate"/>
              <w:t>3</w:t>
              <w:fldChar w:fldCharType="end"/>
            </w:r>
          </w:hyperlink>
        </w:p>
        <w:p w14:paraId="296FBA97" w14:textId="79F1F5DF"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5" w:history="1">
            <w:r>
              <w:rPr>
                <w:rStyle w:val="Hipervnculo"/>
                <w:noProof/>
              </w:rPr>
              <w:t>2. Problemática y contexto</w:t>
            </w:r>
            <w:r>
              <w:rPr>
                <w:noProof/>
              </w:rPr>
              <w:tab/>
              <w:fldChar w:fldCharType="begin"/>
              <w:instrText xml:space="preserve"> PAGEREF _Toc239706015 \h </w:instrText>
              <w:fldChar w:fldCharType="separate"/>
              <w:t>3</w:t>
              <w:fldChar w:fldCharType="end"/>
            </w:r>
          </w:hyperlink>
        </w:p>
        <w:p w14:paraId="3E560CFF" w14:textId="0B88C1E7"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6" w:history="1">
            <w:r>
              <w:rPr>
                <w:rStyle w:val="Hipervnculo"/>
                <w:noProof/>
              </w:rPr>
              <w:t>3. Objetivos del Hito 1</w:t>
            </w:r>
            <w:r>
              <w:rPr>
                <w:noProof/>
              </w:rPr>
              <w:tab/>
              <w:fldChar w:fldCharType="begin"/>
              <w:instrText xml:space="preserve"> PAGEREF _Toc239706016 \h </w:instrText>
              <w:fldChar w:fldCharType="separate"/>
              <w:t>4</w:t>
              <w:fldChar w:fldCharType="end"/>
            </w:r>
          </w:hyperlink>
        </w:p>
        <w:p w14:paraId="063D59D3" w14:textId="053789FB"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7" w:history="1">
            <w:r>
              <w:rPr>
                <w:rStyle w:val="Hipervnculo"/>
                <w:noProof/>
              </w:rPr>
              <w:t>4. Alcance del incremento</w:t>
            </w:r>
            <w:r>
              <w:rPr>
                <w:noProof/>
              </w:rPr>
              <w:tab/>
              <w:fldChar w:fldCharType="begin"/>
              <w:instrText xml:space="preserve"> PAGEREF _Toc239706017 \h </w:instrText>
              <w:fldChar w:fldCharType="separate"/>
              <w:t>4</w:t>
              <w:fldChar w:fldCharType="end"/>
            </w:r>
          </w:hyperlink>
        </w:p>
        <w:p w14:paraId="7AAB9631" w14:textId="42213C2E"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8" w:history="1">
            <w:r>
              <w:rPr>
                <w:rStyle w:val="Hipervnculo"/>
                <w:noProof/>
              </w:rPr>
              <w:t>5. Requerimientos y Sprint 1</w:t>
            </w:r>
            <w:r>
              <w:rPr>
                <w:noProof/>
              </w:rPr>
              <w:tab/>
              <w:fldChar w:fldCharType="begin"/>
              <w:instrText xml:space="preserve"> PAGEREF _Toc239706018 \h </w:instrText>
              <w:fldChar w:fldCharType="separate"/>
              <w:t>4</w:t>
              <w:fldChar w:fldCharType="end"/>
            </w:r>
          </w:hyperlink>
        </w:p>
        <w:p w14:paraId="23ADCBE4" w14:textId="1AF41D3B"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9" w:history="1">
            <w:r>
              <w:rPr>
                <w:rStyle w:val="Hipervnculo"/>
                <w:noProof/>
              </w:rPr>
              <w:t>6. Arquitectura de la solución</w:t>
            </w:r>
            <w:r>
              <w:rPr>
                <w:noProof/>
              </w:rPr>
              <w:tab/>
              <w:fldChar w:fldCharType="begin"/>
              <w:instrText xml:space="preserve"> PAGEREF _Toc239706019 \h </w:instrText>
              <w:fldChar w:fldCharType="separate"/>
              <w:t>5</w:t>
              <w:fldChar w:fldCharType="end"/>
            </w:r>
          </w:hyperlink>
        </w:p>
        <w:p w14:paraId="5D73A77E" w14:textId="2C786D76"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0" w:history="1">
            <w:r>
              <w:rPr>
                <w:rStyle w:val="Hipervnculo"/>
                <w:noProof/>
              </w:rPr>
              <w:t>7. Fuentes de datos y metodología</w:t>
            </w:r>
            <w:r>
              <w:rPr>
                <w:noProof/>
              </w:rPr>
              <w:tab/>
              <w:fldChar w:fldCharType="begin"/>
              <w:instrText xml:space="preserve"> PAGEREF _Toc239706020 \h </w:instrText>
              <w:fldChar w:fldCharType="separate"/>
              <w:t>6</w:t>
              <w:fldChar w:fldCharType="end"/>
            </w:r>
          </w:hyperlink>
        </w:p>
        <w:p w14:paraId="38ED796C" w14:textId="2281996C"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1" w:history="1">
            <w:r>
              <w:rPr>
                <w:rStyle w:val="Hipervnculo"/>
                <w:noProof/>
              </w:rPr>
              <w:t>8. Implementación del incremento</w:t>
            </w:r>
            <w:r>
              <w:rPr>
                <w:noProof/>
              </w:rPr>
              <w:tab/>
              <w:fldChar w:fldCharType="begin"/>
              <w:instrText xml:space="preserve"> PAGEREF _Toc239706021 \h </w:instrText>
              <w:fldChar w:fldCharType="separate"/>
              <w:t>7</w:t>
              <w:fldChar w:fldCharType="end"/>
            </w:r>
          </w:hyperlink>
        </w:p>
        <w:p w14:paraId="0957E640" w14:textId="2B97AAE7"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2" w:history="1">
            <w:r>
              <w:rPr>
                <w:rStyle w:val="Hipervnculo"/>
                <w:noProof/>
              </w:rPr>
              <w:t>9. Prototipo funcional</w:t>
            </w:r>
            <w:r>
              <w:rPr>
                <w:noProof/>
              </w:rPr>
              <w:tab/>
              <w:fldChar w:fldCharType="begin"/>
              <w:instrText xml:space="preserve"> PAGEREF _Toc239706022 \h </w:instrText>
              <w:fldChar w:fldCharType="separate"/>
              <w:t>8</w:t>
              <w:fldChar w:fldCharType="end"/>
            </w:r>
          </w:hyperlink>
        </w:p>
        <w:p w14:paraId="0C28D9B4" w14:textId="0C69DE87"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3" w:history="1">
            <w:r>
              <w:rPr>
                <w:rStyle w:val="Hipervnculo"/>
                <w:noProof/>
              </w:rPr>
              <w:t>10. Estrategia de pruebas y resultados</w:t>
            </w:r>
            <w:r>
              <w:rPr>
                <w:noProof/>
              </w:rPr>
              <w:tab/>
              <w:fldChar w:fldCharType="begin"/>
              <w:instrText xml:space="preserve"> PAGEREF _Toc239706023 \h </w:instrText>
              <w:fldChar w:fldCharType="separate"/>
              <w:t>8</w:t>
              <w:fldChar w:fldCharType="end"/>
            </w:r>
          </w:hyperlink>
        </w:p>
        <w:p w14:paraId="16348790" w14:textId="63A441A9"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4" w:history="1">
            <w:r>
              <w:rPr>
                <w:rStyle w:val="Hipervnculo"/>
                <w:noProof/>
              </w:rPr>
              <w:t>11. Trazabilidad</w:t>
            </w:r>
            <w:r>
              <w:rPr>
                <w:noProof/>
              </w:rPr>
              <w:tab/>
              <w:fldChar w:fldCharType="begin"/>
              <w:instrText xml:space="preserve"> PAGEREF _Toc239706024 \h </w:instrText>
              <w:fldChar w:fldCharType="separate"/>
              <w:t>8</w:t>
              <w:fldChar w:fldCharType="end"/>
            </w:r>
          </w:hyperlink>
        </w:p>
        <w:p w14:paraId="7841697D" w14:textId="21E6ADDA"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5" w:history="1">
            <w:r>
              <w:rPr>
                <w:rStyle w:val="Hipervnculo"/>
                <w:noProof/>
              </w:rPr>
              <w:t>12. Atributos de calidad</w:t>
            </w:r>
            <w:r>
              <w:rPr>
                <w:noProof/>
              </w:rPr>
              <w:tab/>
              <w:fldChar w:fldCharType="begin"/>
              <w:instrText xml:space="preserve"> PAGEREF _Toc239706025 \h </w:instrText>
              <w:fldChar w:fldCharType="separate"/>
              <w:t>9</w:t>
              <w:fldChar w:fldCharType="end"/>
            </w:r>
          </w:hyperlink>
        </w:p>
        <w:p w14:paraId="0078D9E0" w14:textId="354FD473"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6" w:history="1">
            <w:r>
              <w:rPr>
                <w:rStyle w:val="Hipervnculo"/>
                <w:noProof/>
              </w:rPr>
              <w:t>13. Riesgos e impedimentos</w:t>
            </w:r>
            <w:r>
              <w:rPr>
                <w:noProof/>
              </w:rPr>
              <w:tab/>
              <w:fldChar w:fldCharType="begin"/>
              <w:instrText xml:space="preserve"> PAGEREF _Toc239706026 \h </w:instrText>
              <w:fldChar w:fldCharType="separate"/>
              <w:t>9</w:t>
              <w:fldChar w:fldCharType="end"/>
            </w:r>
          </w:hyperlink>
        </w:p>
        <w:p w14:paraId="374B046C" w14:textId="63BD8FEE"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7" w:history="1">
            <w:r>
              <w:rPr>
                <w:rStyle w:val="Hipervnculo"/>
                <w:noProof/>
              </w:rPr>
              <w:t>14. Versionamiento y calidad de código</w:t>
            </w:r>
            <w:r>
              <w:rPr>
                <w:noProof/>
              </w:rPr>
              <w:tab/>
              <w:fldChar w:fldCharType="begin"/>
              <w:instrText xml:space="preserve"> PAGEREF _Toc239706027 \h </w:instrText>
              <w:fldChar w:fldCharType="separate"/>
              <w:t>9</w:t>
              <w:fldChar w:fldCharType="end"/>
            </w:r>
          </w:hyperlink>
        </w:p>
        <w:p w14:paraId="53F576DB" w14:textId="25E3322D"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8" w:history="1">
            <w:r>
              <w:rPr>
                <w:rStyle w:val="Hipervnculo"/>
                <w:noProof/>
              </w:rPr>
              <w:t>15. Cierre metodológico de Sprint 1</w:t>
            </w:r>
            <w:r>
              <w:rPr>
                <w:noProof/>
              </w:rPr>
              <w:tab/>
              <w:fldChar w:fldCharType="begin"/>
              <w:instrText xml:space="preserve"> PAGEREF _Toc239706028 \h </w:instrText>
              <w:fldChar w:fldCharType="separate"/>
              <w:t>10</w:t>
              <w:fldChar w:fldCharType="end"/>
            </w:r>
          </w:hyperlink>
        </w:p>
        <w:p w14:paraId="0ADD89C7" w14:textId="214E1149"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9" w:history="1">
            <w:r>
              <w:rPr>
                <w:rStyle w:val="Hipervnculo"/>
                <w:noProof/>
              </w:rPr>
              <w:t>16. Limitaciones</w:t>
            </w:r>
            <w:r>
              <w:rPr>
                <w:noProof/>
              </w:rPr>
              <w:tab/>
              <w:fldChar w:fldCharType="begin"/>
              <w:instrText xml:space="preserve"> PAGEREF _Toc239706029 \h </w:instrText>
              <w:fldChar w:fldCharType="separate"/>
              <w:t>10</w:t>
              <w:fldChar w:fldCharType="end"/>
            </w:r>
          </w:hyperlink>
        </w:p>
        <w:p w14:paraId="6FFB3F14" w14:textId="711DA6E7"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0" w:history="1">
            <w:r>
              <w:rPr>
                <w:rStyle w:val="Hipervnculo"/>
                <w:noProof/>
              </w:rPr>
              <w:t>Limitaciones de gestión y documentación</w:t>
            </w:r>
            <w:r>
              <w:rPr>
                <w:noProof/>
              </w:rPr>
              <w:tab/>
              <w:fldChar w:fldCharType="begin"/>
              <w:instrText xml:space="preserve"> PAGEREF _Toc239706030 \h </w:instrText>
              <w:fldChar w:fldCharType="separate"/>
              <w:t>10</w:t>
              <w:fldChar w:fldCharType="end"/>
            </w:r>
          </w:hyperlink>
        </w:p>
        <w:p w14:paraId="14AFCD6B" w14:textId="1A62361D"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1" w:history="1">
            <w:r>
              <w:rPr>
                <w:rStyle w:val="Hipervnculo"/>
                <w:noProof/>
              </w:rPr>
              <w:t>Limitaciones científicas</w:t>
            </w:r>
            <w:r>
              <w:rPr>
                <w:noProof/>
              </w:rPr>
              <w:tab/>
              <w:fldChar w:fldCharType="begin"/>
              <w:instrText xml:space="preserve"> PAGEREF _Toc239706031 \h </w:instrText>
              <w:fldChar w:fldCharType="separate"/>
              <w:t>11</w:t>
              <w:fldChar w:fldCharType="end"/>
            </w:r>
          </w:hyperlink>
        </w:p>
        <w:p w14:paraId="37682BC2" w14:textId="7F4DF53A"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2" w:history="1">
            <w:r>
              <w:rPr>
                <w:rStyle w:val="Hipervnculo"/>
                <w:noProof/>
              </w:rPr>
              <w:t>17. Trabajo pendiente / Sprint 2</w:t>
            </w:r>
            <w:r>
              <w:rPr>
                <w:noProof/>
              </w:rPr>
              <w:tab/>
              <w:fldChar w:fldCharType="begin"/>
              <w:instrText xml:space="preserve"> PAGEREF _Toc239706032 \h </w:instrText>
              <w:fldChar w:fldCharType="separate"/>
              <w:t>11</w:t>
              <w:fldChar w:fldCharType="end"/>
            </w:r>
          </w:hyperlink>
        </w:p>
        <w:p w14:paraId="3263798F" w14:textId="7671E351"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3" w:history="1">
            <w:r>
              <w:rPr>
                <w:rStyle w:val="Hipervnculo"/>
                <w:noProof/>
              </w:rPr>
              <w:t>18. Conclusiones</w:t>
            </w:r>
            <w:r>
              <w:rPr>
                <w:noProof/>
              </w:rPr>
              <w:tab/>
              <w:fldChar w:fldCharType="begin"/>
              <w:instrText xml:space="preserve"> PAGEREF _Toc239706033 \h </w:instrText>
              <w:fldChar w:fldCharType="separate"/>
              <w:t>11</w:t>
              <w:fldChar w:fldCharType="end"/>
            </w:r>
          </w:hyperlink>
        </w:p>
        <w:p w14:paraId="2D3B32C0" w14:textId="1C7886E6"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4" w:history="1">
            <w:r>
              <w:rPr>
                <w:rStyle w:val="Hipervnculo"/>
                <w:noProof/>
              </w:rPr>
              <w:t>Referencias</w:t>
            </w:r>
            <w:r>
              <w:rPr>
                <w:noProof/>
              </w:rPr>
              <w:tab/>
              <w:fldChar w:fldCharType="begin"/>
              <w:instrText xml:space="preserve"> PAGEREF _Toc239706034 \h </w:instrText>
              <w:fldChar w:fldCharType="separate"/>
              <w:t>12</w:t>
              <w:fldChar w:fldCharType="end"/>
            </w:r>
          </w:hyperlink>
        </w:p>
        <w:p w14:paraId="5316B462" w14:textId="4AE57C4B"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5" w:history="1">
            <w:r>
              <w:rPr>
                <w:rStyle w:val="Hipervnculo"/>
                <w:noProof/>
              </w:rPr>
              <w:t>Anexos</w:t>
            </w:r>
            <w:r>
              <w:rPr>
                <w:noProof/>
              </w:rPr>
              <w:tab/>
              <w:fldChar w:fldCharType="begin"/>
              <w:instrText xml:space="preserve"> PAGEREF _Toc239706035 \h </w:instrText>
              <w:fldChar w:fldCharType="separate"/>
              <w:t>13</w:t>
              <w:fldChar w:fldCharType="end"/>
            </w:r>
          </w:hyperlink>
        </w:p>
        <w:p w14:paraId="2912FC21" w14:textId="465C2480"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6" w:history="1">
            <w:r>
              <w:rPr>
                <w:rStyle w:val="Hipervnculo"/>
                <w:noProof/>
              </w:rPr>
              <w:t>Anexo A — Arquitectura</w:t>
            </w:r>
            <w:r>
              <w:rPr>
                <w:noProof/>
              </w:rPr>
              <w:tab/>
              <w:fldChar w:fldCharType="begin"/>
              <w:instrText xml:space="preserve"> PAGEREF _Toc239706036 \h </w:instrText>
              <w:fldChar w:fldCharType="separate"/>
              <w:t>14</w:t>
              <w:fldChar w:fldCharType="end"/>
            </w:r>
          </w:hyperlink>
        </w:p>
        <w:p w14:paraId="585F4060" w14:textId="55524460"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7" w:history="1">
            <w:r>
              <w:rPr>
                <w:rStyle w:val="Hipervnculo"/>
                <w:noProof/>
              </w:rPr>
              <w:t>Límites arquitectónicos declarados</w:t>
            </w:r>
            <w:r>
              <w:rPr>
                <w:noProof/>
              </w:rPr>
              <w:tab/>
              <w:fldChar w:fldCharType="begin"/>
              <w:instrText xml:space="preserve"> PAGEREF _Toc239706037 \h </w:instrText>
              <w:fldChar w:fldCharType="separate"/>
              <w:t>14</w:t>
              <w:fldChar w:fldCharType="end"/>
            </w:r>
          </w:hyperlink>
        </w:p>
        <w:p w14:paraId="59357A2A" w14:textId="75A943AD"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8" w:history="1">
            <w:r>
              <w:rPr>
                <w:rStyle w:val="Hipervnculo"/>
                <w:noProof/>
              </w:rPr>
              <w:t>Anexo B — Trazabilidad</w:t>
            </w:r>
            <w:r>
              <w:rPr>
                <w:noProof/>
              </w:rPr>
              <w:tab/>
              <w:fldChar w:fldCharType="begin"/>
              <w:instrText xml:space="preserve"> PAGEREF _Toc239706038 \h </w:instrText>
              <w:fldChar w:fldCharType="separate"/>
              <w:t>15</w:t>
              <w:fldChar w:fldCharType="end"/>
            </w:r>
          </w:hyperlink>
        </w:p>
        <w:p w14:paraId="739C8E8C" w14:textId="10A447C0"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9" w:history="1">
            <w:r>
              <w:rPr>
                <w:rStyle w:val="Hipervnculo"/>
                <w:noProof/>
              </w:rPr>
              <w:t>Requerimientos del pipeline temporal sin HU Jira (PENDIENTE DE VINCULAR)</w:t>
            </w:r>
            <w:r>
              <w:rPr>
                <w:noProof/>
              </w:rPr>
              <w:tab/>
              <w:fldChar w:fldCharType="begin"/>
              <w:instrText xml:space="preserve"> PAGEREF _Toc239706039 \h </w:instrText>
              <w:fldChar w:fldCharType="separate"/>
              <w:t>15</w:t>
              <w:fldChar w:fldCharType="end"/>
            </w:r>
          </w:hyperlink>
        </w:p>
        <w:p w14:paraId="58158346" w14:textId="76BF117E"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0" w:history="1">
            <w:r>
              <w:rPr>
                <w:rStyle w:val="Hipervnculo"/>
                <w:noProof/>
              </w:rPr>
              <w:t>Anexo C — Evidencia de testing</w:t>
            </w:r>
            <w:r>
              <w:rPr>
                <w:noProof/>
              </w:rPr>
              <w:tab/>
              <w:fldChar w:fldCharType="begin"/>
              <w:instrText xml:space="preserve"> PAGEREF _Toc239706040 \h </w:instrText>
              <w:fldChar w:fldCharType="separate"/>
              <w:t>16</w:t>
              <w:fldChar w:fldCharType="end"/>
            </w:r>
          </w:hyperlink>
        </w:p>
        <w:p w14:paraId="4C59FC5B" w14:textId="2C091B35"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1" w:history="1">
            <w:r>
              <w:rPr>
                <w:rStyle w:val="Hipervnculo"/>
                <w:noProof/>
              </w:rPr>
              <w:t>Categorías del inventario de pruebas (58 archivos en tests/)</w:t>
            </w:r>
            <w:r>
              <w:rPr>
                <w:noProof/>
              </w:rPr>
              <w:tab/>
              <w:fldChar w:fldCharType="begin"/>
              <w:instrText xml:space="preserve"> PAGEREF _Toc239706041 \h </w:instrText>
              <w:fldChar w:fldCharType="separate"/>
              <w:t>16</w:t>
              <w:fldChar w:fldCharType="end"/>
            </w:r>
          </w:hyperlink>
        </w:p>
        <w:p w14:paraId="3333066D" w14:textId="754065A5"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2" w:history="1">
            <w:r>
              <w:rPr>
                <w:rStyle w:val="Hipervnculo"/>
                <w:noProof/>
              </w:rPr>
              <w:t>Criterios técnicos de verificación del cierre (AC-T01..AC-T10, 07-09-2026)</w:t>
            </w:r>
            <w:r>
              <w:rPr>
                <w:noProof/>
              </w:rPr>
              <w:tab/>
              <w:fldChar w:fldCharType="begin"/>
              <w:instrText xml:space="preserve"> PAGEREF _Toc239706042 \h </w:instrText>
              <w:fldChar w:fldCharType="separate"/>
              <w:t>16</w:t>
              <w:fldChar w:fldCharType="end"/>
            </w:r>
          </w:hyperlink>
        </w:p>
        <w:p w14:paraId="478A557F" w14:textId="023EED56"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3" w:history="1">
            <w:r>
              <w:rPr>
                <w:rStyle w:val="Hipervnculo"/>
                <w:noProof/>
              </w:rPr>
              <w:t>Anexo D — Atributos de calidad</w:t>
            </w:r>
            <w:r>
              <w:rPr>
                <w:noProof/>
              </w:rPr>
              <w:tab/>
              <w:fldChar w:fldCharType="begin"/>
              <w:instrText xml:space="preserve"> PAGEREF _Toc239706043 \h </w:instrText>
              <w:fldChar w:fldCharType="separate"/>
              <w:t>17</w:t>
              <w:fldChar w:fldCharType="end"/>
            </w:r>
          </w:hyperlink>
        </w:p>
        <w:p w14:paraId="20FEB112" w14:textId="4B0A982A"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4" w:history="1">
            <w:r>
              <w:rPr>
                <w:rStyle w:val="Hipervnculo"/>
                <w:noProof/>
              </w:rPr>
              <w:t>Anexo E — Matriz de riesgos</w:t>
            </w:r>
            <w:r>
              <w:rPr>
                <w:noProof/>
              </w:rPr>
              <w:tab/>
              <w:fldChar w:fldCharType="begin"/>
              <w:instrText xml:space="preserve"> PAGEREF _Toc239706044 \h </w:instrText>
              <w:fldChar w:fldCharType="separate"/>
              <w:t>18</w:t>
              <w:fldChar w:fldCharType="end"/>
            </w:r>
          </w:hyperlink>
        </w:p>
        <w:p w14:paraId="65DBC166" w14:textId="6EC45179"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5" w:history="1">
            <w:r>
              <w:rPr>
                <w:rStyle w:val="Hipervnculo"/>
                <w:noProof/>
              </w:rPr>
              <w:t>Control contable por estado</w:t>
            </w:r>
            <w:r>
              <w:rPr>
                <w:noProof/>
              </w:rPr>
              <w:tab/>
              <w:fldChar w:fldCharType="begin"/>
              <w:instrText xml:space="preserve"> PAGEREF _Toc239706045 \h </w:instrText>
              <w:fldChar w:fldCharType="separate"/>
              <w:t>18</w:t>
              <w:fldChar w:fldCharType="end"/>
            </w:r>
          </w:hyperlink>
        </w:p>
        <w:p w14:paraId="3A97594C" w14:textId="6C0B61E1"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6" w:history="1">
            <w:r>
              <w:rPr>
                <w:rStyle w:val="Hipervnculo"/>
                <w:noProof/>
              </w:rPr>
              <w:t>Anexo F — Versionamiento y calidad de código</w:t>
            </w:r>
            <w:r>
              <w:rPr>
                <w:noProof/>
              </w:rPr>
              <w:tab/>
              <w:fldChar w:fldCharType="begin"/>
              <w:instrText xml:space="preserve"> PAGEREF _Toc239706046 \h </w:instrText>
              <w:fldChar w:fldCharType="separate"/>
              <w:t>20</w:t>
              <w:fldChar w:fldCharType="end"/>
            </w:r>
          </w:hyperlink>
        </w:p>
        <w:p w14:paraId="5B497A05" w14:textId="034D2568"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7" w:history="1">
            <w:r>
              <w:rPr>
                <w:rStyle w:val="Hipervnculo"/>
                <w:noProof/>
              </w:rPr>
              <w:t>Tags reales del repositorio</w:t>
            </w:r>
            <w:r>
              <w:rPr>
                <w:noProof/>
              </w:rPr>
              <w:tab/>
              <w:fldChar w:fldCharType="begin"/>
              <w:instrText xml:space="preserve"> PAGEREF _Toc239706047 \h </w:instrText>
              <w:fldChar w:fldCharType="separate"/>
              <w:t>20</w:t>
              <w:fldChar w:fldCharType="end"/>
            </w:r>
          </w:hyperlink>
        </w:p>
        <w:p w14:paraId="2CDB019C" w14:textId="4F49D9D0"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8" w:history="1">
            <w:r>
              <w:rPr>
                <w:rStyle w:val="Hipervnculo"/>
                <w:noProof/>
              </w:rPr>
              <w:t>Partición temporal de commits (main, 68 total)</w:t>
            </w:r>
            <w:r>
              <w:rPr>
                <w:noProof/>
              </w:rPr>
              <w:tab/>
              <w:fldChar w:fldCharType="begin"/>
              <w:instrText xml:space="preserve"> PAGEREF _Toc239706048 \h </w:instrText>
              <w:fldChar w:fldCharType="separate"/>
              <w:t>20</w:t>
              <w:fldChar w:fldCharType="end"/>
            </w:r>
          </w:hyperlink>
        </w:p>
        <w:p w14:paraId="68D997CF" w14:textId="30926CE2"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9" w:history="1">
            <w:r>
              <w:rPr>
                <w:rStyle w:val="Hipervnculo"/>
                <w:noProof/>
              </w:rPr>
              <w:t>Calidad de código — resumen</w:t>
            </w:r>
            <w:r>
              <w:rPr>
                <w:noProof/>
              </w:rPr>
              <w:tab/>
              <w:fldChar w:fldCharType="begin"/>
              <w:instrText xml:space="preserve"> PAGEREF _Toc239706049 \h </w:instrText>
              <w:fldChar w:fldCharType="separate"/>
              <w:t>20</w:t>
              <w:fldChar w:fldCharType="end"/>
            </w:r>
          </w:hyperlink>
        </w:p>
        <w:p w14:paraId="7EA1CDBE" w14:textId="3A0F0158"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50" w:history="1">
            <w:r>
              <w:rPr>
                <w:rStyle w:val="Hipervnculo"/>
                <w:noProof/>
              </w:rPr>
              <w:t>Anexo G — Cierre de Sprint 1</w:t>
            </w:r>
            <w:r>
              <w:rPr>
                <w:noProof/>
              </w:rPr>
              <w:tab/>
              <w:fldChar w:fldCharType="begin"/>
              <w:instrText xml:space="preserve"> PAGEREF _Toc239706050 \h </w:instrText>
              <w:fldChar w:fldCharType="separate"/>
              <w:t>21</w:t>
              <w:fldChar w:fldCharType="end"/>
            </w:r>
          </w:hyperlink>
        </w:p>
        <w:p w14:paraId="205EE14B" w14:textId="3AC955DF"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51" w:history="1">
            <w:r>
              <w:rPr>
                <w:rStyle w:val="Hipervnculo"/>
                <w:noProof/>
              </w:rPr>
              <w:t>Acciones para Sprint 2</w:t>
            </w:r>
            <w:r>
              <w:rPr>
                <w:noProof/>
              </w:rPr>
              <w:tab/>
              <w:fldChar w:fldCharType="begin"/>
              <w:instrText xml:space="preserve"> PAGEREF _Toc239706051 \h </w:instrText>
              <w:fldChar w:fldCharType="separate"/>
              <w:t>21</w:t>
              <w:fldChar w:fldCharType="end"/>
            </w:r>
          </w:hyperlink>
        </w:p>
        <w:p w14:paraId="1684DF18" w14:textId="72F5CA0B" w:rsidR="002561B3" w:rsidRDefault="00183C87">
          <w:r>
            <w:fldChar w:fldCharType="end"/>
          </w:r>
        </w:p>
      </w:sdtContent>
    </w:sdt>
    <w:p w14:paraId="1684DF19" w14:textId="77777777" w:rsidR="002561B3" w:rsidRDefault="00183C87">
      <w:r>
        <w:br w:type="page"/>
      </w:r>
    </w:p>
    <w:p w14:paraId="1684DF1A" w14:textId="77777777" w:rsidR="002561B3" w:rsidRDefault="00183C87">
      <w:pPr>
        <w:pStyle w:val="Ttulo1"/>
      </w:pPr>
      <w:bookmarkStart w:id="1" w:name="_Toc239706013"/>
      <w:r>
        <w:lastRenderedPageBreak/>
        <w:t>Resumen ejecutivo</w:t>
      </w:r>
      <w:bookmarkEnd w:id="1"/>
    </w:p>
    <w:p w14:paraId="1684DF1B" w14:textId="77777777" w:rsidR="002561B3" w:rsidRDefault="00183C87">
      <w:pPr>
        <w:pStyle w:val="NormalPar"/>
        <w:spacing w:after="160"/>
        <w:jc w:val="both"/>
      </w:pPr>
      <w:r>
        <w:t>S.A.P.I. estima y prioriza el riesgo relativo de nuevas detecciones de fuego en una grilla espacial a partir de información disponible antes de la ventana futura. El Hito 1 cierra Sprint 1 con dos entregas complementarias: un avance desigual en las cuatro historias de usuario técnicas planificadas (ingesta NASA FIRMS, telemetría DMC, topografía DEM, limpieza e integración) y un pipeline temporal nuevo, construido y auditado durante el propio Hito, que cambia la forma en que el sistema calcula el ranking exploratorio de riesgo: la meteorología regional deja de reetiquetarse por celda, la causalidad temporal se vuelve estricta y el target futuro se define de forma honesta sobre detecciones FIRMS reales.</w:t>
      </w:r>
    </w:p>
    <w:p w14:paraId="1684DF1C" w14:textId="77777777" w:rsidR="002561B3" w:rsidRDefault="00183C87">
      <w:pPr>
        <w:pStyle w:val="NormalPar"/>
        <w:spacing w:after="160"/>
        <w:jc w:val="both"/>
      </w:pPr>
      <w:r>
        <w:t xml:space="preserve">La suite automatizada del repositorio pasa en su totalidad (470 pruebas, 0 fallos) con una cobertura de código de 91,72% sobre </w:t>
      </w:r>
      <w:r>
        <w:rPr>
          <w:rFonts w:ascii="Consolas" w:eastAsia="Consolas" w:hAnsi="Consolas" w:cs="Consolas"/>
          <w:sz w:val="20"/>
          <w:szCs w:val="20"/>
        </w:rPr>
        <w:t>app</w:t>
      </w:r>
      <w:r>
        <w:t xml:space="preserve"> y </w:t>
      </w:r>
      <w:r>
        <w:rPr>
          <w:rFonts w:ascii="Consolas" w:eastAsia="Consolas" w:hAnsi="Consolas" w:cs="Consolas"/>
          <w:sz w:val="20"/>
          <w:szCs w:val="20"/>
        </w:rPr>
        <w:t>src</w:t>
      </w:r>
      <w:r>
        <w:t>, por encima del umbral de 80% exigido en la configuración del proyecto. El prototipo local resultante ensambla y opera sobre las 50 celdas del corredor Viña del Mar–Quilpué–Villa Alemana, con trazabilidad técnica verificable de requerimiento a evidencia.</w:t>
      </w:r>
    </w:p>
    <w:p w14:paraId="1684DF1D" w14:textId="77777777" w:rsidR="002561B3" w:rsidRDefault="00183C87">
      <w:pPr>
        <w:pStyle w:val="NormalPar"/>
        <w:spacing w:after="160"/>
        <w:jc w:val="both"/>
      </w:pPr>
      <w:r>
        <w:t xml:space="preserve">El cierre de Sprint 1, sin embargo, no alcanza el mismo nivel en su dimensión de gestión: no hay evidencia histórica de un Sprint Goal definido, de una Definition of Done previa al desarrollo, de una revisión semanal de riesgos, de una Sprint Review formal ni de una aceptación externa del incremento. Estas brechas se detallan en la sección 16 y se traducen en un plan de acción concreto para Sprint 2 (sección 17). La solidez técnica del incremento y la gestión del Sprint se evalúan y se reportan como dimensiones separadas, sin que una compense a la otra.</w:t>
      </w:r>
    </w:p>
    <w:p w14:paraId="1684DF1E" w14:textId="77777777" w:rsidR="002561B3" w:rsidRDefault="00183C87">
      <w:pPr>
        <w:pStyle w:val="Ttulo1"/>
      </w:pPr>
      <w:bookmarkStart w:id="2" w:name="_Toc239706014"/>
      <w:r>
        <w:t>1. Introducción</w:t>
      </w:r>
      <w:bookmarkEnd w:id="2"/>
    </w:p>
    <w:p w14:paraId="1684DF1F" w14:textId="77777777" w:rsidR="002561B3" w:rsidRDefault="00183C87">
      <w:pPr>
        <w:pStyle w:val="NormalPar"/>
        <w:spacing w:after="160"/>
        <w:jc w:val="both"/>
      </w:pPr>
      <w:r>
        <w:t>Este informe documenta el estado del proyecto S.A.P.I. (Sistema de Alerta y Priorización de Riesgo de Incendios) al cierre del Hito 1, correspondiente a Sprint 1 del curso INSW421. Consolida en un solo documento, pensado para su lectura y evaluación académica, ocho auditorías independientes realizadas sobre el repositorio del proyecto: arquitectura, testing, trazabilidad, atributos de calidad, riesgos, versionamiento, calidad de código y cierre metodológico.</w:t>
      </w:r>
    </w:p>
    <w:p w14:paraId="1684DF20" w14:textId="77777777" w:rsidR="002561B3" w:rsidRDefault="00183C87">
      <w:pPr>
        <w:pStyle w:val="NormalPar"/>
        <w:spacing w:after="160"/>
        <w:jc w:val="both"/>
      </w:pPr>
      <w:r>
        <w:t>El informe sigue un mismo criterio en las ocho auditorías: cada afirmación se apoya en evidencia del repositorio (código, tests, commits, manifiestos) y, cuando esa evidencia no existe, el informe lo indica en vez de omitirlo o suponerlo.</w:t>
      </w:r>
    </w:p>
    <w:p w14:paraId="1684DF21" w14:textId="77777777" w:rsidR="002561B3" w:rsidRDefault="00183C87">
      <w:pPr>
        <w:pStyle w:val="Ttulo1"/>
      </w:pPr>
      <w:bookmarkStart w:id="3" w:name="_Toc239706015"/>
      <w:r>
        <w:t>2. Problemática y contexto</w:t>
      </w:r>
      <w:bookmarkEnd w:id="3"/>
    </w:p>
    <w:p w14:paraId="1684DF22" w14:textId="77777777" w:rsidR="002561B3" w:rsidRDefault="00183C87">
      <w:pPr>
        <w:pStyle w:val="NormalPar"/>
        <w:spacing w:after="160"/>
        <w:jc w:val="both"/>
      </w:pPr>
      <w:r>
        <w:t xml:space="preserve">La interfaz urbano-forestal del corredor Viña del Mar–Quilpué–Villa Alemana, en la Región de Valparaíso, concentra un riesgo de incendio forestal con alta exposición demográfica. El proyecto explora si información pública y gratuita — detecciones satelitales de calor (NASA </w:t>
        <w:lastRenderedPageBreak/>
        <w:t>FIRMS), meteorología terrestre (Dirección Meteorológica de Chile) y topografía (Copernicus DEM) — permite construir, de forma honesta y verificable, un ranking exploratorio de riesgo relativo por celda espacial, sin pretender sustituir a los organismos oficiales de prevención y respuesta (CONAF, SENAPRED).</w:t>
      </w:r>
    </w:p>
    <w:p w14:paraId="1684DF23" w14:textId="77777777" w:rsidR="002561B3" w:rsidRDefault="00183C87">
      <w:pPr>
        <w:pStyle w:val="Ttulo1"/>
      </w:pPr>
      <w:bookmarkStart w:id="4" w:name="_Toc239706016"/>
      <w:r>
        <w:t>3. Objetivos del Hito 1</w:t>
      </w:r>
      <w:bookmarkEnd w:id="4"/>
    </w:p>
    <w:p w14:paraId="1684DF24" w14:textId="77777777" w:rsidR="002561B3" w:rsidRDefault="00183C87">
      <w:pPr>
        <w:pStyle w:val="NormalPar"/>
        <w:spacing w:after="160"/>
        <w:jc w:val="both"/>
      </w:pPr>
      <w:r>
        <w:t>El Hito 1 exige evidencia verificable, no solo declarativa, en ocho dimensiones: arquitectura de la solución, testing, trazabilidad de requerimientos, atributos de calidad de software, gestión de riesgos, versionamiento, calidad de código, y cierre metodológico de Sprint 1 conforme a Scrum. Este informe reporta el resultado de auditar cada una de esas ocho dimensiones contra el estado real del repositorio al 07-09-2026.</w:t>
      </w:r>
    </w:p>
    <w:p w14:paraId="1684DF25" w14:textId="77777777" w:rsidR="002561B3" w:rsidRDefault="00183C87">
      <w:pPr>
        <w:pStyle w:val="Ttulo1"/>
      </w:pPr>
      <w:bookmarkStart w:id="5" w:name="_Toc239706017"/>
      <w:r>
        <w:t>4. Alcance del incremento</w:t>
      </w:r>
      <w:bookmarkEnd w:id="5"/>
    </w:p>
    <w:p w14:paraId="1684DF26" w14:textId="77777777" w:rsidR="002561B3" w:rsidRDefault="00183C87">
      <w:pPr>
        <w:pStyle w:val="NormalPar"/>
        <w:spacing w:after="160"/>
        <w:jc w:val="both"/>
      </w:pPr>
      <w:r>
        <w:t xml:space="preserve">El incremento evaluado es un </w:t>
      </w:r>
      <w:r>
        <w:rPr>
          <w:b/>
          <w:bCs/>
        </w:rPr>
        <w:t>prototipo local</w:t>
      </w:r>
      <w:r>
        <w:t>, ejecutado bajo demanda (</w:t>
      </w:r>
      <w:r>
        <w:rPr>
          <w:rFonts w:ascii="Consolas" w:eastAsia="Consolas" w:hAnsi="Consolas" w:cs="Consolas"/>
          <w:sz w:val="20"/>
          <w:szCs w:val="20"/>
        </w:rPr>
        <w:t>streamlit run app/app.py</w:t>
      </w:r>
      <w:r>
        <w:t>), no un servicio desplegado con disponibilidad monitoreada. Cubre el corredor de 50 celdas ya mencionado, con un horizonte de predicción congelado de 6 horas. Explícitamente fuera de alcance en este Hito: integración operacional con CONAF, cobertura meteorológica multi-estación, un pipeline diario automatizado para el nuevo flujo temporal, y cualquier forma de despliegue con SLA. El detalle completo de qué es demostración de arquitectura y qué sería producción real está en el Anexo A.</w:t>
      </w:r>
    </w:p>
    <w:p w14:paraId="1684DF27" w14:textId="77777777" w:rsidR="002561B3" w:rsidRDefault="00183C87">
      <w:pPr>
        <w:pStyle w:val="Ttulo1"/>
      </w:pPr>
      <w:bookmarkStart w:id="6" w:name="_Toc239706018"/>
      <w:r>
        <w:t>5. Requerimientos y Sprint 1</w:t>
      </w:r>
      <w:bookmarkEnd w:id="6"/>
    </w:p>
    <w:p w14:paraId="1684DF28" w14:textId="77777777" w:rsidR="002561B3" w:rsidRDefault="00183C87">
      <w:pPr>
        <w:pStyle w:val="NormalPar"/>
        <w:spacing w:after="160"/>
        <w:jc w:val="both"/>
      </w:pPr>
      <w:r>
        <w:t>Dieciséis requerimientos reales fueron identificados a partir de la evidencia del repositorio (funcionales, no funcionales, técnico-arquitectónicos y científico-metodológicos), nueve de ellos vinculados a una historia de usuario o tarea Jira verificable. Diez tickets Jira son verificables de forma independiente en dos documentos distintos del repositorio: cuatro historias de usuario técnicas (ingesta NASA FIRMS, telemetría DMC, topografía DEM, limpieza e integración) y seis tareas de gestión/documentación.</w:t>
      </w:r>
    </w:p>
    <w:p w14:paraId="1684DF29" w14:textId="77777777" w:rsidR="002561B3" w:rsidRDefault="00183C87">
      <w:pPr>
        <w:pStyle w:val="NormalPar"/>
        <w:spacing w:after="160"/>
        <w:jc w:val="both"/>
      </w:pPr>
      <w:r>
        <w:t xml:space="preserve">Del export externo de Jira más reciente disponible (estado del tablero al 07-09-2026, no un snapshot tomado al cierre planificado del Sprint): </w:t>
      </w:r>
      <w:r>
        <w:rPr>
          <w:b/>
          <w:bCs/>
        </w:rPr>
        <w:t>34 story points están actualmente asociados a Sprint 1, de los cuales 21 figuran Finalizados y 13 no Finalizados.</w:t>
      </w:r>
      <w:r>
        <w:t xml:space="preserve"> Dos de las cuatro historias técnicas (telemetría DMC y topografía DEM) se resolvieron el 07-09-2026 — es decir, después de la fecha de cierre planificada (31-08-2026) — mientras que la ingesta CONAF y la integración completa del flujo de limpieza permanecen sin finalizar. No existe un snapshot del compromiso de story points tomado al inicio del Sprint, por lo que la velocidad real de Sprint 1 </w:t>
      </w:r>
      <w:r>
        <w:rPr>
          <w:b/>
          <w:bCs/>
        </w:rPr>
        <w:t>no es reconstruible</w:t>
      </w:r>
      <w:r>
        <w:t xml:space="preserve"> con la evidencia disponible; en particular, los 21 SP Finalizados no deben leerse como "velocidad del Sprint". El detalle completo HU por HU está en el Anexo B.</w:t>
      </w:r>
    </w:p>
    <w:p w14:paraId="1684DF2A" w14:textId="77777777" w:rsidR="002561B3" w:rsidRDefault="00183C87">
      <w:pPr>
        <w:pStyle w:val="NormalPar"/>
        <w:spacing w:after="160"/>
        <w:jc w:val="both"/>
      </w:pPr>
      <w:r>
        <w:t xml:space="preserve">Siete requerimientos, correspondientes al pipeline temporal nuevo (secciones 6-9), no tienen todavía una historia de usuario Jira vinculada — se construyeron como una auditoría y </w:t>
        <w:lastRenderedPageBreak/>
        <w:t>reconstrucción metodológica dentro de la ventana del Hito, después del corte de información Jira disponible. Esta es la brecha de trazabilidad más relevante del informe y se retoma en las secciones 11 y 17.</w:t>
      </w:r>
    </w:p>
    <w:p w14:paraId="1684DF2B" w14:textId="77777777" w:rsidR="002561B3" w:rsidRDefault="00183C87">
      <w:pPr>
        <w:pStyle w:val="Ttulo1"/>
      </w:pPr>
      <w:bookmarkStart w:id="7" w:name="_Toc239706019"/>
      <w:r>
        <w:t>6. Arquitectura de la solución</w:t>
      </w:r>
      <w:bookmarkEnd w:id="7"/>
    </w:p>
    <w:p w14:paraId="1684DF2C" w14:textId="77777777" w:rsidR="002561B3" w:rsidRDefault="00183C87">
      <w:pPr>
        <w:pStyle w:val="NormalPar"/>
        <w:spacing w:after="160"/>
        <w:jc w:val="both"/>
      </w:pPr>
      <w:r>
        <w:t>El pipeline temporal, que es la arquitectura que este Hito congela y audita, combina tres fuentes (NASA FIRMS, meteorología regional DMC, topografía DEM) mediante un procesamiento causal y espacial. A partir de ellas construye un dataset temporal con etiquetado honesto, entrena un artefacto exploratorio (Modelo D) y expone una única interfaz de inferencia (</w:t>
      </w:r>
      <w:r>
        <w:rPr>
          <w:rFonts w:ascii="Consolas" w:eastAsia="Consolas" w:hAnsi="Consolas" w:cs="Consolas"/>
          <w:sz w:val="20"/>
          <w:szCs w:val="20"/>
        </w:rPr>
        <w:t>score_current_grid()</w:t>
      </w:r>
      <w:r>
        <w:t>) que alimenta el dashboard Streamlit.</w:t>
      </w:r>
    </w:p>
    <w:p w14:paraId="1684DF2D" w14:textId="77777777" w:rsidR="002561B3" w:rsidRDefault="00183C87">
      <w:pPr>
        <w:keepNext/>
        <w:jc w:val="center"/>
      </w:pPr>
      <w:r>
        <w:rPr>
          <w:noProof/>
        </w:rPr>
        <w:drawing>
          <wp:inline distT="0" distB="0" distL="0" distR="0" wp14:anchorId="1684E1E7" wp14:editId="1684E1E8">
            <wp:extent cx="4857750" cy="3762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3762375"/>
                    </a:xfrm>
                    <a:prstGeom prst="rect">
                      <a:avLst/>
                    </a:prstGeom>
                  </pic:spPr>
                </pic:pic>
              </a:graphicData>
            </a:graphic>
          </wp:inline>
        </w:drawing>
      </w:r>
    </w:p>
    <w:p w14:paraId="1684DF2E" w14:textId="77777777" w:rsidR="002561B3" w:rsidRDefault="00183C87">
      <w:pPr>
        <w:pStyle w:val="CaptionPar"/>
        <w:keepLines/>
        <w:spacing w:before="80" w:after="240"/>
      </w:pPr>
      <w:r>
        <w:rPr>
          <w:b/>
          <w:bCs/>
        </w:rPr>
        <w:t xml:space="preserve">Figura 1. </w:t>
      </w:r>
      <w:r>
        <w:t xml:space="preserve">Arquitectura general del pipeline temporal.  Fuente: elaboración propia, a partir de docs/arquitectura-hito1.md</w:t>
      </w:r>
    </w:p>
    <w:p w14:paraId="1684DF2F" w14:textId="77777777" w:rsidR="002561B3" w:rsidRDefault="00183C87">
      <w:pPr>
        <w:pStyle w:val="NormalPar"/>
        <w:spacing w:after="160"/>
        <w:jc w:val="both"/>
      </w:pPr>
      <w:r>
        <w:t>Un segundo diagrama documenta el flujo causal de una predicción puntual en un instante T: toda la información usada debe tener timestamp anterior o igual a T, las 50 celdas comparten la misma lectura meteorológica regional, y el resultado es un ranking con empates explícitos, nunca una cifra de probabilidad.</w:t>
      </w:r>
    </w:p>
    <w:p w14:paraId="1684DF30" w14:textId="77777777" w:rsidR="002561B3" w:rsidRDefault="00183C87">
      <w:pPr>
        <w:keepNext/>
        <w:jc w:val="center"/>
      </w:pPr>
      <w:r>
        <w:rPr>
          <w:noProof/>
        </w:rPr>
        <w:lastRenderedPageBreak/>
        <w:drawing>
          <wp:inline distT="0" distB="0" distL="0" distR="0" wp14:anchorId="1684E1E9" wp14:editId="1684E1EA">
            <wp:extent cx="4857750" cy="4943475"/>
            <wp:effectExtent l="0" t="0" r="0" b="0"/>
            <wp:docPr id="2001689840" name="Imagen 200168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7750" cy="4943475"/>
                    </a:xfrm>
                    <a:prstGeom prst="rect">
                      <a:avLst/>
                    </a:prstGeom>
                  </pic:spPr>
                </pic:pic>
              </a:graphicData>
            </a:graphic>
          </wp:inline>
        </w:drawing>
      </w:r>
    </w:p>
    <w:p w14:paraId="1684DF31" w14:textId="77777777" w:rsidR="002561B3" w:rsidRDefault="00183C87">
      <w:pPr>
        <w:pStyle w:val="CaptionPar"/>
        <w:keepLines/>
        <w:spacing w:before="80" w:after="240"/>
      </w:pPr>
      <w:r>
        <w:rPr>
          <w:b/>
          <w:bCs/>
        </w:rPr>
        <w:t xml:space="preserve">Figura 2. </w:t>
      </w:r>
      <w:r>
        <w:t xml:space="preserve">Flujo causal de una predicción en el instante T.  Fuente: elaboración propia, a partir de docs/arquitectura-hito1.md</w:t>
      </w:r>
    </w:p>
    <w:p w14:paraId="1684DF32" w14:textId="77777777" w:rsidR="002561B3" w:rsidRDefault="00183C87">
      <w:pPr>
        <w:pStyle w:val="NormalPar"/>
        <w:spacing w:after="160"/>
        <w:jc w:val="both"/>
      </w:pPr>
      <w:r>
        <w:t xml:space="preserve">Dos decisiones arquitectónicas sostienen la integridad del sistema y están verificadas por prueba automatizada, no solo documentadas: la meteorología de la estación DMC 330007 (Rodelillo) se trata siempre como una serie </w:t>
      </w:r>
      <w:r>
        <w:rPr>
          <w:b/>
          <w:bCs/>
        </w:rPr>
        <w:t>regional</w:t>
      </w:r>
      <w:r>
        <w:t>, nunca reetiquetada como si fuera una medición propia de cada una de las 50 celdas; y el prototipo permanece completamente aislado del pipeline legacy y de los datos de demostración (</w:t>
      </w:r>
      <w:r>
        <w:rPr>
          <w:rFonts w:ascii="Consolas" w:eastAsia="Consolas" w:hAnsi="Consolas" w:cs="Consolas"/>
          <w:sz w:val="20"/>
          <w:szCs w:val="20"/>
        </w:rPr>
        <w:t>demo_seed</w:t>
      </w:r>
      <w:r>
        <w:t xml:space="preserve">), verificado por un test de arquitectura que bloquea, mediante análisis estático, cualquier import prohibido desde </w:t>
      </w:r>
      <w:r>
        <w:rPr>
          <w:rFonts w:ascii="Consolas" w:eastAsia="Consolas" w:hAnsi="Consolas" w:cs="Consolas"/>
          <w:sz w:val="20"/>
          <w:szCs w:val="20"/>
        </w:rPr>
        <w:t>app/</w:t>
      </w:r>
      <w:r>
        <w:t xml:space="preserve"> hacia los módulos analíticos internos. El detalle completo de componentes, decisiones y límites arquitectónicos está en el Anexo A.</w:t>
      </w:r>
    </w:p>
    <w:p w14:paraId="1684DF33" w14:textId="77777777" w:rsidR="002561B3" w:rsidRDefault="00183C87">
      <w:pPr>
        <w:pStyle w:val="Ttulo1"/>
      </w:pPr>
      <w:bookmarkStart w:id="8" w:name="_Toc239706020"/>
      <w:r>
        <w:t>7. Fuentes de datos y metodología</w:t>
      </w:r>
      <w:bookmarkEnd w:id="8"/>
    </w:p>
    <w:p w14:paraId="1684DF34" w14:textId="77777777" w:rsidR="002561B3" w:rsidRDefault="00183C87">
      <w:pPr>
        <w:pStyle w:val="NormalPar"/>
        <w:spacing w:after="160"/>
        <w:jc w:val="both"/>
      </w:pPr>
      <w:r>
        <w:t xml:space="preserve">Tres fuentes alimentan el pipeline temporal. </w:t>
      </w:r>
      <w:r>
        <w:rPr>
          <w:b/>
          <w:bCs/>
        </w:rPr>
        <w:t>NASA FIRMS</w:t>
      </w:r>
      <w:r>
        <w:t xml:space="preserve"> aporta el histórico de detecciones satelitales de calor entre el 2021-08-30 y el 2026-08-29. </w:t>
      </w:r>
      <w:r>
        <w:rPr>
          <w:b/>
          <w:bCs/>
        </w:rPr>
        <w:t>DMC</w:t>
      </w:r>
      <w:r>
        <w:t xml:space="preserve">, estación 330007 (Rodelillo), aporta la única serie meteorológica disponible para el corredor: en el período de solapamiento con FIRMS, la estación registra lectura en 1.818 de 1.826 días posibles (99,6% de cobertura temporal). </w:t>
      </w:r>
      <w:r>
        <w:rPr>
          <w:b/>
          <w:bCs/>
        </w:rPr>
        <w:t>Copernicus DEM</w:t>
      </w:r>
      <w:r>
        <w:t xml:space="preserve"> aporta elevación, pendiente y </w:t>
        <w:lastRenderedPageBreak/>
        <w:t>orientación por celda; los valores sin cobertura de raster se preservan como dato faltante, nunca como cero.</w:t>
      </w:r>
    </w:p>
    <w:p w14:paraId="1684DF35" w14:textId="77777777" w:rsidR="002561B3" w:rsidRDefault="00183C87">
      <w:pPr>
        <w:pStyle w:val="NormalPar"/>
        <w:spacing w:after="160"/>
        <w:jc w:val="both"/>
      </w:pPr>
      <w:r>
        <w:t>Sobre esa base se construyeron 7.260 instantes candidatos de predicción (</w:t>
      </w:r>
      <w:r>
        <w:rPr>
          <w:rFonts w:ascii="Consolas" w:eastAsia="Consolas" w:hAnsi="Consolas" w:cs="Consolas"/>
          <w:sz w:val="20"/>
          <w:szCs w:val="20"/>
        </w:rPr>
        <w:t>forecast_times</w:t>
      </w:r>
      <w:r>
        <w:t xml:space="preserve">, uno cada 6 horas con al menos una lectura real), que junto a las 50 celdas producen 363.000 filas del dataset temporal. De ellas, 362.883 son elegibles para entrenamiento; las 117 restantes se excluyen por cooldown y no se etiquetan como negativas. De las filas elegibles, </w:t>
      </w:r>
      <w:r>
        <w:rPr>
          <w:b/>
          <w:bCs/>
        </w:rPr>
        <w:t>107 corresponden a un arribo FIRMS positivo</w:t>
      </w:r>
      <w:r>
        <w:t xml:space="preserve">, un desbalance de clases severo y consistente con la escasez de eventos de fuego en el corredor durante el período observado.</w:t>
      </w:r>
    </w:p>
    <w:p w14:paraId="1684DF36" w14:textId="77777777" w:rsidR="002561B3" w:rsidRDefault="00183C87">
      <w:pPr>
        <w:pStyle w:val="NormalPar"/>
        <w:spacing w:after="160"/>
        <w:jc w:val="both"/>
      </w:pPr>
      <w:r>
        <w:t xml:space="preserve">La unidad experimental del sistema es el par </w:t>
      </w:r>
      <w:r>
        <w:rPr>
          <w:rFonts w:ascii="Consolas" w:eastAsia="Consolas" w:hAnsi="Consolas" w:cs="Consolas"/>
          <w:sz w:val="20"/>
          <w:szCs w:val="20"/>
        </w:rPr>
        <w:t>(cell_id, forecast_time)</w:t>
      </w:r>
      <w:r>
        <w:t xml:space="preserve">. El target se define como la existencia de un arribo FIRMS válido (una nueva detección satelital, agrupada algorítmicamente en un "raw episode" por proximidad espacial de 2 km y temporal de 6 horas) dentro de la ventana estrictamente futura </w:t>
      </w:r>
      <w:r>
        <w:rPr>
          <w:rFonts w:ascii="Consolas" w:eastAsia="Consolas" w:hAnsi="Consolas" w:cs="Consolas"/>
          <w:sz w:val="20"/>
          <w:szCs w:val="20"/>
        </w:rPr>
        <w:t>T &lt; t &lt;= T+6h</w:t>
      </w:r>
      <w:r>
        <w:t xml:space="preserve">, con el horizonte de 6 horas congelado para todo el Hito. Una fila cuya celda está en periodo de cooldown tras un arribo anterior se excluye por completo del entrenamiento, en vez de etiquetarse como "sin riesgo". Esta definición no debe confundirse con una confirmación de incendio: </w:t>
      </w:r>
      <w:r>
        <w:rPr>
          <w:b/>
          <w:bCs/>
        </w:rPr>
        <w:t>una detección FIRMS es una detección satelital, no un incendio independiente confirmado en terreno.</w:t>
      </w:r>
    </w:p>
    <w:p w14:paraId="1684DF37" w14:textId="77777777" w:rsidR="002561B3" w:rsidRDefault="00183C87">
      <w:pPr>
        <w:pStyle w:val="NormalPar"/>
        <w:spacing w:after="160"/>
        <w:jc w:val="both"/>
      </w:pPr>
      <w:r>
        <w:t xml:space="preserve">La validación del modelo (Modelo D: historial temporal, meteorología regional con lags causales y topografía por celda) se hizo mediante particiones temporales walk-forward, entrenando siempre sobre años anteriores al año de prueba. La evidencia empírica resultante es limitada: el fold de 2024 obtiene un desempeño </w:t>
      </w:r>
      <w:r>
        <w:rPr>
          <w:rFonts w:ascii="Consolas" w:eastAsia="Consolas" w:hAnsi="Consolas" w:cs="Consolas"/>
          <w:sz w:val="20"/>
          <w:szCs w:val="20"/>
        </w:rPr>
        <w:t>ADECUADO</w:t>
      </w:r>
      <w:r>
        <w:t xml:space="preserve"> en las métricas exploratorias definidas, pero ese año coincide con el megaevento del 03-02-2024, que concentra una fracción desproporcionada de las 107 detecciones positivas del dataset, por lo que su resultado no debe leerse como evidencia de un desempeño estable frente a eventos ordinarios. Los folds restantes, con menos positivos aún, ofrecen un soporte estadístico más débil. Por esta razón, los resultados se consideran exploratorios y no demuestran generalización predictiva bajo ningún criterio (sección 16).</w:t>
      </w:r>
    </w:p>
    <w:p w14:paraId="1684DF38" w14:textId="77777777" w:rsidR="002561B3" w:rsidRDefault="00183C87">
      <w:pPr>
        <w:pStyle w:val="Ttulo1"/>
      </w:pPr>
      <w:bookmarkStart w:id="9" w:name="_Toc239706021"/>
      <w:r>
        <w:t>8. Implementación del incremento</w:t>
      </w:r>
      <w:bookmarkEnd w:id="9"/>
    </w:p>
    <w:p w14:paraId="1684DF39" w14:textId="77777777" w:rsidR="002561B3" w:rsidRDefault="00183C87">
      <w:pPr>
        <w:pStyle w:val="NormalPar"/>
        <w:spacing w:after="160"/>
        <w:jc w:val="both"/>
      </w:pPr>
      <w:r>
        <w:t xml:space="preserve">El pipeline temporal se organiza en módulos con responsabilidad única y verificada por prueba: </w:t>
      </w:r>
      <w:r>
        <w:rPr>
          <w:rFonts w:ascii="Consolas" w:eastAsia="Consolas" w:hAnsi="Consolas" w:cs="Consolas"/>
          <w:sz w:val="20"/>
          <w:szCs w:val="20"/>
        </w:rPr>
        <w:t>regional_meteo</w:t>
      </w:r>
      <w:r>
        <w:t xml:space="preserve"> (serie meteorológica sin </w:t>
      </w:r>
      <w:r>
        <w:rPr>
          <w:rFonts w:ascii="Consolas" w:eastAsia="Consolas" w:hAnsi="Consolas" w:cs="Consolas"/>
          <w:sz w:val="20"/>
          <w:szCs w:val="20"/>
        </w:rPr>
        <w:t>cell_id</w:t>
      </w:r>
      <w:r>
        <w:t xml:space="preserve"> propio), </w:t>
      </w:r>
      <w:r>
        <w:rPr>
          <w:rFonts w:ascii="Consolas" w:eastAsia="Consolas" w:hAnsi="Consolas" w:cs="Consolas"/>
          <w:sz w:val="20"/>
          <w:szCs w:val="20"/>
        </w:rPr>
        <w:t>episodes</w:t>
      </w:r>
      <w:r>
        <w:t xml:space="preserve"> (agrupación de detecciones FIRMS), </w:t>
      </w:r>
      <w:r>
        <w:rPr>
          <w:rFonts w:ascii="Consolas" w:eastAsia="Consolas" w:hAnsi="Consolas" w:cs="Consolas"/>
          <w:sz w:val="20"/>
          <w:szCs w:val="20"/>
        </w:rPr>
        <w:t>temporal_features</w:t>
      </w:r>
      <w:r>
        <w:t xml:space="preserve"> (lags y features "as of T"), </w:t>
      </w:r>
      <w:r>
        <w:rPr>
          <w:rFonts w:ascii="Consolas" w:eastAsia="Consolas" w:hAnsi="Consolas" w:cs="Consolas"/>
          <w:sz w:val="20"/>
          <w:szCs w:val="20"/>
        </w:rPr>
        <w:t>target_builder</w:t>
      </w:r>
      <w:r>
        <w:t xml:space="preserve"> (definición honesta del target), </w:t>
      </w:r>
      <w:r>
        <w:rPr>
          <w:rFonts w:ascii="Consolas" w:eastAsia="Consolas" w:hAnsi="Consolas" w:cs="Consolas"/>
          <w:sz w:val="20"/>
          <w:szCs w:val="20"/>
        </w:rPr>
        <w:t>causality_validator</w:t>
      </w:r>
      <w:r>
        <w:t xml:space="preserve"> ("test de no futuro"), y </w:t>
      </w:r>
      <w:r>
        <w:rPr>
          <w:rFonts w:ascii="Consolas" w:eastAsia="Consolas" w:hAnsi="Consolas" w:cs="Consolas"/>
          <w:sz w:val="20"/>
          <w:szCs w:val="20"/>
        </w:rPr>
        <w:t>prototype_service</w:t>
      </w:r>
      <w:r>
        <w:t xml:space="preserve"> como única interfaz de inferencia hacia el dashboard. Seis hallazgos técnicos — cuatro defectos materializados (meteorología asignada por posición de fila, sobreconteo de filas positivas, mezcla de archivos de conflicto del backfill, un fallo de entrenamiento con clase minoritaria insuficiente) y dos riesgos preventivos (alineación de índices y manejo de datos faltantes) — fueron identificados y blindados con una prueba de regresión cada uno; el detalle completo está en el Anexo E.</w:t>
      </w:r>
    </w:p>
    <w:p w14:paraId="1684DF3A" w14:textId="77777777" w:rsidR="002561B3" w:rsidRDefault="00183C87">
      <w:pPr>
        <w:pStyle w:val="Ttulo1"/>
      </w:pPr>
      <w:bookmarkStart w:id="10" w:name="_Toc239706022"/>
      <w:r>
        <w:lastRenderedPageBreak/>
        <w:t>9. Prototipo funcional</w:t>
      </w:r>
      <w:bookmarkEnd w:id="10"/>
    </w:p>
    <w:p w14:paraId="1684DF3B" w14:textId="77777777" w:rsidR="002561B3" w:rsidRDefault="00183C87">
      <w:pPr>
        <w:pStyle w:val="NormalPar"/>
        <w:spacing w:after="160"/>
        <w:jc w:val="both"/>
      </w:pPr>
      <w:r>
        <w:t xml:space="preserve">El dashboard Streamlit, en su modo "Prototipo (datos reales)" (seleccionado por defecto), consume exclusivamente </w:t>
      </w:r>
      <w:r>
        <w:rPr>
          <w:rFonts w:ascii="Consolas" w:eastAsia="Consolas" w:hAnsi="Consolas" w:cs="Consolas"/>
          <w:sz w:val="20"/>
          <w:szCs w:val="20"/>
        </w:rPr>
        <w:t>score_current_grid()</w:t>
      </w:r>
      <w:r>
        <w:t xml:space="preserve"> y presenta un mapa y un panel de detalle sobre las 50 celdas del corredor. El ranking expone explícitamente los empates de score cuando el modelo no distingue entre celdas — en la corrida más reciente, 41 de 50 celdas comparten exactamente el mismo score, un hallazgo que el dashboard muestra en vez de ocultar artificialmente detrás de un orden más granular de lo real. Un valor topográfico sin cobertura de DEM se muestra como "N/D", nunca como cero. Un banner explícito advierte cuando la lectura meteorológica usada tiene más de 12 o de 24 horas de antigüedad, para que el ranking mostrado nunca se confunda con una vigilancia en tiempo real. El prototipo es, en toda su extensión, una herramienta exploratoria de apoyo a la priorización — no un sistema operacional, no una alerta oficial, y no un reemplazo de CONAF o SENAPRED.</w:t>
      </w:r>
    </w:p>
    <w:p w14:paraId="1684DF3C" w14:textId="77777777" w:rsidR="002561B3" w:rsidRDefault="00183C87">
      <w:pPr>
        <w:pStyle w:val="Ttulo1"/>
      </w:pPr>
      <w:bookmarkStart w:id="11" w:name="_Toc239706023"/>
      <w:r>
        <w:t>10. Estrategia de pruebas y resultados</w:t>
      </w:r>
      <w:bookmarkEnd w:id="11"/>
    </w:p>
    <w:p w14:paraId="1684DF3D" w14:textId="77777777" w:rsidR="002561B3" w:rsidRDefault="00183C87">
      <w:pPr>
        <w:pStyle w:val="NormalPar"/>
        <w:spacing w:after="160"/>
        <w:jc w:val="both"/>
      </w:pPr>
      <w:r>
        <w:t xml:space="preserve">La suite automatizada del repositorio, ejecutada de forma fresca contra el commit evaluado, reporta </w:t>
      </w:r>
      <w:r>
        <w:rPr>
          <w:b/>
          <w:bCs/>
        </w:rPr>
        <w:t>470 pruebas recolectadas, 470 exitosas, 0 fallidas y 0 omitidas</w:t>
      </w:r>
      <w:r>
        <w:t xml:space="preserve">, con una cobertura de código de </w:t>
      </w:r>
      <w:r>
        <w:rPr>
          <w:b/>
          <w:bCs/>
        </w:rPr>
        <w:t>91,72%</w:t>
      </w:r>
      <w:r>
        <w:t xml:space="preserve"> sobre </w:t>
      </w:r>
      <w:r>
        <w:rPr>
          <w:rFonts w:ascii="Consolas" w:eastAsia="Consolas" w:hAnsi="Consolas" w:cs="Consolas"/>
          <w:sz w:val="20"/>
          <w:szCs w:val="20"/>
        </w:rPr>
        <w:t>app</w:t>
      </w:r>
      <w:r>
        <w:t xml:space="preserve"> y </w:t>
      </w:r>
      <w:r>
        <w:rPr>
          <w:rFonts w:ascii="Consolas" w:eastAsia="Consolas" w:hAnsi="Consolas" w:cs="Consolas"/>
          <w:sz w:val="20"/>
          <w:szCs w:val="20"/>
        </w:rPr>
        <w:t>src</w:t>
      </w:r>
      <w:r>
        <w:t xml:space="preserve">, por encima del umbral de 80% configurado en el proyecto. Un smoke test dedicado, que ensambla la aplicación Streamlit de punta a punta con el framework oficial de pruebas de Streamlit, pasa 5 de 5 casos. Diez criterios técnicos de verificación del cierre (no criterios de aceptación históricos de Sprint 1, sino verificaciones construidas específicamente para auditar el pipeline temporal el 07-09-2026) confirman, entre otros, que el prototipo no usa datos de demostración, que la meteorología se trata como regional, que las features respetan causalidad estricta, que el ranking mantiene sus 50 celdas alineadas con su score correcto bajo cualquier reordenamiento interno, y que un dato DEM faltante nunca se convierte en cero.</w:t>
      </w:r>
    </w:p>
    <w:p w14:paraId="1684DF3E" w14:textId="77777777" w:rsidR="002561B3" w:rsidRDefault="00183C87">
      <w:pPr>
        <w:pStyle w:val="NormalPar"/>
        <w:spacing w:after="160"/>
        <w:jc w:val="both"/>
      </w:pPr>
      <w:r>
        <w:t>Esta evidencia demuestra corrección técnica del código y del pipeline, pero no demuestra por sí sola capacidad predictiva científica: que la suite completa pase no equivale a validez científica del modelo, son dos afirmaciones distintas (ver también sección 7). El detalle completo de la estrategia de pruebas, la clasificación por tipo y los diez criterios técnicos verificados está en el Anexo C.</w:t>
      </w:r>
    </w:p>
    <w:p w14:paraId="1684DF3F" w14:textId="77777777" w:rsidR="002561B3" w:rsidRDefault="00183C87">
      <w:pPr>
        <w:pStyle w:val="Ttulo1"/>
      </w:pPr>
      <w:bookmarkStart w:id="12" w:name="_Toc239706024"/>
      <w:r>
        <w:t>11. Trazabilidad</w:t>
      </w:r>
      <w:bookmarkEnd w:id="12"/>
    </w:p>
    <w:p w14:paraId="1684DF40" w14:textId="77777777" w:rsidR="002561B3" w:rsidRDefault="00183C87">
      <w:pPr>
        <w:pStyle w:val="NormalPar"/>
        <w:spacing w:after="160"/>
        <w:jc w:val="both"/>
      </w:pPr>
      <w:r>
        <w:t xml:space="preserve">La cadena requerimiento→historia de usuario→criterio de aceptación→prueba→resultado→evidencia es verificable para las diez historias y tareas Jira ya identificadas (sección 5), pero no está completa de extremo a extremo: el criterio de aceptación histórico solo está documentado para seis de esos diez tickets (sección 16), aunque el tramo prueba→resultado→evidencia sí está completo para los diez. A esto se suman brechas puntuales ya documentadas (integración CONAF pendiente, integración de limpieza a producción pendiente). Para los siete requerimientos del pipeline temporal, la cadena técnica prueba→resultado→evidencia también está completa, pero </w:t>
      </w:r>
      <w:r>
        <w:rPr>
          <w:b/>
          <w:bCs/>
        </w:rPr>
        <w:t>no existe todavía una historia de usuario Jira que la respalde</w:t>
      </w:r>
      <w:r>
        <w:t xml:space="preserve">. Esta es la brecha metodológica más </w:t>
        <w:lastRenderedPageBreak/>
        <w:t>relevante de todo el Hito: un incremento técnico auditado y verificado, construido sin el respaldo de gestión que la metodología exige. El informe deja esa brecha registrada tal cual, sin crear una historia retroactiva para cerrarla. El Anexo B contiene la matriz completa.</w:t>
      </w:r>
    </w:p>
    <w:p w14:paraId="1684DF41" w14:textId="77777777" w:rsidR="002561B3" w:rsidRDefault="00183C87">
      <w:pPr>
        <w:pStyle w:val="Ttulo1"/>
      </w:pPr>
      <w:bookmarkStart w:id="13" w:name="_Toc239706025"/>
      <w:r>
        <w:t>12. Atributos de calidad</w:t>
      </w:r>
      <w:bookmarkEnd w:id="13"/>
    </w:p>
    <w:p w14:paraId="1684DF42" w14:textId="77777777" w:rsidR="002561B3" w:rsidRDefault="00183C87">
      <w:pPr>
        <w:pStyle w:val="NormalPar"/>
        <w:spacing w:after="160"/>
        <w:jc w:val="both"/>
      </w:pPr>
      <w:r>
        <w:t xml:space="preserve">De diez atributos de calidad de software evaluados con criterio medible y evidencia real (no como lista genérica de ISO/IEC 25010), </w:t>
      </w:r>
      <w:r>
        <w:rPr>
          <w:b/>
          <w:bCs/>
        </w:rPr>
        <w:t>tres quedan verificados</w:t>
      </w:r>
      <w:r>
        <w:t xml:space="preserve"> (fiabilidad, integridad de datos, reproducibilidad), </w:t>
      </w:r>
      <w:r>
        <w:rPr>
          <w:b/>
          <w:bCs/>
        </w:rPr>
        <w:t>cuatro parcialmente verificados</w:t>
      </w:r>
      <w:r>
        <w:t xml:space="preserve"> (mantenibilidad, robustez a datos faltantes, auditabilidad/trazabilidad, usabilidad), </w:t>
      </w:r>
      <w:r>
        <w:rPr>
          <w:b/>
          <w:bCs/>
        </w:rPr>
        <w:t>dos no verificados</w:t>
      </w:r>
      <w:r>
        <w:t xml:space="preserve"> por ausencia total de medición (rendimiento, seguridad) y </w:t>
      </w:r>
      <w:r>
        <w:rPr>
          <w:b/>
          <w:bCs/>
        </w:rPr>
        <w:t>uno no aplicable</w:t>
      </w:r>
      <w:r>
        <w:t xml:space="preserve"> al incremento actual (disponibilidad, al no existir un requisito de despliegue o SLA). Rendimiento y seguridad no se presentan en ningún caso como atributos aceptables por default — su ausencia de evaluación se declara explícitamente como tal. El Anexo D contiene la matriz completa, incluida su vinculación requerimiento por requerimiento.</w:t>
      </w:r>
    </w:p>
    <w:p w14:paraId="1684DF43" w14:textId="77777777" w:rsidR="002561B3" w:rsidRDefault="00183C87">
      <w:pPr>
        <w:pStyle w:val="Ttulo1"/>
      </w:pPr>
      <w:bookmarkStart w:id="14" w:name="_Toc239706026"/>
      <w:r>
        <w:t>13. Riesgos e impedimentos</w:t>
      </w:r>
      <w:bookmarkEnd w:id="14"/>
    </w:p>
    <w:p w14:paraId="1684DF44" w14:textId="77777777" w:rsidR="002561B3" w:rsidRDefault="00183C87">
      <w:pPr>
        <w:pStyle w:val="NormalPar"/>
        <w:spacing w:after="160"/>
        <w:jc w:val="both"/>
      </w:pPr>
      <w:r>
        <w:t xml:space="preserve">Se identificaron y clasificaron veintitrés riesgos: siete provienen de una matriz de riesgo histórica ya existente en el proyecto, trece se reconstruyeron durante el cierre de este Hito a partir de hallazgos técnicos y metodológicos (auditados y fechados como tales, nunca presentados como registro histórico), y tres son limitaciones científicas documentadas. Por estado actual: </w:t>
      </w:r>
      <w:r>
        <w:rPr>
          <w:b/>
          <w:bCs/>
        </w:rPr>
        <w:t>siete materializados y corregidos</w:t>
      </w:r>
      <w:r>
        <w:t xml:space="preserve"> (con test de regresión cada uno), </w:t>
      </w:r>
      <w:r>
        <w:rPr>
          <w:b/>
          <w:bCs/>
        </w:rPr>
        <w:t>cinco mitigados</w:t>
      </w:r>
      <w:r>
        <w:t xml:space="preserve">, </w:t>
      </w:r>
      <w:r>
        <w:rPr>
          <w:b/>
          <w:bCs/>
        </w:rPr>
        <w:t>tres transferidos formalmente a Sprint 2</w:t>
      </w:r>
      <w:r>
        <w:t xml:space="preserve"> (integración CONAF, integración de limpieza a producción, y el vínculo Jira del pipeline temporal), </w:t>
      </w:r>
      <w:r>
        <w:rPr>
          <w:b/>
          <w:bCs/>
        </w:rPr>
        <w:t>tres abiertos y dos no resueltos</w:t>
      </w:r>
      <w:r>
        <w:t xml:space="preserve"> (entre ellos, la ausencia de Sprint Goal/DoD/snapshot inicial, no recuperable retroactivamente), y </w:t>
      </w:r>
      <w:r>
        <w:rPr>
          <w:b/>
          <w:bCs/>
        </w:rPr>
        <w:t>tres aceptados como limitación científica</w:t>
      </w:r>
      <w:r>
        <w:t xml:space="preserve">, no como defectos corregibles. No hay evidencia de una revisión semanal de riesgos durante Sprint 1. La matriz completa, con probabilidad, impacto, exposición, responsable y evidencia de cada riesgo, está en el Anexo E.</w:t>
      </w:r>
    </w:p>
    <w:p w14:paraId="1684DF45" w14:textId="77777777" w:rsidR="002561B3" w:rsidRDefault="00183C87">
      <w:pPr>
        <w:pStyle w:val="Ttulo1"/>
      </w:pPr>
      <w:bookmarkStart w:id="15" w:name="_Toc239706027"/>
      <w:r>
        <w:t>14. Versionamiento y calidad de código</w:t>
      </w:r>
      <w:bookmarkEnd w:id="15"/>
    </w:p>
    <w:p w14:paraId="1684DF46" w14:textId="77777777" w:rsidR="002561B3" w:rsidRDefault="00183C87">
      <w:pPr>
        <w:pStyle w:val="NormalPar"/>
        <w:spacing w:after="160"/>
        <w:jc w:val="both"/>
      </w:pPr>
      <w:r>
        <w:t xml:space="preserve">El historial de Git muestra 68 commits en la rama principal, con mensajes descriptivos y consistentes (97% con un prefijo de tipo de cambio identificable), y una brecha real de 53 días sin actividad entre julio y agosto de 2026. Existe un </w:t>
      </w:r>
      <w:r>
        <w:rPr>
          <w:b/>
          <w:bCs/>
        </w:rPr>
        <w:t>tag anotado real</w:t>
      </w:r>
      <w:r>
        <w:t xml:space="preserve">, </w:t>
      </w:r>
      <w:r>
        <w:rPr>
          <w:rFonts w:ascii="Consolas" w:eastAsia="Consolas" w:hAnsi="Consolas" w:cs="Consolas"/>
          <w:sz w:val="20"/>
          <w:szCs w:val="20"/>
        </w:rPr>
        <w:t>v1.0.0-sprint1-verified</w:t>
      </w:r>
      <w:r>
        <w:t xml:space="preserve">, con fecha de creación propia registrada por Git el 31-08-2026 — mismo día del cierre planificado de Sprint 1 — cuyo mensaje cita la evidencia de esa fecha: 188 de 188 pruebas exitosas y 80,34% de cobertura de código, ejecutadas sobre Docker con Python 3.11. Esa cifra histórica del 31-08 y el 470/470 con 91,72% de cobertura reportado en la sección 10 </w:t>
      </w:r>
      <w:r>
        <w:rPr>
          <w:b/>
          <w:bCs/>
        </w:rPr>
        <w:t>no son contradictorios</w:t>
      </w:r>
      <w:r>
        <w:t xml:space="preserve">: describen el mismo repositorio en dos instantes distintos, separados por una semana de trabajo adicional (el pipeline temporal completo se construyó después del cierre planificado del Sprint). La estrategia de ramas usa nomenclatura consistente </w:t>
        <w:lastRenderedPageBreak/>
        <w:t>(</w:t>
      </w:r>
      <w:r>
        <w:rPr>
          <w:rFonts w:ascii="Consolas" w:eastAsia="Consolas" w:hAnsi="Consolas" w:cs="Consolas"/>
          <w:sz w:val="20"/>
          <w:szCs w:val="20"/>
        </w:rPr>
        <w:t>feature/</w:t>
      </w:r>
      <w:r>
        <w:t xml:space="preserve">, </w:t>
      </w:r>
      <w:r>
        <w:rPr>
          <w:rFonts w:ascii="Consolas" w:eastAsia="Consolas" w:hAnsi="Consolas" w:cs="Consolas"/>
          <w:sz w:val="20"/>
          <w:szCs w:val="20"/>
        </w:rPr>
        <w:t>experiment/</w:t>
      </w:r>
      <w:r>
        <w:t xml:space="preserve">, </w:t>
      </w:r>
      <w:r>
        <w:rPr>
          <w:rFonts w:ascii="Consolas" w:eastAsia="Consolas" w:hAnsi="Consolas" w:cs="Consolas"/>
          <w:sz w:val="20"/>
          <w:szCs w:val="20"/>
        </w:rPr>
        <w:t>design/</w:t>
      </w:r>
      <w:r>
        <w:t>) pero sin evidencia de un flujo de integración formal documentado; solo 10,3% de los commits referencian explícitamente un ticket Jira.</w:t>
      </w:r>
    </w:p>
    <w:p w14:paraId="1684DF47" w14:textId="77777777" w:rsidR="002561B3" w:rsidRDefault="00183C87">
      <w:pPr>
        <w:pStyle w:val="NormalPar"/>
        <w:spacing w:after="160"/>
        <w:jc w:val="both"/>
      </w:pPr>
      <w:r>
        <w:t xml:space="preserve">El código de </w:t>
      </w:r>
      <w:r>
        <w:rPr>
          <w:rFonts w:ascii="Consolas" w:eastAsia="Consolas" w:hAnsi="Consolas" w:cs="Consolas"/>
          <w:sz w:val="20"/>
          <w:szCs w:val="20"/>
        </w:rPr>
        <w:t>src/</w:t>
      </w:r>
      <w:r>
        <w:t xml:space="preserve"> y </w:t>
      </w:r>
      <w:r>
        <w:rPr>
          <w:rFonts w:ascii="Consolas" w:eastAsia="Consolas" w:hAnsi="Consolas" w:cs="Consolas"/>
          <w:sz w:val="20"/>
          <w:szCs w:val="20"/>
        </w:rPr>
        <w:t>app/</w:t>
      </w:r>
      <w:r>
        <w:t xml:space="preserve"> (más de 10.000 líneas en conjunto) muestra modularidad fuerte — la frontera entre interfaz, inferencia y procesamiento está verificada por análisis estático, no solo declarada — nomenclatura adecuada, y un manejo de errores adecuado, con tres excepciones de dominio propias y cero bloques </w:t>
      </w:r>
      <w:r>
        <w:rPr>
          <w:rFonts w:ascii="Consolas" w:eastAsia="Consolas" w:hAnsi="Consolas" w:cs="Consolas"/>
          <w:sz w:val="20"/>
          <w:szCs w:val="20"/>
        </w:rPr>
        <w:t>except</w:t>
      </w:r>
      <w:r>
        <w:t xml:space="preserve"> desnudos. El aislamiento del pipeline temporal respecto al código legacy está verificado por prueba dedicada. Las brechas reales: no existe configuración de lint, verificación de tipos ni medición de complejidad ciclomática; un puñado de funciones (la más notable, el punto de entrada de la aplicación Streamlit) supera las 130 líneas; y algunos bloques de manejo de errores usan </w:t>
      </w:r>
      <w:r>
        <w:rPr>
          <w:rFonts w:ascii="Consolas" w:eastAsia="Consolas" w:hAnsi="Consolas" w:cs="Consolas"/>
          <w:sz w:val="20"/>
          <w:szCs w:val="20"/>
        </w:rPr>
        <w:t>except Exception</w:t>
      </w:r>
      <w:r>
        <w:t xml:space="preserve"> de forma amplia, justificada por la degradación ante fuentes externas pero no ideal en general. No se afirma cumplimiento global de los principios SOLID: solo dos de los cinco tienen evidencia concreta suficiente para evaluarse (responsabilidad única observable y separación de capas); los otros tres se dejan explícitamente sin evaluar. El detalle completo está en el Anexo F.</w:t>
      </w:r>
    </w:p>
    <w:p w14:paraId="1684DF48" w14:textId="77777777" w:rsidR="002561B3" w:rsidRDefault="00183C87">
      <w:pPr>
        <w:pStyle w:val="Ttulo1"/>
      </w:pPr>
      <w:bookmarkStart w:id="16" w:name="_Toc239706028"/>
      <w:r>
        <w:t>15. Cierre metodológico de Sprint 1</w:t>
      </w:r>
      <w:bookmarkEnd w:id="16"/>
    </w:p>
    <w:p w14:paraId="1684DF49" w14:textId="77777777" w:rsidR="002561B3" w:rsidRDefault="00183C87">
      <w:pPr>
        <w:pStyle w:val="NormalPar"/>
        <w:spacing w:after="160"/>
        <w:jc w:val="both"/>
      </w:pPr>
      <w:r>
        <w:t xml:space="preserve">El cierre de Sprint 1 distingue con cuidado la evidencia técnica (sólida, ya descrita) de la evidencia de gestión Scrum (ausente). No hay registro de un Sprint Goal acordado, de una Definition of Done definida antes del desarrollo, de una revisión semanal de riesgos, de una Sprint Review formal con participación externa, ni de una aceptación del incremento por alguien distinto al propio desarrollador. La única sesión con una persona interactuando con el prototipo, documentada en un acta, es una autoevaluación del propio desarrollador sobre la usabilidad móvil de un componente distinto del dashboard, y se registra como tal, no como una validación externa. Una retrospectiva de cierre, fechada el 07-09-2026 y no atribuida a una fecha anterior, identifica qué funcionó y qué no tanto a nivel de producto como de proceso, y de ella derivan las acciones para Sprint 2 (sección 17). El detalle completo, incluida la tabla de historias de usuario con su estado actual y fecha de resolución, está en el Anexo G.</w:t>
      </w:r>
    </w:p>
    <w:p w14:paraId="1684DF4A" w14:textId="77777777" w:rsidR="002561B3" w:rsidRDefault="00183C87">
      <w:pPr>
        <w:pStyle w:val="Ttulo1"/>
      </w:pPr>
      <w:bookmarkStart w:id="17" w:name="_Toc239706029"/>
      <w:r>
        <w:t>16. Limitaciones</w:t>
      </w:r>
      <w:bookmarkEnd w:id="17"/>
    </w:p>
    <w:p w14:paraId="1684DF4B" w14:textId="77777777" w:rsidR="002561B3" w:rsidRDefault="00183C87">
      <w:pPr>
        <w:pStyle w:val="Ttulo2"/>
      </w:pPr>
      <w:bookmarkStart w:id="18" w:name="_Toc239706030"/>
      <w:r>
        <w:t>Limitaciones de gestión y documentación</w:t>
      </w:r>
      <w:bookmarkEnd w:id="18"/>
    </w:p>
    <w:p w14:paraId="1684DF4C" w14:textId="77777777" w:rsidR="002561B3" w:rsidRDefault="00183C87">
      <w:pPr>
        <w:pStyle w:val="NormalPar"/>
        <w:spacing w:after="160"/>
        <w:jc w:val="both"/>
      </w:pPr>
      <w:r>
        <w:t>No son defectos técnicos del modelo ni del código:</w:t>
      </w:r>
    </w:p>
    <w:p w14:paraId="1684DF4D" w14:textId="77777777" w:rsidR="002561B3" w:rsidRDefault="00183C87">
      <w:pPr>
        <w:pStyle w:val="NormalPar"/>
        <w:numPr>
          <w:ilvl w:val="0"/>
          <w:numId w:val="2"/>
        </w:numPr>
        <w:spacing w:after="100"/>
      </w:pPr>
      <w:r>
        <w:t>Sin Sprint Goal histórico definido.</w:t>
      </w:r>
    </w:p>
    <w:p w14:paraId="1684DF4E" w14:textId="77777777" w:rsidR="002561B3" w:rsidRDefault="00183C87">
      <w:pPr>
        <w:pStyle w:val="NormalPar"/>
        <w:numPr>
          <w:ilvl w:val="0"/>
          <w:numId w:val="2"/>
        </w:numPr>
        <w:spacing w:after="100"/>
      </w:pPr>
      <w:r>
        <w:t>Sin Definition of Done definida antes del desarrollo.</w:t>
      </w:r>
    </w:p>
    <w:p w14:paraId="1684DF4F" w14:textId="77777777" w:rsidR="002561B3" w:rsidRDefault="00183C87">
      <w:pPr>
        <w:pStyle w:val="NormalPar"/>
        <w:numPr>
          <w:ilvl w:val="0"/>
          <w:numId w:val="2"/>
        </w:numPr>
        <w:spacing w:after="100"/>
      </w:pPr>
      <w:r>
        <w:t>Criterios de aceptación históricos parciales — completos solo para seis de diez tickets Jira; el pipeline temporal se verifica con criterios técnicos construidos al cierre, no con CA de Sprint.</w:t>
      </w:r>
    </w:p>
    <w:p w14:paraId="1684DF50" w14:textId="77777777" w:rsidR="002561B3" w:rsidRDefault="00183C87">
      <w:pPr>
        <w:pStyle w:val="NormalPar"/>
        <w:numPr>
          <w:ilvl w:val="0"/>
          <w:numId w:val="2"/>
        </w:numPr>
        <w:spacing w:after="100"/>
      </w:pPr>
      <w:r>
        <w:t>Sin snapshot del compromiso de story points al inicio del Sprint — la velocidad real de Sprint 1 no es reconstruible.</w:t>
      </w:r>
    </w:p>
    <w:p w14:paraId="1684DF51" w14:textId="77777777" w:rsidR="002561B3" w:rsidRDefault="00183C87">
      <w:pPr>
        <w:pStyle w:val="NormalPar"/>
        <w:numPr>
          <w:ilvl w:val="0"/>
          <w:numId w:val="2"/>
        </w:numPr>
        <w:spacing w:after="100"/>
      </w:pPr>
      <w:r>
        <w:lastRenderedPageBreak/>
        <w:t>Sin evidencia de seguimiento/revisión semanal de riesgos ni de reuniones registradas durante el Sprint.</w:t>
      </w:r>
    </w:p>
    <w:p w14:paraId="1684DF52" w14:textId="77777777" w:rsidR="002561B3" w:rsidRDefault="00183C87">
      <w:pPr>
        <w:pStyle w:val="NormalPar"/>
        <w:numPr>
          <w:ilvl w:val="0"/>
          <w:numId w:val="2"/>
        </w:numPr>
        <w:spacing w:after="100"/>
      </w:pPr>
      <w:r>
        <w:t>Sin Sprint Review formal ni aceptación externa del incremento.</w:t>
      </w:r>
    </w:p>
    <w:p w14:paraId="1684DF53" w14:textId="77777777" w:rsidR="002561B3" w:rsidRDefault="00183C87">
      <w:pPr>
        <w:pStyle w:val="NormalPar"/>
        <w:numPr>
          <w:ilvl w:val="0"/>
          <w:numId w:val="2"/>
        </w:numPr>
        <w:spacing w:after="100"/>
      </w:pPr>
      <w:r>
        <w:t>El pipeline temporal, aunque técnicamente completo y verificado, no tiene todavía una historia de usuario Jira que lo respalde.</w:t>
      </w:r>
    </w:p>
    <w:p w14:paraId="1684DF54" w14:textId="77777777" w:rsidR="002561B3" w:rsidRDefault="00183C87">
      <w:pPr>
        <w:pStyle w:val="Ttulo2"/>
      </w:pPr>
      <w:bookmarkStart w:id="19" w:name="_Toc239706031"/>
      <w:r>
        <w:t>Limitaciones científicas</w:t>
      </w:r>
      <w:bookmarkEnd w:id="19"/>
    </w:p>
    <w:p w14:paraId="1684DF55" w14:textId="77777777" w:rsidR="002561B3" w:rsidRDefault="00183C87">
      <w:pPr>
        <w:pStyle w:val="NormalPar"/>
        <w:spacing w:after="160"/>
        <w:jc w:val="both"/>
      </w:pPr>
      <w:r>
        <w:t>Inherentes al estado actual de la evidencia, no corregibles con más pruebas de software:</w:t>
      </w:r>
    </w:p>
    <w:p w14:paraId="1684DF56" w14:textId="77777777" w:rsidR="002561B3" w:rsidRDefault="00183C87">
      <w:pPr>
        <w:pStyle w:val="NormalPar"/>
        <w:numPr>
          <w:ilvl w:val="0"/>
          <w:numId w:val="2"/>
        </w:numPr>
        <w:spacing w:after="100"/>
      </w:pPr>
      <w:r>
        <w:t>Evidencia empírica limitada: 107 positivos sobre 362.883 filas elegibles, con el fold de mejor desempeño coincidiendo con un megaevento histórico atípico.</w:t>
      </w:r>
    </w:p>
    <w:p w14:paraId="1684DF57" w14:textId="77777777" w:rsidR="002561B3" w:rsidRDefault="00183C87">
      <w:pPr>
        <w:pStyle w:val="NormalPar"/>
        <w:numPr>
          <w:ilvl w:val="0"/>
          <w:numId w:val="2"/>
        </w:numPr>
        <w:spacing w:after="100"/>
      </w:pPr>
      <w:r>
        <w:t>Validación walk-forward sobre pocos años de histórico real con meteorología DMC — folds limitados.</w:t>
      </w:r>
    </w:p>
    <w:p w14:paraId="1684DF58" w14:textId="77777777" w:rsidR="002561B3" w:rsidRDefault="00183C87">
      <w:pPr>
        <w:pStyle w:val="NormalPar"/>
        <w:numPr>
          <w:ilvl w:val="0"/>
          <w:numId w:val="2"/>
        </w:numPr>
        <w:spacing w:after="100"/>
      </w:pPr>
      <w:r>
        <w:t>El score del prototipo es un ranking relativo exploratorio, nunca una probabilidad calibrada de incendio.</w:t>
      </w:r>
    </w:p>
    <w:p w14:paraId="1684DF59" w14:textId="77777777" w:rsidR="002561B3" w:rsidRDefault="00183C87">
      <w:pPr>
        <w:pStyle w:val="NormalPar"/>
        <w:numPr>
          <w:ilvl w:val="0"/>
          <w:numId w:val="2"/>
        </w:numPr>
        <w:spacing w:after="100"/>
      </w:pPr>
      <w:r>
        <w:t>Ninguna corrida hasta la fecha satisface un criterio explícito de "evidencia de capacidad predictiva" generalizable — no se declara generalización demostrada.</w:t>
      </w:r>
    </w:p>
    <w:p w14:paraId="1684DF5A" w14:textId="77777777" w:rsidR="002561B3" w:rsidRDefault="00183C87">
      <w:pPr>
        <w:pStyle w:val="NormalPar"/>
        <w:numPr>
          <w:ilvl w:val="0"/>
          <w:numId w:val="2"/>
        </w:numPr>
        <w:spacing w:after="100"/>
      </w:pPr>
      <w:r>
        <w:t>Una detección FIRMS sigue siendo una detección satelital, nunca una confirmación de incendio en terreno.</w:t>
      </w:r>
    </w:p>
    <w:p w14:paraId="1684DF5B" w14:textId="77777777" w:rsidR="002561B3" w:rsidRDefault="00183C87">
      <w:pPr>
        <w:pStyle w:val="NormalPar"/>
        <w:spacing w:after="160"/>
        <w:jc w:val="both"/>
      </w:pPr>
      <w:r>
        <w:t>Ninguna de estas limitaciones se resuelve por la suite de tests: los 470/470 verifican corrección de código y de pipeline, no capacidad predictiva ni disciplina de gestión de Sprint.</w:t>
      </w:r>
    </w:p>
    <w:p w14:paraId="1684DF5C" w14:textId="77777777" w:rsidR="002561B3" w:rsidRDefault="00183C87">
      <w:pPr>
        <w:pStyle w:val="Ttulo1"/>
      </w:pPr>
      <w:bookmarkStart w:id="20" w:name="_Toc239706032"/>
      <w:r>
        <w:t>17. Trabajo pendiente / Sprint 2</w:t>
      </w:r>
      <w:bookmarkEnd w:id="20"/>
    </w:p>
    <w:p w14:paraId="1684DF5D" w14:textId="77777777" w:rsidR="002561B3" w:rsidRDefault="00183C87">
      <w:pPr>
        <w:pStyle w:val="NormalPar"/>
        <w:spacing w:after="160"/>
        <w:jc w:val="both"/>
      </w:pPr>
      <w:r>
        <w:t xml:space="preserve">Diez acciones concretas, cada una con responsable, momento, evidencia esperada y criterio de cierre (detalle en el Anexo G), agrupadas en tres frentes: </w:t>
      </w:r>
      <w:r>
        <w:rPr>
          <w:b/>
          <w:bCs/>
        </w:rPr>
        <w:t>gestión de Sprint</w:t>
      </w:r>
      <w:r>
        <w:t xml:space="preserve"> (definir Sprint Goal y Definition of Done antes de iniciar, capturar un snapshot inicial de story points, registrar revisión semanal de riesgos, ejecutar una sesión real de aceptación con un evaluador externo); </w:t>
      </w:r>
      <w:r>
        <w:rPr>
          <w:b/>
          <w:bCs/>
        </w:rPr>
        <w:t>integración de datos</w:t>
      </w:r>
      <w:r>
        <w:t xml:space="preserve"> (completar la fuente CONAF, conectar la integración de limpieza a producción); y </w:t>
      </w:r>
      <w:r>
        <w:rPr>
          <w:b/>
          <w:bCs/>
        </w:rPr>
        <w:t>disciplina técnica</w:t>
      </w:r>
      <w:r>
        <w:t xml:space="preserve"> (vincular el pipeline temporal a una historia de usuario Jira real, mejorar la tasa de trazabilidad commit↔Jira, y definir responsables individuales si el equipo crece más allá de una persona).</w:t>
      </w:r>
    </w:p>
    <w:p w14:paraId="1684DF5E" w14:textId="77777777" w:rsidR="002561B3" w:rsidRDefault="00183C87">
      <w:pPr>
        <w:pStyle w:val="Ttulo1"/>
      </w:pPr>
      <w:bookmarkStart w:id="21" w:name="_Toc239706033"/>
      <w:r>
        <w:t>18. Conclusiones</w:t>
      </w:r>
      <w:bookmarkEnd w:id="21"/>
    </w:p>
    <w:p w14:paraId="1684DF5F" w14:textId="77777777" w:rsidR="002561B3" w:rsidRDefault="00183C87">
      <w:pPr>
        <w:pStyle w:val="NormalPar"/>
        <w:spacing w:after="160"/>
        <w:jc w:val="both"/>
      </w:pPr>
      <w:r>
        <w:t xml:space="preserve">El Hito 1 entrega un incremento funcional: integración verificada de tres fuentes de datos públicas, un pipeline temporal causal con seis hallazgos técnicos (cuatro defectos materializados y dos riesgos preventivos) blindados por prueba, trazabilidad técnica de requerimiento a evidencia, una suite reproducible que pasa en su totalidad, y un prototipo GIS funcional que expone sus propios límites (empates de score, datos faltantes, frescura de la meteorología). La evidencia empírica sobre capacidad predictiva sigue siendo limitada. La disciplina de gestión de Sprint, la dimensión </w:t>
        <w:lastRenderedPageBreak/>
        <w:t>donde este cierre es más débil, no tiene evidencia histórica recuperable y se convierte en el punto de partida concreto para Sprint 2. El proyecto llega a este Hito con una base técnica sólida y verificable, y con una lista priorizada y accionable de lo que falta por construir en la dimensión de proceso.</w:t>
      </w:r>
    </w:p>
    <w:p w14:paraId="1684DF60" w14:textId="77777777" w:rsidR="002561B3" w:rsidRDefault="00183C87">
      <w:pPr>
        <w:pStyle w:val="Ttulo1"/>
      </w:pPr>
      <w:bookmarkStart w:id="22" w:name="_Toc239706034"/>
      <w:r>
        <w:t>Referencias</w:t>
      </w:r>
      <w:bookmarkEnd w:id="22"/>
    </w:p>
    <w:p w14:paraId="1684DF61" w14:textId="77777777" w:rsidR="002561B3" w:rsidRDefault="00183C87">
      <w:pPr>
        <w:pStyle w:val="NormalPar"/>
        <w:spacing w:after="160"/>
        <w:jc w:val="both"/>
      </w:pPr>
      <w:r>
        <w:t>Cada referencia se clasifica como VERIFIED (URL/endpoint confirmado de forma literal contra el código fuente del proyecto) o PENDING_VERIFICATION (dato bibliográfico citado en el código solo de forma parcial, sin verificar su edición/DOI exactos).</w:t>
      </w:r>
    </w:p>
    <w:p w14:paraId="1684DF62" w14:textId="77777777" w:rsidR="002561B3" w:rsidRDefault="00183C87">
      <w:pPr>
        <w:pStyle w:val="NormalPar"/>
        <w:numPr>
          <w:ilvl w:val="0"/>
          <w:numId w:val="2"/>
        </w:numPr>
        <w:spacing w:after="100"/>
      </w:pPr>
      <w:r>
        <w:t>[VERIFIED] NASA FIRMS (Fire Information for Resource Management System) — API de detecciones de incendio activo, https://firms.modaps.eosdis.nasa.gov/api (constante FIRMS_API_BASE, verificada en src/ingesta/nasa_firms_backfill.py).</w:t>
      </w:r>
    </w:p>
    <w:p w14:paraId="1684DF63" w14:textId="77777777" w:rsidR="002561B3" w:rsidRDefault="00183C87">
      <w:pPr>
        <w:pStyle w:val="NormalPar"/>
        <w:numPr>
          <w:ilvl w:val="0"/>
          <w:numId w:val="2"/>
        </w:numPr>
        <w:spacing w:after="100"/>
      </w:pPr>
      <w:r>
        <w:t>[VERIFIED] Dirección Meteorológica de Chile (DMC) — estación automática 330007 (Rodelillo), base https://climatologia.meteochile.gob.cl, endpoint getDatosRecientesEma (verificado en src/config.py y scripts/backfill_dmc_historico.py).</w:t>
      </w:r>
    </w:p>
    <w:p w14:paraId="1684DF64" w14:textId="77777777" w:rsidR="002561B3" w:rsidRDefault="00183C87">
      <w:pPr>
        <w:pStyle w:val="NormalPar"/>
        <w:numPr>
          <w:ilvl w:val="0"/>
          <w:numId w:val="2"/>
        </w:numPr>
        <w:spacing w:after="100"/>
      </w:pPr>
      <w:r>
        <w:t>[VERIFIED] OpenTopography / Copernicus GLO-30 DEM, https://portal.opentopography.org/API/globaldem (constante OPENTOPO_BASE_URL, verificada en src/ingesta/dem_ingester.py).</w:t>
      </w:r>
    </w:p>
    <w:p w14:paraId="1684DF65" w14:textId="77777777" w:rsidR="002561B3" w:rsidRDefault="00183C87">
      <w:pPr>
        <w:pStyle w:val="NormalPar"/>
        <w:numPr>
          <w:ilvl w:val="0"/>
          <w:numId w:val="2"/>
        </w:numPr>
        <w:spacing w:after="100"/>
      </w:pPr>
      <w:r>
        <w:t>[PENDING_VERIFICATION] Horn, B.K.P. (1981) — el código (src/procesamiento/dem_terrain.py) cita únicamente "Horn (1981)" como el algoritmo usado para pendiente/orientación de ladera, sin título de artículo, revista, volumen ni páginas en ningún comentario del repositorio. El detalle bibliográfico exacto no está verificado — se mantiene pendiente en vez de completarse de memoria.</w:t>
      </w:r>
    </w:p>
    <w:p w14:paraId="1684DF66" w14:textId="77777777" w:rsidR="002561B3" w:rsidRDefault="00183C87">
      <w:pPr>
        <w:pStyle w:val="NormalPar"/>
        <w:numPr>
          <w:ilvl w:val="0"/>
          <w:numId w:val="2"/>
        </w:numPr>
        <w:spacing w:after="100"/>
      </w:pPr>
      <w:r>
        <w:t>[VERIFIED] Repositorio del proyecto: S.A.P.I-Sistema-de-Prediccion-de-Incendios (nombre histórico del repositorio, usado únicamente para identificar la ruta/repo, no como nombre del producto), commit 9f076172adca3dbce0285f5d942d2803ac6f68a4, rama main.</w:t>
      </w:r>
    </w:p>
    <w:p w14:paraId="1684DF67" w14:textId="77777777" w:rsidR="002561B3" w:rsidRDefault="00183C87">
      <w:pPr>
        <w:pStyle w:val="NormalPar"/>
        <w:numPr>
          <w:ilvl w:val="0"/>
          <w:numId w:val="2"/>
        </w:numPr>
        <w:spacing w:after="100"/>
      </w:pPr>
      <w:r>
        <w:t>[VERIFIED] Documentos internos citados a lo largo de este informe: docs/arquitectura-hito1.md, docs/testing-evidencia-hito1.md, docs/trazabilidad-hito1.md, docs/atributos-calidad-hito1.md, docs/riesgos-hito1.md, docs/versionamiento-hito1.md, docs/calidad-codigo-hito1.md, docs/cierre-sprint1-hito1.md.</w:t>
      </w:r>
    </w:p>
    <w:p w14:paraId="1684DF68" w14:textId="77777777" w:rsidR="002561B3" w:rsidRDefault="00183C87">
      <w:pPr>
        <w:pStyle w:val="NormalPar"/>
        <w:spacing w:after="160"/>
        <w:jc w:val="both"/>
      </w:pPr>
      <w:r>
        <w:t>Total: 5 referencias VERIFIED, 1 PENDING_VERIFICATION. No se completó de memoria ningún dato bibliográfico faltante.</w:t>
      </w:r>
    </w:p>
    <w:p w14:paraId="1684DF69" w14:textId="77777777" w:rsidR="002561B3" w:rsidRDefault="00183C87">
      <w:pPr>
        <w:pStyle w:val="Ttulo1"/>
      </w:pPr>
      <w:bookmarkStart w:id="23" w:name="_Toc239706035"/>
      <w:r>
        <w:lastRenderedPageBreak/>
        <w:t>Anexos</w:t>
      </w:r>
      <w:bookmarkEnd w:id="23"/>
    </w:p>
    <w:p w14:paraId="1684DF6A" w14:textId="77777777" w:rsidR="002561B3" w:rsidRDefault="00183C87">
      <w:pPr>
        <w:pStyle w:val="NormalPar"/>
        <w:keepNext/>
        <w:numPr>
          <w:ilvl w:val="0"/>
          <w:numId w:val="2"/>
        </w:numPr>
        <w:spacing w:after="100"/>
      </w:pPr>
      <w:r>
        <w:t>Anexo A — Arquitectura. Diagramas completos, tabla de componentes, modelo lógico de datos, decisiones arquitectónicas y límites.</w:t>
      </w:r>
    </w:p>
    <w:p w14:paraId="1684DF6B" w14:textId="77777777" w:rsidR="002561B3" w:rsidRDefault="00183C87">
      <w:pPr>
        <w:pStyle w:val="NormalPar"/>
        <w:keepNext/>
        <w:numPr>
          <w:ilvl w:val="0"/>
          <w:numId w:val="2"/>
        </w:numPr>
        <w:spacing w:after="100"/>
      </w:pPr>
      <w:r>
        <w:t>Anexo B — Trazabilidad. Inventario completo de HU/issues, matriz requerimiento→HU, matriz HU→CA→prueba→resultado→evidencia, story points por ticket.</w:t>
      </w:r>
    </w:p>
    <w:p w14:paraId="1684DF6C" w14:textId="77777777" w:rsidR="002561B3" w:rsidRDefault="00183C87">
      <w:pPr>
        <w:pStyle w:val="NormalPar"/>
        <w:keepNext/>
        <w:numPr>
          <w:ilvl w:val="0"/>
          <w:numId w:val="2"/>
        </w:numPr>
        <w:spacing w:after="100"/>
      </w:pPr>
      <w:r>
        <w:t>Anexo C — Evidencia de testing. Inventario de pruebas por categoría, los diez criterios técnicos de verificación del cierre, y el detalle de ejecución de la suite.</w:t>
      </w:r>
    </w:p>
    <w:p w14:paraId="1684DF6D" w14:textId="77777777" w:rsidR="002561B3" w:rsidRDefault="00183C87">
      <w:pPr>
        <w:pStyle w:val="NormalPar"/>
        <w:keepNext/>
        <w:numPr>
          <w:ilvl w:val="0"/>
          <w:numId w:val="2"/>
        </w:numPr>
        <w:spacing w:after="100"/>
      </w:pPr>
      <w:r>
        <w:t>Anexo D — Atributos de calidad. Matriz completa de diez atributos con criterio, método, evidencia y vinculación por requerimiento.</w:t>
      </w:r>
    </w:p>
    <w:p w14:paraId="1684DF6E" w14:textId="77777777" w:rsidR="002561B3" w:rsidRDefault="00183C87">
      <w:pPr>
        <w:pStyle w:val="NormalPar"/>
        <w:keepNext/>
        <w:numPr>
          <w:ilvl w:val="0"/>
          <w:numId w:val="2"/>
        </w:numPr>
        <w:spacing w:after="100"/>
      </w:pPr>
      <w:r>
        <w:t>Anexo E — Matriz de riesgos. Las 23 filas completas con probabilidad, impacto, exposición, respuesta, responsable y seguimiento.</w:t>
      </w:r>
    </w:p>
    <w:p w14:paraId="1684DF6F" w14:textId="77777777" w:rsidR="002561B3" w:rsidRDefault="00183C87">
      <w:pPr>
        <w:pStyle w:val="NormalPar"/>
        <w:keepNext/>
        <w:numPr>
          <w:ilvl w:val="0"/>
          <w:numId w:val="2"/>
        </w:numPr>
        <w:spacing w:after="100"/>
      </w:pPr>
      <w:r>
        <w:t>Anexo F — Versionamiento y calidad de código. Evidencia de git log/tag/branch, trazabilidad Git↔Jira, y la matriz de calidad de código.</w:t>
      </w:r>
    </w:p>
    <w:p w14:paraId="1684DF70" w14:textId="77777777" w:rsidR="002561B3" w:rsidRDefault="00183C87">
      <w:pPr>
        <w:pStyle w:val="NormalPar"/>
        <w:numPr>
          <w:ilvl w:val="0"/>
          <w:numId w:val="2"/>
        </w:numPr>
        <w:spacing w:after="100"/>
      </w:pPr>
      <w:r>
        <w:t>Anexo G — Cierre de Sprint 1. Tabla de HU con fecha de resolución, seguimiento semanal, retrospectiva de cierre y acciones para Sprint 2.</w:t>
      </w:r>
    </w:p>
    <w:p w14:paraId="1684DF71" w14:textId="77777777" w:rsidR="002561B3" w:rsidRDefault="00183C87">
      <w:pPr>
        <w:pStyle w:val="Ttulo1"/>
        <w:pageBreakBefore/>
        <w:spacing w:before="0"/>
      </w:pPr>
      <w:bookmarkStart w:id="24" w:name="_Toc239706036"/>
      <w:r>
        <w:lastRenderedPageBreak/>
        <w:t>Anexo A — Arquitectura</w:t>
      </w:r>
      <w:bookmarkEnd w:id="24"/>
    </w:p>
    <w:p w14:paraId="1684DF72" w14:textId="77777777" w:rsidR="002561B3" w:rsidRDefault="00183C87">
      <w:pPr>
        <w:pStyle w:val="ReferencePar"/>
        <w:spacing w:after="200"/>
      </w:pPr>
      <w:r>
        <w:rPr>
          <w:i/>
          <w:iCs/>
        </w:rPr>
        <w:t>Fuente: docs/arquitectura-hito1.md (congelado). Resumen de la tabla de componentes.</w:t>
      </w:r>
    </w:p>
    <w:tbl>
      <w:tblPr>
        <w:tblW w:w="8504"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685"/>
        <w:gridCol w:w="4819"/>
      </w:tblGrid>
      <w:tr w:rsidR="002561B3" w14:paraId="1684DF75" w14:textId="77777777">
        <w:tblPrEx>
          <w:tblCellMar>
            <w:top w:w="0" w:type="dxa"/>
            <w:bottom w:w="0" w:type="dxa"/>
          </w:tblCellMar>
        </w:tblPrEx>
        <w:trPr>
          <w:cantSplit/>
          <w:tblHeader/>
        </w:trPr>
        <w:tc>
          <w:tcPr>
            <w:tcW w:w="3685" w:type="dxa"/>
            <w:shd w:val="clear" w:color="auto" w:fill="EDEDED"/>
            <w:tcMar>
              <w:top w:w="60" w:type="dxa"/>
              <w:left w:w="100" w:type="dxa"/>
              <w:bottom w:w="60" w:type="dxa"/>
              <w:right w:w="100" w:type="dxa"/>
            </w:tcMar>
            <w:vAlign w:val="center"/>
          </w:tcPr>
          <w:p w14:paraId="1684DF73" w14:textId="77777777" w:rsidR="002561B3" w:rsidRDefault="00183C87">
            <w:pPr>
              <w:pStyle w:val="TableText"/>
            </w:pPr>
            <w:r>
              <w:rPr>
                <w:b/>
                <w:bCs/>
              </w:rPr>
              <w:t>Componente</w:t>
            </w:r>
          </w:p>
        </w:tc>
        <w:tc>
          <w:tcPr>
            <w:tcW w:w="4819" w:type="dxa"/>
            <w:shd w:val="clear" w:color="auto" w:fill="EDEDED"/>
            <w:tcMar>
              <w:top w:w="60" w:type="dxa"/>
              <w:left w:w="100" w:type="dxa"/>
              <w:bottom w:w="60" w:type="dxa"/>
              <w:right w:w="100" w:type="dxa"/>
            </w:tcMar>
            <w:vAlign w:val="center"/>
          </w:tcPr>
          <w:p w14:paraId="1684DF74" w14:textId="77777777" w:rsidR="002561B3" w:rsidRDefault="00183C87">
            <w:pPr>
              <w:pStyle w:val="TableText"/>
            </w:pPr>
            <w:r>
              <w:rPr>
                <w:b/>
                <w:bCs/>
              </w:rPr>
              <w:t>Implementación real</w:t>
            </w:r>
          </w:p>
        </w:tc>
      </w:tr>
      <w:tr w:rsidR="002561B3" w14:paraId="1684DF78"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76" w14:textId="77777777" w:rsidR="002561B3" w:rsidRDefault="00183C87">
            <w:pPr>
              <w:pStyle w:val="TableText"/>
            </w:pPr>
            <w:r>
              <w:t>Ingesta FIRMS</w:t>
            </w:r>
          </w:p>
        </w:tc>
        <w:tc>
          <w:tcPr>
            <w:tcW w:w="4819" w:type="dxa"/>
            <w:tcMar>
              <w:top w:w="60" w:type="dxa"/>
              <w:left w:w="100" w:type="dxa"/>
              <w:bottom w:w="60" w:type="dxa"/>
              <w:right w:w="100" w:type="dxa"/>
            </w:tcMar>
            <w:vAlign w:val="center"/>
          </w:tcPr>
          <w:p w14:paraId="1684DF77" w14:textId="77777777" w:rsidR="002561B3" w:rsidRDefault="00183C87">
            <w:pPr>
              <w:pStyle w:val="TableText"/>
            </w:pPr>
            <w:r>
              <w:t>src/ingesta/nasa_firms_backfill.py</w:t>
            </w:r>
          </w:p>
        </w:tc>
      </w:tr>
      <w:tr w:rsidR="002561B3" w14:paraId="1684DF7B"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79" w14:textId="77777777" w:rsidR="002561B3" w:rsidRDefault="00183C87">
            <w:pPr>
              <w:pStyle w:val="TableText"/>
            </w:pPr>
            <w:r>
              <w:t>Ingesta DMC</w:t>
            </w:r>
          </w:p>
        </w:tc>
        <w:tc>
          <w:tcPr>
            <w:tcW w:w="4819" w:type="dxa"/>
            <w:tcMar>
              <w:top w:w="60" w:type="dxa"/>
              <w:left w:w="100" w:type="dxa"/>
              <w:bottom w:w="60" w:type="dxa"/>
              <w:right w:w="100" w:type="dxa"/>
            </w:tcMar>
            <w:vAlign w:val="center"/>
          </w:tcPr>
          <w:p w14:paraId="1684DF7A" w14:textId="77777777" w:rsidR="002561B3" w:rsidRDefault="00183C87">
            <w:pPr>
              <w:pStyle w:val="TableText"/>
            </w:pPr>
            <w:r>
              <w:t>scripts/backfill_dmc_historico.py</w:t>
            </w:r>
          </w:p>
        </w:tc>
      </w:tr>
      <w:tr w:rsidR="002561B3" w14:paraId="1684DF7E"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7C" w14:textId="77777777" w:rsidR="002561B3" w:rsidRDefault="00183C87">
            <w:pPr>
              <w:pStyle w:val="TableText"/>
            </w:pPr>
            <w:r>
              <w:t>Ingesta DEM</w:t>
            </w:r>
          </w:p>
        </w:tc>
        <w:tc>
          <w:tcPr>
            <w:tcW w:w="4819" w:type="dxa"/>
            <w:tcMar>
              <w:top w:w="60" w:type="dxa"/>
              <w:left w:w="100" w:type="dxa"/>
              <w:bottom w:w="60" w:type="dxa"/>
              <w:right w:w="100" w:type="dxa"/>
            </w:tcMar>
            <w:vAlign w:val="center"/>
          </w:tcPr>
          <w:p w14:paraId="1684DF7D" w14:textId="77777777" w:rsidR="002561B3" w:rsidRDefault="00183C87">
            <w:pPr>
              <w:pStyle w:val="TableText"/>
            </w:pPr>
            <w:r>
              <w:t>src/ingesta/dem_ingester.py</w:t>
            </w:r>
          </w:p>
        </w:tc>
      </w:tr>
      <w:tr w:rsidR="002561B3" w14:paraId="1684DF81"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7F" w14:textId="77777777" w:rsidR="002561B3" w:rsidRDefault="00183C87">
            <w:pPr>
              <w:pStyle w:val="TableText"/>
            </w:pPr>
            <w:r>
              <w:t>Meteorología regional</w:t>
            </w:r>
          </w:p>
        </w:tc>
        <w:tc>
          <w:tcPr>
            <w:tcW w:w="4819" w:type="dxa"/>
            <w:tcMar>
              <w:top w:w="60" w:type="dxa"/>
              <w:left w:w="100" w:type="dxa"/>
              <w:bottom w:w="60" w:type="dxa"/>
              <w:right w:w="100" w:type="dxa"/>
            </w:tcMar>
            <w:vAlign w:val="center"/>
          </w:tcPr>
          <w:p w14:paraId="1684DF80" w14:textId="77777777" w:rsidR="002561B3" w:rsidRDefault="00183C87">
            <w:pPr>
              <w:pStyle w:val="TableText"/>
            </w:pPr>
            <w:r>
              <w:t>src/procesamiento/regional_meteo.py → load_regional_meteo_series()</w:t>
            </w:r>
          </w:p>
        </w:tc>
      </w:tr>
      <w:tr w:rsidR="002561B3" w14:paraId="1684DF84"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82" w14:textId="77777777" w:rsidR="002561B3" w:rsidRDefault="00183C87">
            <w:pPr>
              <w:pStyle w:val="TableText"/>
            </w:pPr>
            <w:r>
              <w:t>Clustering de episodios</w:t>
            </w:r>
          </w:p>
        </w:tc>
        <w:tc>
          <w:tcPr>
            <w:tcW w:w="4819" w:type="dxa"/>
            <w:tcMar>
              <w:top w:w="60" w:type="dxa"/>
              <w:left w:w="100" w:type="dxa"/>
              <w:bottom w:w="60" w:type="dxa"/>
              <w:right w:w="100" w:type="dxa"/>
            </w:tcMar>
            <w:vAlign w:val="center"/>
          </w:tcPr>
          <w:p w14:paraId="1684DF83" w14:textId="77777777" w:rsidR="002561B3" w:rsidRDefault="00183C87">
            <w:pPr>
              <w:pStyle w:val="TableText"/>
            </w:pPr>
            <w:r>
              <w:t>src/procesamiento/episodes.py → assign_episodes() (2 km / 6 h)</w:t>
            </w:r>
          </w:p>
        </w:tc>
      </w:tr>
      <w:tr w:rsidR="002561B3" w14:paraId="1684DF87"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85" w14:textId="77777777" w:rsidR="002561B3" w:rsidRDefault="00183C87">
            <w:pPr>
              <w:pStyle w:val="TableText"/>
            </w:pPr>
            <w:r>
              <w:t>Topografía por celda</w:t>
            </w:r>
          </w:p>
        </w:tc>
        <w:tc>
          <w:tcPr>
            <w:tcW w:w="4819" w:type="dxa"/>
            <w:tcMar>
              <w:top w:w="60" w:type="dxa"/>
              <w:left w:w="100" w:type="dxa"/>
              <w:bottom w:w="60" w:type="dxa"/>
              <w:right w:w="100" w:type="dxa"/>
            </w:tcMar>
            <w:vAlign w:val="center"/>
          </w:tcPr>
          <w:p w14:paraId="1684DF86" w14:textId="77777777" w:rsidR="002561B3" w:rsidRDefault="00183C87">
            <w:pPr>
              <w:pStyle w:val="TableText"/>
            </w:pPr>
            <w:r>
              <w:t>src/procesamiento/dem_features.py → load_grid_topography()</w:t>
            </w:r>
          </w:p>
        </w:tc>
      </w:tr>
      <w:tr w:rsidR="002561B3" w14:paraId="1684DF8A"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88" w14:textId="77777777" w:rsidR="002561B3" w:rsidRDefault="00183C87">
            <w:pPr>
              <w:pStyle w:val="TableText"/>
            </w:pPr>
            <w:r>
              <w:t>Features temporales</w:t>
            </w:r>
          </w:p>
        </w:tc>
        <w:tc>
          <w:tcPr>
            <w:tcW w:w="4819" w:type="dxa"/>
            <w:tcMar>
              <w:top w:w="60" w:type="dxa"/>
              <w:left w:w="100" w:type="dxa"/>
              <w:bottom w:w="60" w:type="dxa"/>
              <w:right w:w="100" w:type="dxa"/>
            </w:tcMar>
            <w:vAlign w:val="center"/>
          </w:tcPr>
          <w:p w14:paraId="1684DF89" w14:textId="77777777" w:rsidR="002561B3" w:rsidRDefault="00183C87">
            <w:pPr>
              <w:pStyle w:val="TableText"/>
            </w:pPr>
            <w:r>
              <w:t>src/procesamiento/temporal_features.py (lags &lt;= T)</w:t>
            </w:r>
          </w:p>
        </w:tc>
      </w:tr>
      <w:tr w:rsidR="002561B3" w14:paraId="1684DF8D"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8B" w14:textId="77777777" w:rsidR="002561B3" w:rsidRDefault="00183C87">
            <w:pPr>
              <w:pStyle w:val="TableText"/>
            </w:pPr>
            <w:r>
              <w:t>Definición del target</w:t>
            </w:r>
          </w:p>
        </w:tc>
        <w:tc>
          <w:tcPr>
            <w:tcW w:w="4819" w:type="dxa"/>
            <w:tcMar>
              <w:top w:w="60" w:type="dxa"/>
              <w:left w:w="100" w:type="dxa"/>
              <w:bottom w:w="60" w:type="dxa"/>
              <w:right w:w="100" w:type="dxa"/>
            </w:tcMar>
            <w:vAlign w:val="center"/>
          </w:tcPr>
          <w:p w14:paraId="1684DF8C" w14:textId="77777777" w:rsidR="002561B3" w:rsidRDefault="00183C87">
            <w:pPr>
              <w:pStyle w:val="TableText"/>
            </w:pPr>
            <w:r>
              <w:t>src/procesamiento/target_builder.py → build_targets()</w:t>
            </w:r>
          </w:p>
        </w:tc>
      </w:tr>
      <w:tr w:rsidR="002561B3" w14:paraId="1684DF90"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8E" w14:textId="77777777" w:rsidR="002561B3" w:rsidRDefault="00183C87">
            <w:pPr>
              <w:pStyle w:val="TableText"/>
            </w:pPr>
            <w:r>
              <w:t>Validación de causalidad</w:t>
            </w:r>
          </w:p>
        </w:tc>
        <w:tc>
          <w:tcPr>
            <w:tcW w:w="4819" w:type="dxa"/>
            <w:tcMar>
              <w:top w:w="60" w:type="dxa"/>
              <w:left w:w="100" w:type="dxa"/>
              <w:bottom w:w="60" w:type="dxa"/>
              <w:right w:w="100" w:type="dxa"/>
            </w:tcMar>
            <w:vAlign w:val="center"/>
          </w:tcPr>
          <w:p w14:paraId="1684DF8F" w14:textId="77777777" w:rsidR="002561B3" w:rsidRDefault="00183C87">
            <w:pPr>
              <w:pStyle w:val="TableText"/>
            </w:pPr>
            <w:r>
              <w:t>src/procesamiento/causality_validator.py</w:t>
            </w:r>
          </w:p>
        </w:tc>
      </w:tr>
      <w:tr w:rsidR="002561B3" w14:paraId="1684DF93"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91" w14:textId="77777777" w:rsidR="002561B3" w:rsidRDefault="00183C87">
            <w:pPr>
              <w:pStyle w:val="TableText"/>
            </w:pPr>
            <w:r>
              <w:t>Constructor del dataset</w:t>
            </w:r>
          </w:p>
        </w:tc>
        <w:tc>
          <w:tcPr>
            <w:tcW w:w="4819" w:type="dxa"/>
            <w:tcMar>
              <w:top w:w="60" w:type="dxa"/>
              <w:left w:w="100" w:type="dxa"/>
              <w:bottom w:w="60" w:type="dxa"/>
              <w:right w:w="100" w:type="dxa"/>
            </w:tcMar>
            <w:vAlign w:val="center"/>
          </w:tcPr>
          <w:p w14:paraId="1684DF92" w14:textId="77777777" w:rsidR="002561B3" w:rsidRDefault="00183C87">
            <w:pPr>
              <w:pStyle w:val="TableText"/>
            </w:pPr>
            <w:r>
              <w:t>scripts/build_temporal_dataset.py</w:t>
            </w:r>
          </w:p>
        </w:tc>
      </w:tr>
      <w:tr w:rsidR="002561B3" w14:paraId="1684DF96"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94" w14:textId="77777777" w:rsidR="002561B3" w:rsidRDefault="00183C87">
            <w:pPr>
              <w:pStyle w:val="TableText"/>
            </w:pPr>
            <w:r>
              <w:t>Experimento A/B/C/D</w:t>
            </w:r>
          </w:p>
        </w:tc>
        <w:tc>
          <w:tcPr>
            <w:tcW w:w="4819" w:type="dxa"/>
            <w:tcMar>
              <w:top w:w="60" w:type="dxa"/>
              <w:left w:w="100" w:type="dxa"/>
              <w:bottom w:w="60" w:type="dxa"/>
              <w:right w:w="100" w:type="dxa"/>
            </w:tcMar>
            <w:vAlign w:val="center"/>
          </w:tcPr>
          <w:p w14:paraId="1684DF95" w14:textId="77777777" w:rsidR="002561B3" w:rsidRDefault="00183C87">
            <w:pPr>
              <w:pStyle w:val="TableText"/>
            </w:pPr>
            <w:r>
              <w:t>scripts/experiment_abcd.py</w:t>
            </w:r>
          </w:p>
        </w:tc>
      </w:tr>
      <w:tr w:rsidR="002561B3" w14:paraId="1684DF99"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97" w14:textId="77777777" w:rsidR="002561B3" w:rsidRDefault="00183C87">
            <w:pPr>
              <w:pStyle w:val="TableText"/>
            </w:pPr>
            <w:r>
              <w:t>Entrenamiento del artefacto</w:t>
            </w:r>
          </w:p>
        </w:tc>
        <w:tc>
          <w:tcPr>
            <w:tcW w:w="4819" w:type="dxa"/>
            <w:tcMar>
              <w:top w:w="60" w:type="dxa"/>
              <w:left w:w="100" w:type="dxa"/>
              <w:bottom w:w="60" w:type="dxa"/>
              <w:right w:w="100" w:type="dxa"/>
            </w:tcMar>
            <w:vAlign w:val="center"/>
          </w:tcPr>
          <w:p w14:paraId="1684DF98" w14:textId="77777777" w:rsidR="002561B3" w:rsidRDefault="00183C87">
            <w:pPr>
              <w:pStyle w:val="TableText"/>
            </w:pPr>
            <w:r>
              <w:t>scripts/build_prototype_model.py</w:t>
            </w:r>
          </w:p>
        </w:tc>
      </w:tr>
      <w:tr w:rsidR="002561B3" w14:paraId="1684DF9C"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9A" w14:textId="77777777" w:rsidR="002561B3" w:rsidRDefault="00183C87">
            <w:pPr>
              <w:pStyle w:val="TableText"/>
            </w:pPr>
            <w:r>
              <w:t>Grilla espacial</w:t>
            </w:r>
          </w:p>
        </w:tc>
        <w:tc>
          <w:tcPr>
            <w:tcW w:w="4819" w:type="dxa"/>
            <w:tcMar>
              <w:top w:w="60" w:type="dxa"/>
              <w:left w:w="100" w:type="dxa"/>
              <w:bottom w:w="60" w:type="dxa"/>
              <w:right w:w="100" w:type="dxa"/>
            </w:tcMar>
            <w:vAlign w:val="center"/>
          </w:tcPr>
          <w:p w14:paraId="1684DF9B" w14:textId="77777777" w:rsidR="002561B3" w:rsidRDefault="00183C87">
            <w:pPr>
              <w:pStyle w:val="TableText"/>
            </w:pPr>
            <w:r>
              <w:t>src/geo/grid.py → all_cells()</w:t>
            </w:r>
          </w:p>
        </w:tc>
      </w:tr>
      <w:tr w:rsidR="002561B3" w14:paraId="1684DF9F"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9D" w14:textId="77777777" w:rsidR="002561B3" w:rsidRDefault="00183C87">
            <w:pPr>
              <w:pStyle w:val="TableText"/>
            </w:pPr>
            <w:r>
              <w:t>Servicio de inferencia</w:t>
            </w:r>
          </w:p>
        </w:tc>
        <w:tc>
          <w:tcPr>
            <w:tcW w:w="4819" w:type="dxa"/>
            <w:tcMar>
              <w:top w:w="60" w:type="dxa"/>
              <w:left w:w="100" w:type="dxa"/>
              <w:bottom w:w="60" w:type="dxa"/>
              <w:right w:w="100" w:type="dxa"/>
            </w:tcMar>
            <w:vAlign w:val="center"/>
          </w:tcPr>
          <w:p w14:paraId="1684DF9E" w14:textId="77777777" w:rsidR="002561B3" w:rsidRDefault="00183C87">
            <w:pPr>
              <w:pStyle w:val="TableText"/>
            </w:pPr>
            <w:r>
              <w:t>src/inference/prototype_service.py → score_current_grid()</w:t>
            </w:r>
          </w:p>
        </w:tc>
      </w:tr>
      <w:tr w:rsidR="002561B3" w14:paraId="1684DFA2"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A0" w14:textId="77777777" w:rsidR="002561B3" w:rsidRDefault="00183C87">
            <w:pPr>
              <w:pStyle w:val="TableText"/>
            </w:pPr>
            <w:r>
              <w:t>Dashboard (modo Prototipo)</w:t>
            </w:r>
          </w:p>
        </w:tc>
        <w:tc>
          <w:tcPr>
            <w:tcW w:w="4819" w:type="dxa"/>
            <w:tcMar>
              <w:top w:w="60" w:type="dxa"/>
              <w:left w:w="100" w:type="dxa"/>
              <w:bottom w:w="60" w:type="dxa"/>
              <w:right w:w="100" w:type="dxa"/>
            </w:tcMar>
            <w:vAlign w:val="center"/>
          </w:tcPr>
          <w:p w14:paraId="1684DFA1" w14:textId="77777777" w:rsidR="002561B3" w:rsidRDefault="00183C87">
            <w:pPr>
              <w:pStyle w:val="TableText"/>
            </w:pPr>
            <w:r>
              <w:t>app/components/prototype_view.py</w:t>
            </w:r>
          </w:p>
        </w:tc>
      </w:tr>
      <w:tr w:rsidR="002561B3" w14:paraId="1684DFA5"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A3" w14:textId="77777777" w:rsidR="002561B3" w:rsidRDefault="00183C87">
            <w:pPr>
              <w:pStyle w:val="TableText"/>
            </w:pPr>
            <w:r>
              <w:t>Selector de modo</w:t>
            </w:r>
          </w:p>
        </w:tc>
        <w:tc>
          <w:tcPr>
            <w:tcW w:w="4819" w:type="dxa"/>
            <w:tcMar>
              <w:top w:w="60" w:type="dxa"/>
              <w:left w:w="100" w:type="dxa"/>
              <w:bottom w:w="60" w:type="dxa"/>
              <w:right w:w="100" w:type="dxa"/>
            </w:tcMar>
            <w:vAlign w:val="center"/>
          </w:tcPr>
          <w:p w14:paraId="1684DFA4" w14:textId="77777777" w:rsidR="002561B3" w:rsidRDefault="00183C87">
            <w:pPr>
              <w:pStyle w:val="TableText"/>
            </w:pPr>
            <w:r>
              <w:t>app/app.py → _resolve_dashboard_mode()</w:t>
            </w:r>
          </w:p>
        </w:tc>
      </w:tr>
    </w:tbl>
    <w:p w14:paraId="1684DFA6" w14:textId="77777777" w:rsidR="002561B3" w:rsidRDefault="00183C87">
      <w:pPr>
        <w:pStyle w:val="Ttulo2"/>
      </w:pPr>
      <w:bookmarkStart w:id="25" w:name="_Toc239706037"/>
      <w:r>
        <w:t>Límites arquitectónicos declarados</w:t>
      </w:r>
      <w:bookmarkEnd w:id="25"/>
    </w:p>
    <w:p w14:paraId="1684DFA7" w14:textId="77777777" w:rsidR="002561B3" w:rsidRDefault="00183C87">
      <w:pPr>
        <w:pStyle w:val="NormalPar"/>
        <w:numPr>
          <w:ilvl w:val="0"/>
          <w:numId w:val="2"/>
        </w:numPr>
        <w:spacing w:after="100"/>
      </w:pPr>
      <w:r>
        <w:t>Una sola estación meteorológica (DMC 330007, Rodelillo) — meteorología siempre regional.</w:t>
      </w:r>
    </w:p>
    <w:p w14:paraId="1684DFA8" w14:textId="77777777" w:rsidR="002561B3" w:rsidRDefault="00183C87">
      <w:pPr>
        <w:pStyle w:val="NormalPar"/>
        <w:numPr>
          <w:ilvl w:val="0"/>
          <w:numId w:val="2"/>
        </w:numPr>
        <w:spacing w:after="100"/>
      </w:pPr>
      <w:r>
        <w:t>Los datos mostrados pueden ser históricos/desactualizados (banner de frescura explícito).</w:t>
      </w:r>
    </w:p>
    <w:p w14:paraId="1684DFA9" w14:textId="77777777" w:rsidR="002561B3" w:rsidRDefault="00183C87">
      <w:pPr>
        <w:pStyle w:val="NormalPar"/>
        <w:numPr>
          <w:ilvl w:val="0"/>
          <w:numId w:val="2"/>
        </w:numPr>
        <w:spacing w:after="100"/>
      </w:pPr>
      <w:r>
        <w:t>Prototipo local, ejecutado on-demand, sin SLA.</w:t>
      </w:r>
    </w:p>
    <w:p w14:paraId="1684DFAA" w14:textId="77777777" w:rsidR="002561B3" w:rsidRDefault="00183C87">
      <w:pPr>
        <w:pStyle w:val="NormalPar"/>
        <w:numPr>
          <w:ilvl w:val="0"/>
          <w:numId w:val="2"/>
        </w:numPr>
        <w:spacing w:after="100"/>
      </w:pPr>
      <w:r>
        <w:t>No existe un pipeline diario automatizado para el flujo temporal nuevo.</w:t>
      </w:r>
    </w:p>
    <w:p w14:paraId="1684DFAB" w14:textId="77777777" w:rsidR="002561B3" w:rsidRDefault="00183C87">
      <w:pPr>
        <w:pStyle w:val="NormalPar"/>
        <w:numPr>
          <w:ilvl w:val="0"/>
          <w:numId w:val="2"/>
        </w:numPr>
        <w:spacing w:after="100"/>
      </w:pPr>
      <w:r>
        <w:t>Integración con CONAF pendiente.</w:t>
      </w:r>
    </w:p>
    <w:p w14:paraId="1684DFAC" w14:textId="77777777" w:rsidR="002561B3" w:rsidRDefault="00183C87">
      <w:pPr>
        <w:pStyle w:val="NormalPar"/>
        <w:numPr>
          <w:ilvl w:val="0"/>
          <w:numId w:val="2"/>
        </w:numPr>
        <w:spacing w:after="100"/>
      </w:pPr>
      <w:r>
        <w:t>PostGIS no es parte de la ruta operacional del prototipo (solo del pipeline legacy).</w:t>
      </w:r>
    </w:p>
    <w:p w14:paraId="1684DFAD" w14:textId="77777777" w:rsidR="002561B3" w:rsidRDefault="00183C87">
      <w:pPr>
        <w:pStyle w:val="NormalPar"/>
        <w:numPr>
          <w:ilvl w:val="0"/>
          <w:numId w:val="2"/>
        </w:numPr>
        <w:spacing w:after="100"/>
      </w:pPr>
      <w:r>
        <w:t>El score no es una probabilidad calibrada de incendio.</w:t>
      </w:r>
    </w:p>
    <w:p w14:paraId="1684DFAE" w14:textId="77777777" w:rsidR="002561B3" w:rsidRDefault="00183C87">
      <w:pPr>
        <w:pStyle w:val="NormalPar"/>
        <w:numPr>
          <w:ilvl w:val="0"/>
          <w:numId w:val="2"/>
        </w:numPr>
        <w:spacing w:after="100"/>
      </w:pPr>
      <w:r>
        <w:t>La evidencia experimental es limitada y exploratoria.</w:t>
      </w:r>
    </w:p>
    <w:p w14:paraId="1684DFAF" w14:textId="77777777" w:rsidR="002561B3" w:rsidRDefault="00183C87">
      <w:pPr>
        <w:pStyle w:val="Ttulo1"/>
        <w:pageBreakBefore/>
        <w:spacing w:before="0"/>
      </w:pPr>
      <w:bookmarkStart w:id="26" w:name="_Toc239706038"/>
      <w:r>
        <w:lastRenderedPageBreak/>
        <w:t>Anexo B — Trazabilidad</w:t>
      </w:r>
      <w:bookmarkEnd w:id="26"/>
    </w:p>
    <w:p w14:paraId="1684DFB0" w14:textId="77777777" w:rsidR="002561B3" w:rsidRDefault="00183C87">
      <w:pPr>
        <w:pStyle w:val="ReferencePar"/>
        <w:spacing w:after="200"/>
      </w:pPr>
      <w:r>
        <w:rPr>
          <w:i/>
          <w:iCs/>
        </w:rPr>
        <w:t>Fuente: docs/trazabilidad-hito1.md (congelado). Estado Jira actual, export externo `Jira (4).doc`, estado disponible al 07-09-2026.</w:t>
      </w:r>
    </w:p>
    <w:tbl>
      <w:tblPr>
        <w:tblW w:w="878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191"/>
        <w:gridCol w:w="2494"/>
        <w:gridCol w:w="567"/>
        <w:gridCol w:w="1984"/>
        <w:gridCol w:w="2551"/>
      </w:tblGrid>
      <w:tr w:rsidR="002561B3" w14:paraId="1684DFB6" w14:textId="77777777">
        <w:tblPrEx>
          <w:tblCellMar>
            <w:top w:w="0" w:type="dxa"/>
            <w:bottom w:w="0" w:type="dxa"/>
          </w:tblCellMar>
        </w:tblPrEx>
        <w:trPr>
          <w:cantSplit/>
          <w:tblHeader/>
        </w:trPr>
        <w:tc>
          <w:tcPr>
            <w:tcW w:w="1191" w:type="dxa"/>
            <w:shd w:val="clear" w:color="auto" w:fill="EDEDED"/>
            <w:tcMar>
              <w:top w:w="60" w:type="dxa"/>
              <w:left w:w="100" w:type="dxa"/>
              <w:bottom w:w="60" w:type="dxa"/>
              <w:right w:w="100" w:type="dxa"/>
            </w:tcMar>
            <w:vAlign w:val="center"/>
          </w:tcPr>
          <w:p w14:paraId="1684DFB1" w14:textId="77777777" w:rsidR="002561B3" w:rsidRDefault="00183C87">
            <w:pPr>
              <w:pStyle w:val="TableText"/>
            </w:pPr>
            <w:r>
              <w:rPr>
                <w:b/>
                <w:bCs/>
              </w:rPr>
              <w:t>ID</w:t>
            </w:r>
          </w:p>
        </w:tc>
        <w:tc>
          <w:tcPr>
            <w:tcW w:w="2494" w:type="dxa"/>
            <w:shd w:val="clear" w:color="auto" w:fill="EDEDED"/>
            <w:tcMar>
              <w:top w:w="60" w:type="dxa"/>
              <w:left w:w="100" w:type="dxa"/>
              <w:bottom w:w="60" w:type="dxa"/>
              <w:right w:w="100" w:type="dxa"/>
            </w:tcMar>
            <w:vAlign w:val="center"/>
          </w:tcPr>
          <w:p w14:paraId="1684DFB2" w14:textId="77777777" w:rsidR="002561B3" w:rsidRDefault="00183C87">
            <w:pPr>
              <w:pStyle w:val="TableText"/>
            </w:pPr>
            <w:r>
              <w:rPr>
                <w:b/>
                <w:bCs/>
              </w:rPr>
              <w:t>Resumen</w:t>
            </w:r>
          </w:p>
        </w:tc>
        <w:tc>
          <w:tcPr>
            <w:tcW w:w="567" w:type="dxa"/>
            <w:shd w:val="clear" w:color="auto" w:fill="EDEDED"/>
            <w:tcMar>
              <w:top w:w="60" w:type="dxa"/>
              <w:left w:w="100" w:type="dxa"/>
              <w:bottom w:w="60" w:type="dxa"/>
              <w:right w:w="100" w:type="dxa"/>
            </w:tcMar>
            <w:vAlign w:val="center"/>
          </w:tcPr>
          <w:p w14:paraId="1684DFB3" w14:textId="77777777" w:rsidR="002561B3" w:rsidRDefault="00183C87">
            <w:pPr>
              <w:pStyle w:val="TableText"/>
            </w:pPr>
            <w:r>
              <w:rPr>
                <w:b/>
                <w:bCs/>
              </w:rPr>
              <w:t>SP</w:t>
            </w:r>
          </w:p>
        </w:tc>
        <w:tc>
          <w:tcPr>
            <w:tcW w:w="1984" w:type="dxa"/>
            <w:shd w:val="clear" w:color="auto" w:fill="EDEDED"/>
            <w:tcMar>
              <w:top w:w="60" w:type="dxa"/>
              <w:left w:w="100" w:type="dxa"/>
              <w:bottom w:w="60" w:type="dxa"/>
              <w:right w:w="100" w:type="dxa"/>
            </w:tcMar>
            <w:vAlign w:val="center"/>
          </w:tcPr>
          <w:p w14:paraId="1684DFB4" w14:textId="77777777" w:rsidR="002561B3" w:rsidRDefault="00183C87">
            <w:pPr>
              <w:pStyle w:val="TableText"/>
            </w:pPr>
            <w:r>
              <w:rPr>
                <w:b/>
                <w:bCs/>
              </w:rPr>
              <w:t>Estado Jira actual</w:t>
            </w:r>
          </w:p>
        </w:tc>
        <w:tc>
          <w:tcPr>
            <w:tcW w:w="2551" w:type="dxa"/>
            <w:shd w:val="clear" w:color="auto" w:fill="EDEDED"/>
            <w:tcMar>
              <w:top w:w="60" w:type="dxa"/>
              <w:left w:w="100" w:type="dxa"/>
              <w:bottom w:w="60" w:type="dxa"/>
              <w:right w:w="100" w:type="dxa"/>
            </w:tcMar>
            <w:vAlign w:val="center"/>
          </w:tcPr>
          <w:p w14:paraId="1684DFB5" w14:textId="77777777" w:rsidR="002561B3" w:rsidRDefault="00183C87">
            <w:pPr>
              <w:pStyle w:val="TableText"/>
            </w:pPr>
            <w:r>
              <w:rPr>
                <w:b/>
                <w:bCs/>
              </w:rPr>
              <w:t>Estado técnico</w:t>
            </w:r>
          </w:p>
        </w:tc>
      </w:tr>
      <w:tr w:rsidR="002561B3" w14:paraId="1684DFBC"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B7" w14:textId="77777777" w:rsidR="002561B3" w:rsidRDefault="00183C87">
            <w:pPr>
              <w:pStyle w:val="TableText"/>
            </w:pPr>
            <w:r>
              <w:t>SAPI-26</w:t>
            </w:r>
          </w:p>
        </w:tc>
        <w:tc>
          <w:tcPr>
            <w:tcW w:w="2494" w:type="dxa"/>
            <w:tcMar>
              <w:top w:w="60" w:type="dxa"/>
              <w:left w:w="100" w:type="dxa"/>
              <w:bottom w:w="60" w:type="dxa"/>
              <w:right w:w="100" w:type="dxa"/>
            </w:tcMar>
            <w:vAlign w:val="center"/>
          </w:tcPr>
          <w:p w14:paraId="1684DFB8" w14:textId="77777777" w:rsidR="002561B3" w:rsidRDefault="00183C87">
            <w:pPr>
              <w:pStyle w:val="TableText"/>
            </w:pPr>
            <w:r>
              <w:t>Histórico NASA FIRMS</w:t>
            </w:r>
          </w:p>
        </w:tc>
        <w:tc>
          <w:tcPr>
            <w:tcW w:w="567" w:type="dxa"/>
            <w:tcMar>
              <w:top w:w="60" w:type="dxa"/>
              <w:left w:w="100" w:type="dxa"/>
              <w:bottom w:w="60" w:type="dxa"/>
              <w:right w:w="100" w:type="dxa"/>
            </w:tcMar>
            <w:vAlign w:val="center"/>
          </w:tcPr>
          <w:p w14:paraId="1684DFB9" w14:textId="77777777" w:rsidR="002561B3" w:rsidRDefault="00183C87">
            <w:pPr>
              <w:pStyle w:val="TableText"/>
            </w:pPr>
            <w:r>
              <w:t>8</w:t>
            </w:r>
          </w:p>
        </w:tc>
        <w:tc>
          <w:tcPr>
            <w:tcW w:w="1984" w:type="dxa"/>
            <w:tcMar>
              <w:top w:w="60" w:type="dxa"/>
              <w:left w:w="100" w:type="dxa"/>
              <w:bottom w:w="60" w:type="dxa"/>
              <w:right w:w="100" w:type="dxa"/>
            </w:tcMar>
            <w:vAlign w:val="center"/>
          </w:tcPr>
          <w:p w14:paraId="1684DFBA" w14:textId="77777777" w:rsidR="002561B3" w:rsidRDefault="00183C87">
            <w:pPr>
              <w:pStyle w:val="TableText"/>
            </w:pPr>
            <w:r>
              <w:t>En curso</w:t>
            </w:r>
          </w:p>
        </w:tc>
        <w:tc>
          <w:tcPr>
            <w:tcW w:w="2551" w:type="dxa"/>
            <w:tcMar>
              <w:top w:w="60" w:type="dxa"/>
              <w:left w:w="100" w:type="dxa"/>
              <w:bottom w:w="60" w:type="dxa"/>
              <w:right w:w="100" w:type="dxa"/>
            </w:tcMar>
            <w:vAlign w:val="center"/>
          </w:tcPr>
          <w:p w14:paraId="1684DFBB" w14:textId="77777777" w:rsidR="002561B3" w:rsidRDefault="00183C87">
            <w:pPr>
              <w:pStyle w:val="TableText"/>
            </w:pPr>
            <w:r>
              <w:t>Cerrado lado NASA; CONAF pendiente</w:t>
            </w:r>
          </w:p>
        </w:tc>
      </w:tr>
      <w:tr w:rsidR="002561B3" w14:paraId="1684DFC2"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BD" w14:textId="77777777" w:rsidR="002561B3" w:rsidRDefault="00183C87">
            <w:pPr>
              <w:pStyle w:val="TableText"/>
            </w:pPr>
            <w:r>
              <w:t>SAPI-28</w:t>
            </w:r>
          </w:p>
        </w:tc>
        <w:tc>
          <w:tcPr>
            <w:tcW w:w="2494" w:type="dxa"/>
            <w:tcMar>
              <w:top w:w="60" w:type="dxa"/>
              <w:left w:w="100" w:type="dxa"/>
              <w:bottom w:w="60" w:type="dxa"/>
              <w:right w:w="100" w:type="dxa"/>
            </w:tcMar>
            <w:vAlign w:val="center"/>
          </w:tcPr>
          <w:p w14:paraId="1684DFBE" w14:textId="77777777" w:rsidR="002561B3" w:rsidRDefault="00183C87">
            <w:pPr>
              <w:pStyle w:val="TableText"/>
            </w:pPr>
            <w:r>
              <w:t>Telemetría DMC↔ignición</w:t>
            </w:r>
          </w:p>
        </w:tc>
        <w:tc>
          <w:tcPr>
            <w:tcW w:w="567" w:type="dxa"/>
            <w:tcMar>
              <w:top w:w="60" w:type="dxa"/>
              <w:left w:w="100" w:type="dxa"/>
              <w:bottom w:w="60" w:type="dxa"/>
              <w:right w:w="100" w:type="dxa"/>
            </w:tcMar>
            <w:vAlign w:val="center"/>
          </w:tcPr>
          <w:p w14:paraId="1684DFBF" w14:textId="77777777" w:rsidR="002561B3" w:rsidRDefault="00183C87">
            <w:pPr>
              <w:pStyle w:val="TableText"/>
            </w:pPr>
            <w:r>
              <w:t>8</w:t>
            </w:r>
          </w:p>
        </w:tc>
        <w:tc>
          <w:tcPr>
            <w:tcW w:w="1984" w:type="dxa"/>
            <w:tcMar>
              <w:top w:w="60" w:type="dxa"/>
              <w:left w:w="100" w:type="dxa"/>
              <w:bottom w:w="60" w:type="dxa"/>
              <w:right w:w="100" w:type="dxa"/>
            </w:tcMar>
            <w:vAlign w:val="center"/>
          </w:tcPr>
          <w:p w14:paraId="1684DFC0" w14:textId="77777777" w:rsidR="002561B3" w:rsidRDefault="00183C87">
            <w:pPr>
              <w:pStyle w:val="TableText"/>
            </w:pPr>
            <w:r>
              <w:t>Finalizado (07-09-2026)</w:t>
            </w:r>
          </w:p>
        </w:tc>
        <w:tc>
          <w:tcPr>
            <w:tcW w:w="2551" w:type="dxa"/>
            <w:tcMar>
              <w:top w:w="60" w:type="dxa"/>
              <w:left w:w="100" w:type="dxa"/>
              <w:bottom w:w="60" w:type="dxa"/>
              <w:right w:w="100" w:type="dxa"/>
            </w:tcMar>
            <w:vAlign w:val="center"/>
          </w:tcPr>
          <w:p w14:paraId="1684DFC1" w14:textId="77777777" w:rsidR="002561B3" w:rsidRDefault="00183C87">
            <w:pPr>
              <w:pStyle w:val="TableText"/>
            </w:pPr>
            <w:r>
              <w:t>Parcial (join real feb-2025)</w:t>
            </w:r>
          </w:p>
        </w:tc>
      </w:tr>
      <w:tr w:rsidR="002561B3" w14:paraId="1684DFC8"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C3" w14:textId="77777777" w:rsidR="002561B3" w:rsidRDefault="00183C87">
            <w:pPr>
              <w:pStyle w:val="TableText"/>
            </w:pPr>
            <w:r>
              <w:t>SAPI-30</w:t>
            </w:r>
          </w:p>
        </w:tc>
        <w:tc>
          <w:tcPr>
            <w:tcW w:w="2494" w:type="dxa"/>
            <w:tcMar>
              <w:top w:w="60" w:type="dxa"/>
              <w:left w:w="100" w:type="dxa"/>
              <w:bottom w:w="60" w:type="dxa"/>
              <w:right w:w="100" w:type="dxa"/>
            </w:tcMar>
            <w:vAlign w:val="center"/>
          </w:tcPr>
          <w:p w14:paraId="1684DFC4" w14:textId="77777777" w:rsidR="002561B3" w:rsidRDefault="00183C87">
            <w:pPr>
              <w:pStyle w:val="TableText"/>
            </w:pPr>
            <w:r>
              <w:t>Topografía DEM</w:t>
            </w:r>
          </w:p>
        </w:tc>
        <w:tc>
          <w:tcPr>
            <w:tcW w:w="567" w:type="dxa"/>
            <w:tcMar>
              <w:top w:w="60" w:type="dxa"/>
              <w:left w:w="100" w:type="dxa"/>
              <w:bottom w:w="60" w:type="dxa"/>
              <w:right w:w="100" w:type="dxa"/>
            </w:tcMar>
            <w:vAlign w:val="center"/>
          </w:tcPr>
          <w:p w14:paraId="1684DFC5" w14:textId="77777777" w:rsidR="002561B3" w:rsidRDefault="00183C87">
            <w:pPr>
              <w:pStyle w:val="TableText"/>
            </w:pPr>
            <w:r>
              <w:t>5</w:t>
            </w:r>
          </w:p>
        </w:tc>
        <w:tc>
          <w:tcPr>
            <w:tcW w:w="1984" w:type="dxa"/>
            <w:tcMar>
              <w:top w:w="60" w:type="dxa"/>
              <w:left w:w="100" w:type="dxa"/>
              <w:bottom w:w="60" w:type="dxa"/>
              <w:right w:w="100" w:type="dxa"/>
            </w:tcMar>
            <w:vAlign w:val="center"/>
          </w:tcPr>
          <w:p w14:paraId="1684DFC6" w14:textId="77777777" w:rsidR="002561B3" w:rsidRDefault="00183C87">
            <w:pPr>
              <w:pStyle w:val="TableText"/>
            </w:pPr>
            <w:r>
              <w:t>Finalizado (07-09-2026)</w:t>
            </w:r>
          </w:p>
        </w:tc>
        <w:tc>
          <w:tcPr>
            <w:tcW w:w="2551" w:type="dxa"/>
            <w:tcMar>
              <w:top w:w="60" w:type="dxa"/>
              <w:left w:w="100" w:type="dxa"/>
              <w:bottom w:w="60" w:type="dxa"/>
              <w:right w:w="100" w:type="dxa"/>
            </w:tcMar>
            <w:vAlign w:val="center"/>
          </w:tcPr>
          <w:p w14:paraId="1684DFC7" w14:textId="77777777" w:rsidR="002561B3" w:rsidRDefault="00183C87">
            <w:pPr>
              <w:pStyle w:val="TableText"/>
            </w:pPr>
            <w:r>
              <w:t>Avanzado, integrado al prototipo</w:t>
            </w:r>
          </w:p>
        </w:tc>
      </w:tr>
      <w:tr w:rsidR="002561B3" w14:paraId="1684DFCE"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C9" w14:textId="77777777" w:rsidR="002561B3" w:rsidRDefault="00183C87">
            <w:pPr>
              <w:pStyle w:val="TableText"/>
            </w:pPr>
            <w:r>
              <w:t>SAPI-32</w:t>
            </w:r>
          </w:p>
        </w:tc>
        <w:tc>
          <w:tcPr>
            <w:tcW w:w="2494" w:type="dxa"/>
            <w:tcMar>
              <w:top w:w="60" w:type="dxa"/>
              <w:left w:w="100" w:type="dxa"/>
              <w:bottom w:w="60" w:type="dxa"/>
              <w:right w:w="100" w:type="dxa"/>
            </w:tcMar>
            <w:vAlign w:val="center"/>
          </w:tcPr>
          <w:p w14:paraId="1684DFCA" w14:textId="77777777" w:rsidR="002561B3" w:rsidRDefault="00183C87">
            <w:pPr>
              <w:pStyle w:val="TableText"/>
            </w:pPr>
            <w:r>
              <w:t>Limpieza/integración</w:t>
            </w:r>
          </w:p>
        </w:tc>
        <w:tc>
          <w:tcPr>
            <w:tcW w:w="567" w:type="dxa"/>
            <w:tcMar>
              <w:top w:w="60" w:type="dxa"/>
              <w:left w:w="100" w:type="dxa"/>
              <w:bottom w:w="60" w:type="dxa"/>
              <w:right w:w="100" w:type="dxa"/>
            </w:tcMar>
            <w:vAlign w:val="center"/>
          </w:tcPr>
          <w:p w14:paraId="1684DFCB" w14:textId="77777777" w:rsidR="002561B3" w:rsidRDefault="00183C87">
            <w:pPr>
              <w:pStyle w:val="TableText"/>
            </w:pPr>
            <w:r>
              <w:t>5</w:t>
            </w:r>
          </w:p>
        </w:tc>
        <w:tc>
          <w:tcPr>
            <w:tcW w:w="1984" w:type="dxa"/>
            <w:tcMar>
              <w:top w:w="60" w:type="dxa"/>
              <w:left w:w="100" w:type="dxa"/>
              <w:bottom w:w="60" w:type="dxa"/>
              <w:right w:w="100" w:type="dxa"/>
            </w:tcMar>
            <w:vAlign w:val="center"/>
          </w:tcPr>
          <w:p w14:paraId="1684DFCC" w14:textId="77777777" w:rsidR="002561B3" w:rsidRDefault="00183C87">
            <w:pPr>
              <w:pStyle w:val="TableText"/>
            </w:pPr>
            <w:r>
              <w:t>Por hacer</w:t>
            </w:r>
          </w:p>
        </w:tc>
        <w:tc>
          <w:tcPr>
            <w:tcW w:w="2551" w:type="dxa"/>
            <w:tcMar>
              <w:top w:w="60" w:type="dxa"/>
              <w:left w:w="100" w:type="dxa"/>
              <w:bottom w:w="60" w:type="dxa"/>
              <w:right w:w="100" w:type="dxa"/>
            </w:tcMar>
            <w:vAlign w:val="center"/>
          </w:tcPr>
          <w:p w14:paraId="1684DFCD" w14:textId="77777777" w:rsidR="002561B3" w:rsidRDefault="00183C87">
            <w:pPr>
              <w:pStyle w:val="TableText"/>
            </w:pPr>
            <w:r>
              <w:t>Sub-tarea limpieza cerrada; integración pendiente</w:t>
            </w:r>
          </w:p>
        </w:tc>
      </w:tr>
      <w:tr w:rsidR="002561B3" w14:paraId="1684DFD4"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CF" w14:textId="77777777" w:rsidR="002561B3" w:rsidRDefault="00183C87">
            <w:pPr>
              <w:pStyle w:val="TableText"/>
            </w:pPr>
            <w:r>
              <w:t>SAPI-33</w:t>
            </w:r>
          </w:p>
        </w:tc>
        <w:tc>
          <w:tcPr>
            <w:tcW w:w="2494" w:type="dxa"/>
            <w:tcMar>
              <w:top w:w="60" w:type="dxa"/>
              <w:left w:w="100" w:type="dxa"/>
              <w:bottom w:w="60" w:type="dxa"/>
              <w:right w:w="100" w:type="dxa"/>
            </w:tcMar>
            <w:vAlign w:val="center"/>
          </w:tcPr>
          <w:p w14:paraId="1684DFD0" w14:textId="77777777" w:rsidR="002561B3" w:rsidRDefault="00183C87">
            <w:pPr>
              <w:pStyle w:val="TableText"/>
            </w:pPr>
            <w:r>
              <w:t>Gestión/documentación</w:t>
            </w:r>
          </w:p>
        </w:tc>
        <w:tc>
          <w:tcPr>
            <w:tcW w:w="567" w:type="dxa"/>
            <w:tcMar>
              <w:top w:w="60" w:type="dxa"/>
              <w:left w:w="100" w:type="dxa"/>
              <w:bottom w:w="60" w:type="dxa"/>
              <w:right w:w="100" w:type="dxa"/>
            </w:tcMar>
            <w:vAlign w:val="center"/>
          </w:tcPr>
          <w:p w14:paraId="1684DFD1" w14:textId="77777777" w:rsidR="002561B3" w:rsidRDefault="00183C87">
            <w:pPr>
              <w:pStyle w:val="TableText"/>
            </w:pPr>
            <w:r>
              <w:t>—</w:t>
            </w:r>
          </w:p>
        </w:tc>
        <w:tc>
          <w:tcPr>
            <w:tcW w:w="1984" w:type="dxa"/>
            <w:tcMar>
              <w:top w:w="60" w:type="dxa"/>
              <w:left w:w="100" w:type="dxa"/>
              <w:bottom w:w="60" w:type="dxa"/>
              <w:right w:w="100" w:type="dxa"/>
            </w:tcMar>
            <w:vAlign w:val="center"/>
          </w:tcPr>
          <w:p w14:paraId="1684DFD2" w14:textId="77777777" w:rsidR="002561B3" w:rsidRDefault="00183C87">
            <w:pPr>
              <w:pStyle w:val="TableText"/>
            </w:pPr>
            <w:r>
              <w:t>Finalizado</w:t>
            </w:r>
          </w:p>
        </w:tc>
        <w:tc>
          <w:tcPr>
            <w:tcW w:w="2551" w:type="dxa"/>
            <w:tcMar>
              <w:top w:w="60" w:type="dxa"/>
              <w:left w:w="100" w:type="dxa"/>
              <w:bottom w:w="60" w:type="dxa"/>
              <w:right w:w="100" w:type="dxa"/>
            </w:tcMar>
            <w:vAlign w:val="center"/>
          </w:tcPr>
          <w:p w14:paraId="1684DFD3" w14:textId="77777777" w:rsidR="002561B3" w:rsidRDefault="00183C87">
            <w:pPr>
              <w:pStyle w:val="TableText"/>
            </w:pPr>
            <w:r>
              <w:t>Manual, sin evidencia de código</w:t>
            </w:r>
          </w:p>
        </w:tc>
      </w:tr>
      <w:tr w:rsidR="002561B3" w14:paraId="1684DFDA"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D5" w14:textId="77777777" w:rsidR="002561B3" w:rsidRDefault="00183C87">
            <w:pPr>
              <w:pStyle w:val="TableText"/>
            </w:pPr>
            <w:r>
              <w:t>SAPI-44</w:t>
            </w:r>
          </w:p>
        </w:tc>
        <w:tc>
          <w:tcPr>
            <w:tcW w:w="2494" w:type="dxa"/>
            <w:tcMar>
              <w:top w:w="60" w:type="dxa"/>
              <w:left w:w="100" w:type="dxa"/>
              <w:bottom w:w="60" w:type="dxa"/>
              <w:right w:w="100" w:type="dxa"/>
            </w:tcMar>
            <w:vAlign w:val="center"/>
          </w:tcPr>
          <w:p w14:paraId="1684DFD6" w14:textId="77777777" w:rsidR="002561B3" w:rsidRDefault="00183C87">
            <w:pPr>
              <w:pStyle w:val="TableText"/>
            </w:pPr>
            <w:r>
              <w:t>Separación demo/real</w:t>
            </w:r>
          </w:p>
        </w:tc>
        <w:tc>
          <w:tcPr>
            <w:tcW w:w="567" w:type="dxa"/>
            <w:tcMar>
              <w:top w:w="60" w:type="dxa"/>
              <w:left w:w="100" w:type="dxa"/>
              <w:bottom w:w="60" w:type="dxa"/>
              <w:right w:w="100" w:type="dxa"/>
            </w:tcMar>
            <w:vAlign w:val="center"/>
          </w:tcPr>
          <w:p w14:paraId="1684DFD7" w14:textId="77777777" w:rsidR="002561B3" w:rsidRDefault="00183C87">
            <w:pPr>
              <w:pStyle w:val="TableText"/>
            </w:pPr>
            <w:r>
              <w:t>2</w:t>
            </w:r>
          </w:p>
        </w:tc>
        <w:tc>
          <w:tcPr>
            <w:tcW w:w="1984" w:type="dxa"/>
            <w:tcMar>
              <w:top w:w="60" w:type="dxa"/>
              <w:left w:w="100" w:type="dxa"/>
              <w:bottom w:w="60" w:type="dxa"/>
              <w:right w:w="100" w:type="dxa"/>
            </w:tcMar>
            <w:vAlign w:val="center"/>
          </w:tcPr>
          <w:p w14:paraId="1684DFD8" w14:textId="77777777" w:rsidR="002561B3" w:rsidRDefault="00183C87">
            <w:pPr>
              <w:pStyle w:val="TableText"/>
            </w:pPr>
            <w:r>
              <w:t>Finalizado</w:t>
            </w:r>
          </w:p>
        </w:tc>
        <w:tc>
          <w:tcPr>
            <w:tcW w:w="2551" w:type="dxa"/>
            <w:tcMar>
              <w:top w:w="60" w:type="dxa"/>
              <w:left w:w="100" w:type="dxa"/>
              <w:bottom w:w="60" w:type="dxa"/>
              <w:right w:w="100" w:type="dxa"/>
            </w:tcMar>
            <w:vAlign w:val="center"/>
          </w:tcPr>
          <w:p w14:paraId="1684DFD9" w14:textId="77777777" w:rsidR="002561B3" w:rsidRDefault="00183C87">
            <w:pPr>
              <w:pStyle w:val="TableText"/>
            </w:pPr>
            <w:r>
              <w:t>Cerrado, 13/13 tests</w:t>
            </w:r>
          </w:p>
        </w:tc>
      </w:tr>
      <w:tr w:rsidR="002561B3" w14:paraId="1684DFE0"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DB" w14:textId="77777777" w:rsidR="002561B3" w:rsidRDefault="00183C87">
            <w:pPr>
              <w:pStyle w:val="TableText"/>
            </w:pPr>
            <w:r>
              <w:t>SAPI-45</w:t>
            </w:r>
          </w:p>
        </w:tc>
        <w:tc>
          <w:tcPr>
            <w:tcW w:w="2494" w:type="dxa"/>
            <w:tcMar>
              <w:top w:w="60" w:type="dxa"/>
              <w:left w:w="100" w:type="dxa"/>
              <w:bottom w:w="60" w:type="dxa"/>
              <w:right w:w="100" w:type="dxa"/>
            </w:tcMar>
            <w:vAlign w:val="center"/>
          </w:tcPr>
          <w:p w14:paraId="1684DFDC" w14:textId="77777777" w:rsidR="002561B3" w:rsidRDefault="00183C87">
            <w:pPr>
              <w:pStyle w:val="TableText"/>
            </w:pPr>
            <w:r>
              <w:t>Gate cobertura ≥80%</w:t>
            </w:r>
          </w:p>
        </w:tc>
        <w:tc>
          <w:tcPr>
            <w:tcW w:w="567" w:type="dxa"/>
            <w:tcMar>
              <w:top w:w="60" w:type="dxa"/>
              <w:left w:w="100" w:type="dxa"/>
              <w:bottom w:w="60" w:type="dxa"/>
              <w:right w:w="100" w:type="dxa"/>
            </w:tcMar>
            <w:vAlign w:val="center"/>
          </w:tcPr>
          <w:p w14:paraId="1684DFDD" w14:textId="77777777" w:rsidR="002561B3" w:rsidRDefault="00183C87">
            <w:pPr>
              <w:pStyle w:val="TableText"/>
            </w:pPr>
            <w:r>
              <w:t>3</w:t>
            </w:r>
          </w:p>
        </w:tc>
        <w:tc>
          <w:tcPr>
            <w:tcW w:w="1984" w:type="dxa"/>
            <w:tcMar>
              <w:top w:w="60" w:type="dxa"/>
              <w:left w:w="100" w:type="dxa"/>
              <w:bottom w:w="60" w:type="dxa"/>
              <w:right w:w="100" w:type="dxa"/>
            </w:tcMar>
            <w:vAlign w:val="center"/>
          </w:tcPr>
          <w:p w14:paraId="1684DFDE" w14:textId="77777777" w:rsidR="002561B3" w:rsidRDefault="00183C87">
            <w:pPr>
              <w:pStyle w:val="TableText"/>
            </w:pPr>
            <w:r>
              <w:t>Finalizado</w:t>
            </w:r>
          </w:p>
        </w:tc>
        <w:tc>
          <w:tcPr>
            <w:tcW w:w="2551" w:type="dxa"/>
            <w:tcMar>
              <w:top w:w="60" w:type="dxa"/>
              <w:left w:w="100" w:type="dxa"/>
              <w:bottom w:w="60" w:type="dxa"/>
              <w:right w:w="100" w:type="dxa"/>
            </w:tcMar>
            <w:vAlign w:val="center"/>
          </w:tcPr>
          <w:p w14:paraId="1684DFDF" w14:textId="77777777" w:rsidR="002561B3" w:rsidRDefault="00183C87">
            <w:pPr>
              <w:pStyle w:val="TableText"/>
            </w:pPr>
            <w:r>
              <w:t>Cerrado, 80.34%→91.72%</w:t>
            </w:r>
          </w:p>
        </w:tc>
      </w:tr>
      <w:tr w:rsidR="002561B3" w14:paraId="1684DFE6"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E1" w14:textId="77777777" w:rsidR="002561B3" w:rsidRDefault="00183C87">
            <w:pPr>
              <w:pStyle w:val="TableText"/>
            </w:pPr>
            <w:r>
              <w:t>SAPI-46</w:t>
            </w:r>
          </w:p>
        </w:tc>
        <w:tc>
          <w:tcPr>
            <w:tcW w:w="2494" w:type="dxa"/>
            <w:tcMar>
              <w:top w:w="60" w:type="dxa"/>
              <w:left w:w="100" w:type="dxa"/>
              <w:bottom w:w="60" w:type="dxa"/>
              <w:right w:w="100" w:type="dxa"/>
            </w:tcMar>
            <w:vAlign w:val="center"/>
          </w:tcPr>
          <w:p w14:paraId="1684DFE2" w14:textId="77777777" w:rsidR="002561B3" w:rsidRDefault="00183C87">
            <w:pPr>
              <w:pStyle w:val="TableText"/>
            </w:pPr>
            <w:r>
              <w:t>Gestión/documentación</w:t>
            </w:r>
          </w:p>
        </w:tc>
        <w:tc>
          <w:tcPr>
            <w:tcW w:w="567" w:type="dxa"/>
            <w:tcMar>
              <w:top w:w="60" w:type="dxa"/>
              <w:left w:w="100" w:type="dxa"/>
              <w:bottom w:w="60" w:type="dxa"/>
              <w:right w:w="100" w:type="dxa"/>
            </w:tcMar>
            <w:vAlign w:val="center"/>
          </w:tcPr>
          <w:p w14:paraId="1684DFE3" w14:textId="77777777" w:rsidR="002561B3" w:rsidRDefault="00183C87">
            <w:pPr>
              <w:pStyle w:val="TableText"/>
            </w:pPr>
            <w:r>
              <w:t>—</w:t>
            </w:r>
          </w:p>
        </w:tc>
        <w:tc>
          <w:tcPr>
            <w:tcW w:w="1984" w:type="dxa"/>
            <w:tcMar>
              <w:top w:w="60" w:type="dxa"/>
              <w:left w:w="100" w:type="dxa"/>
              <w:bottom w:w="60" w:type="dxa"/>
              <w:right w:w="100" w:type="dxa"/>
            </w:tcMar>
            <w:vAlign w:val="center"/>
          </w:tcPr>
          <w:p w14:paraId="1684DFE4" w14:textId="77777777" w:rsidR="002561B3" w:rsidRDefault="00183C87">
            <w:pPr>
              <w:pStyle w:val="TableText"/>
            </w:pPr>
            <w:r>
              <w:t>Finalizado</w:t>
            </w:r>
          </w:p>
        </w:tc>
        <w:tc>
          <w:tcPr>
            <w:tcW w:w="2551" w:type="dxa"/>
            <w:tcMar>
              <w:top w:w="60" w:type="dxa"/>
              <w:left w:w="100" w:type="dxa"/>
              <w:bottom w:w="60" w:type="dxa"/>
              <w:right w:w="100" w:type="dxa"/>
            </w:tcMar>
            <w:vAlign w:val="center"/>
          </w:tcPr>
          <w:p w14:paraId="1684DFE5" w14:textId="77777777" w:rsidR="002561B3" w:rsidRDefault="00183C87">
            <w:pPr>
              <w:pStyle w:val="TableText"/>
            </w:pPr>
            <w:r>
              <w:t>Manual, sin evidencia de código</w:t>
            </w:r>
          </w:p>
        </w:tc>
      </w:tr>
      <w:tr w:rsidR="002561B3" w14:paraId="1684DFEC"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E7" w14:textId="77777777" w:rsidR="002561B3" w:rsidRDefault="00183C87">
            <w:pPr>
              <w:pStyle w:val="TableText"/>
            </w:pPr>
            <w:r>
              <w:t>SAPI-47</w:t>
            </w:r>
          </w:p>
        </w:tc>
        <w:tc>
          <w:tcPr>
            <w:tcW w:w="2494" w:type="dxa"/>
            <w:tcMar>
              <w:top w:w="60" w:type="dxa"/>
              <w:left w:w="100" w:type="dxa"/>
              <w:bottom w:w="60" w:type="dxa"/>
              <w:right w:w="100" w:type="dxa"/>
            </w:tcMar>
            <w:vAlign w:val="center"/>
          </w:tcPr>
          <w:p w14:paraId="1684DFE8" w14:textId="77777777" w:rsidR="002561B3" w:rsidRDefault="00183C87">
            <w:pPr>
              <w:pStyle w:val="TableText"/>
            </w:pPr>
            <w:r>
              <w:t>Matriz de riesgo</w:t>
            </w:r>
          </w:p>
        </w:tc>
        <w:tc>
          <w:tcPr>
            <w:tcW w:w="567" w:type="dxa"/>
            <w:tcMar>
              <w:top w:w="60" w:type="dxa"/>
              <w:left w:w="100" w:type="dxa"/>
              <w:bottom w:w="60" w:type="dxa"/>
              <w:right w:w="100" w:type="dxa"/>
            </w:tcMar>
            <w:vAlign w:val="center"/>
          </w:tcPr>
          <w:p w14:paraId="1684DFE9" w14:textId="77777777" w:rsidR="002561B3" w:rsidRDefault="00183C87">
            <w:pPr>
              <w:pStyle w:val="TableText"/>
            </w:pPr>
            <w:r>
              <w:t>1</w:t>
            </w:r>
          </w:p>
        </w:tc>
        <w:tc>
          <w:tcPr>
            <w:tcW w:w="1984" w:type="dxa"/>
            <w:tcMar>
              <w:top w:w="60" w:type="dxa"/>
              <w:left w:w="100" w:type="dxa"/>
              <w:bottom w:w="60" w:type="dxa"/>
              <w:right w:w="100" w:type="dxa"/>
            </w:tcMar>
            <w:vAlign w:val="center"/>
          </w:tcPr>
          <w:p w14:paraId="1684DFEA" w14:textId="77777777" w:rsidR="002561B3" w:rsidRDefault="00183C87">
            <w:pPr>
              <w:pStyle w:val="TableText"/>
            </w:pPr>
            <w:r>
              <w:t>Finalizado</w:t>
            </w:r>
          </w:p>
        </w:tc>
        <w:tc>
          <w:tcPr>
            <w:tcW w:w="2551" w:type="dxa"/>
            <w:tcMar>
              <w:top w:w="60" w:type="dxa"/>
              <w:left w:w="100" w:type="dxa"/>
              <w:bottom w:w="60" w:type="dxa"/>
              <w:right w:w="100" w:type="dxa"/>
            </w:tcMar>
            <w:vAlign w:val="center"/>
          </w:tcPr>
          <w:p w14:paraId="1684DFEB" w14:textId="77777777" w:rsidR="002561B3" w:rsidRDefault="00183C87">
            <w:pPr>
              <w:pStyle w:val="TableText"/>
            </w:pPr>
            <w:r>
              <w:t>docs/matriz-riesgo.md real</w:t>
            </w:r>
          </w:p>
        </w:tc>
      </w:tr>
      <w:tr w:rsidR="002561B3" w14:paraId="1684DFF2"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ED" w14:textId="77777777" w:rsidR="002561B3" w:rsidRDefault="00183C87">
            <w:pPr>
              <w:pStyle w:val="TableText"/>
            </w:pPr>
            <w:r>
              <w:t>SAPI-48</w:t>
            </w:r>
          </w:p>
        </w:tc>
        <w:tc>
          <w:tcPr>
            <w:tcW w:w="2494" w:type="dxa"/>
            <w:tcMar>
              <w:top w:w="60" w:type="dxa"/>
              <w:left w:w="100" w:type="dxa"/>
              <w:bottom w:w="60" w:type="dxa"/>
              <w:right w:w="100" w:type="dxa"/>
            </w:tcMar>
            <w:vAlign w:val="center"/>
          </w:tcPr>
          <w:p w14:paraId="1684DFEE" w14:textId="77777777" w:rsidR="002561B3" w:rsidRDefault="00183C87">
            <w:pPr>
              <w:pStyle w:val="TableText"/>
            </w:pPr>
            <w:r>
              <w:t>Trazabilidad HU↔prueba</w:t>
            </w:r>
          </w:p>
        </w:tc>
        <w:tc>
          <w:tcPr>
            <w:tcW w:w="567" w:type="dxa"/>
            <w:tcMar>
              <w:top w:w="60" w:type="dxa"/>
              <w:left w:w="100" w:type="dxa"/>
              <w:bottom w:w="60" w:type="dxa"/>
              <w:right w:w="100" w:type="dxa"/>
            </w:tcMar>
            <w:vAlign w:val="center"/>
          </w:tcPr>
          <w:p w14:paraId="1684DFEF" w14:textId="77777777" w:rsidR="002561B3" w:rsidRDefault="00183C87">
            <w:pPr>
              <w:pStyle w:val="TableText"/>
            </w:pPr>
            <w:r>
              <w:t>2</w:t>
            </w:r>
          </w:p>
        </w:tc>
        <w:tc>
          <w:tcPr>
            <w:tcW w:w="1984" w:type="dxa"/>
            <w:tcMar>
              <w:top w:w="60" w:type="dxa"/>
              <w:left w:w="100" w:type="dxa"/>
              <w:bottom w:w="60" w:type="dxa"/>
              <w:right w:w="100" w:type="dxa"/>
            </w:tcMar>
            <w:vAlign w:val="center"/>
          </w:tcPr>
          <w:p w14:paraId="1684DFF0" w14:textId="77777777" w:rsidR="002561B3" w:rsidRDefault="00183C87">
            <w:pPr>
              <w:pStyle w:val="TableText"/>
            </w:pPr>
            <w:r>
              <w:t>Finalizado</w:t>
            </w:r>
          </w:p>
        </w:tc>
        <w:tc>
          <w:tcPr>
            <w:tcW w:w="2551" w:type="dxa"/>
            <w:tcMar>
              <w:top w:w="60" w:type="dxa"/>
              <w:left w:w="100" w:type="dxa"/>
              <w:bottom w:w="60" w:type="dxa"/>
              <w:right w:w="100" w:type="dxa"/>
            </w:tcMar>
            <w:vAlign w:val="center"/>
          </w:tcPr>
          <w:p w14:paraId="1684DFF1" w14:textId="77777777" w:rsidR="002561B3" w:rsidRDefault="00183C87">
            <w:pPr>
              <w:pStyle w:val="TableText"/>
            </w:pPr>
            <w:r>
              <w:t>docs/matriz-trazabilidad-hu-test.md</w:t>
            </w:r>
          </w:p>
        </w:tc>
      </w:tr>
    </w:tbl>
    <w:p w14:paraId="1684DFF3" w14:textId="77777777" w:rsidR="002561B3" w:rsidRDefault="00183C87">
      <w:pPr>
        <w:pStyle w:val="Ttulo2"/>
      </w:pPr>
      <w:bookmarkStart w:id="27" w:name="_Toc239706039"/>
      <w:r>
        <w:t>Requerimientos del pipeline temporal sin HU Jira (PENDIENTE DE VINCULAR)</w:t>
      </w:r>
      <w:bookmarkEnd w:id="27"/>
    </w:p>
    <w:tbl>
      <w:tblPr>
        <w:tblW w:w="878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20"/>
        <w:gridCol w:w="2948"/>
        <w:gridCol w:w="2551"/>
        <w:gridCol w:w="2268"/>
      </w:tblGrid>
      <w:tr w:rsidR="002561B3" w14:paraId="1684DFF8" w14:textId="77777777">
        <w:tblPrEx>
          <w:tblCellMar>
            <w:top w:w="0" w:type="dxa"/>
            <w:bottom w:w="0" w:type="dxa"/>
          </w:tblCellMar>
        </w:tblPrEx>
        <w:trPr>
          <w:cantSplit/>
          <w:tblHeader/>
        </w:trPr>
        <w:tc>
          <w:tcPr>
            <w:tcW w:w="1020" w:type="dxa"/>
            <w:shd w:val="clear" w:color="auto" w:fill="EDEDED"/>
            <w:tcMar>
              <w:top w:w="60" w:type="dxa"/>
              <w:left w:w="100" w:type="dxa"/>
              <w:bottom w:w="60" w:type="dxa"/>
              <w:right w:w="100" w:type="dxa"/>
            </w:tcMar>
            <w:vAlign w:val="center"/>
          </w:tcPr>
          <w:p w14:paraId="1684DFF4" w14:textId="77777777" w:rsidR="002561B3" w:rsidRDefault="00183C87">
            <w:pPr>
              <w:pStyle w:val="TableText"/>
            </w:pPr>
            <w:r>
              <w:rPr>
                <w:b/>
                <w:bCs/>
              </w:rPr>
              <w:t>REQ</w:t>
            </w:r>
          </w:p>
        </w:tc>
        <w:tc>
          <w:tcPr>
            <w:tcW w:w="2948" w:type="dxa"/>
            <w:shd w:val="clear" w:color="auto" w:fill="EDEDED"/>
            <w:tcMar>
              <w:top w:w="60" w:type="dxa"/>
              <w:left w:w="100" w:type="dxa"/>
              <w:bottom w:w="60" w:type="dxa"/>
              <w:right w:w="100" w:type="dxa"/>
            </w:tcMar>
            <w:vAlign w:val="center"/>
          </w:tcPr>
          <w:p w14:paraId="1684DFF5" w14:textId="77777777" w:rsidR="002561B3" w:rsidRDefault="00183C87">
            <w:pPr>
              <w:pStyle w:val="TableText"/>
            </w:pPr>
            <w:r>
              <w:rPr>
                <w:b/>
                <w:bCs/>
              </w:rPr>
              <w:t>Descripción</w:t>
            </w:r>
          </w:p>
        </w:tc>
        <w:tc>
          <w:tcPr>
            <w:tcW w:w="2551" w:type="dxa"/>
            <w:shd w:val="clear" w:color="auto" w:fill="EDEDED"/>
            <w:tcMar>
              <w:top w:w="60" w:type="dxa"/>
              <w:left w:w="100" w:type="dxa"/>
              <w:bottom w:w="60" w:type="dxa"/>
              <w:right w:w="100" w:type="dxa"/>
            </w:tcMar>
            <w:vAlign w:val="center"/>
          </w:tcPr>
          <w:p w14:paraId="1684DFF6" w14:textId="77777777" w:rsidR="002561B3" w:rsidRDefault="00183C87">
            <w:pPr>
              <w:pStyle w:val="TableText"/>
            </w:pPr>
            <w:r>
              <w:rPr>
                <w:b/>
                <w:bCs/>
              </w:rPr>
              <w:t>Criterio técnico (AC-T)</w:t>
            </w:r>
          </w:p>
        </w:tc>
        <w:tc>
          <w:tcPr>
            <w:tcW w:w="2268" w:type="dxa"/>
            <w:shd w:val="clear" w:color="auto" w:fill="EDEDED"/>
            <w:tcMar>
              <w:top w:w="60" w:type="dxa"/>
              <w:left w:w="100" w:type="dxa"/>
              <w:bottom w:w="60" w:type="dxa"/>
              <w:right w:w="100" w:type="dxa"/>
            </w:tcMar>
            <w:vAlign w:val="center"/>
          </w:tcPr>
          <w:p w14:paraId="1684DFF7" w14:textId="77777777" w:rsidR="002561B3" w:rsidRDefault="00183C87">
            <w:pPr>
              <w:pStyle w:val="TableText"/>
            </w:pPr>
            <w:r>
              <w:rPr>
                <w:b/>
                <w:bCs/>
              </w:rPr>
              <w:t>Resultado</w:t>
            </w:r>
          </w:p>
        </w:tc>
      </w:tr>
      <w:tr w:rsidR="002561B3" w14:paraId="1684DFFD"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DFF9" w14:textId="77777777" w:rsidR="002561B3" w:rsidRDefault="00183C87">
            <w:pPr>
              <w:pStyle w:val="TableText"/>
            </w:pPr>
            <w:r>
              <w:t>REQ-10</w:t>
            </w:r>
          </w:p>
        </w:tc>
        <w:tc>
          <w:tcPr>
            <w:tcW w:w="2948" w:type="dxa"/>
            <w:tcMar>
              <w:top w:w="60" w:type="dxa"/>
              <w:left w:w="100" w:type="dxa"/>
              <w:bottom w:w="60" w:type="dxa"/>
              <w:right w:w="100" w:type="dxa"/>
            </w:tcMar>
            <w:vAlign w:val="center"/>
          </w:tcPr>
          <w:p w14:paraId="1684DFFA" w14:textId="77777777" w:rsidR="002561B3" w:rsidRDefault="00183C87">
            <w:pPr>
              <w:pStyle w:val="TableText"/>
            </w:pPr>
            <w:r>
              <w:t>DMC regional, nunca por celda</w:t>
            </w:r>
          </w:p>
        </w:tc>
        <w:tc>
          <w:tcPr>
            <w:tcW w:w="2551" w:type="dxa"/>
            <w:tcMar>
              <w:top w:w="60" w:type="dxa"/>
              <w:left w:w="100" w:type="dxa"/>
              <w:bottom w:w="60" w:type="dxa"/>
              <w:right w:w="100" w:type="dxa"/>
            </w:tcMar>
            <w:vAlign w:val="center"/>
          </w:tcPr>
          <w:p w14:paraId="1684DFFB" w14:textId="77777777" w:rsidR="002561B3" w:rsidRDefault="00183C87">
            <w:pPr>
              <w:pStyle w:val="TableText"/>
            </w:pPr>
            <w:r>
              <w:t>AC-T02</w:t>
            </w:r>
          </w:p>
        </w:tc>
        <w:tc>
          <w:tcPr>
            <w:tcW w:w="2268" w:type="dxa"/>
            <w:tcMar>
              <w:top w:w="60" w:type="dxa"/>
              <w:left w:w="100" w:type="dxa"/>
              <w:bottom w:w="60" w:type="dxa"/>
              <w:right w:w="100" w:type="dxa"/>
            </w:tcMar>
            <w:vAlign w:val="center"/>
          </w:tcPr>
          <w:p w14:paraId="1684DFFC" w14:textId="77777777" w:rsidR="002561B3" w:rsidRDefault="00183C87">
            <w:pPr>
              <w:pStyle w:val="TableText"/>
            </w:pPr>
            <w:r>
              <w:t>PASS</w:t>
            </w:r>
          </w:p>
        </w:tc>
      </w:tr>
      <w:tr w:rsidR="002561B3" w14:paraId="1684E002"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DFFE" w14:textId="77777777" w:rsidR="002561B3" w:rsidRDefault="00183C87">
            <w:pPr>
              <w:pStyle w:val="TableText"/>
            </w:pPr>
            <w:r>
              <w:t>REQ-11</w:t>
            </w:r>
          </w:p>
        </w:tc>
        <w:tc>
          <w:tcPr>
            <w:tcW w:w="2948" w:type="dxa"/>
            <w:tcMar>
              <w:top w:w="60" w:type="dxa"/>
              <w:left w:w="100" w:type="dxa"/>
              <w:bottom w:w="60" w:type="dxa"/>
              <w:right w:w="100" w:type="dxa"/>
            </w:tcMar>
            <w:vAlign w:val="center"/>
          </w:tcPr>
          <w:p w14:paraId="1684DFFF" w14:textId="77777777" w:rsidR="002561B3" w:rsidRDefault="00183C87">
            <w:pPr>
              <w:pStyle w:val="TableText"/>
            </w:pPr>
            <w:r>
              <w:t>Causalidad estricta (&lt;= T)</w:t>
            </w:r>
          </w:p>
        </w:tc>
        <w:tc>
          <w:tcPr>
            <w:tcW w:w="2551" w:type="dxa"/>
            <w:tcMar>
              <w:top w:w="60" w:type="dxa"/>
              <w:left w:w="100" w:type="dxa"/>
              <w:bottom w:w="60" w:type="dxa"/>
              <w:right w:w="100" w:type="dxa"/>
            </w:tcMar>
            <w:vAlign w:val="center"/>
          </w:tcPr>
          <w:p w14:paraId="1684E000" w14:textId="77777777" w:rsidR="002561B3" w:rsidRDefault="00183C87">
            <w:pPr>
              <w:pStyle w:val="TableText"/>
            </w:pPr>
            <w:r>
              <w:t>AC-T03</w:t>
            </w:r>
          </w:p>
        </w:tc>
        <w:tc>
          <w:tcPr>
            <w:tcW w:w="2268" w:type="dxa"/>
            <w:tcMar>
              <w:top w:w="60" w:type="dxa"/>
              <w:left w:w="100" w:type="dxa"/>
              <w:bottom w:w="60" w:type="dxa"/>
              <w:right w:w="100" w:type="dxa"/>
            </w:tcMar>
            <w:vAlign w:val="center"/>
          </w:tcPr>
          <w:p w14:paraId="1684E001" w14:textId="77777777" w:rsidR="002561B3" w:rsidRDefault="00183C87">
            <w:pPr>
              <w:pStyle w:val="TableText"/>
            </w:pPr>
            <w:r>
              <w:t>PASS</w:t>
            </w:r>
          </w:p>
        </w:tc>
      </w:tr>
      <w:tr w:rsidR="002561B3" w14:paraId="1684E007"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E003" w14:textId="77777777" w:rsidR="002561B3" w:rsidRDefault="00183C87">
            <w:pPr>
              <w:pStyle w:val="TableText"/>
            </w:pPr>
            <w:r>
              <w:t>REQ-12</w:t>
            </w:r>
          </w:p>
        </w:tc>
        <w:tc>
          <w:tcPr>
            <w:tcW w:w="2948" w:type="dxa"/>
            <w:tcMar>
              <w:top w:w="60" w:type="dxa"/>
              <w:left w:w="100" w:type="dxa"/>
              <w:bottom w:w="60" w:type="dxa"/>
              <w:right w:w="100" w:type="dxa"/>
            </w:tcMar>
            <w:vAlign w:val="center"/>
          </w:tcPr>
          <w:p w14:paraId="1684E004" w14:textId="77777777" w:rsidR="002561B3" w:rsidRDefault="00183C87">
            <w:pPr>
              <w:pStyle w:val="TableText"/>
            </w:pPr>
            <w:r>
              <w:t>Target honesto (T,T+6h], cooldown</w:t>
            </w:r>
          </w:p>
        </w:tc>
        <w:tc>
          <w:tcPr>
            <w:tcW w:w="2551" w:type="dxa"/>
            <w:tcMar>
              <w:top w:w="60" w:type="dxa"/>
              <w:left w:w="100" w:type="dxa"/>
              <w:bottom w:w="60" w:type="dxa"/>
              <w:right w:w="100" w:type="dxa"/>
            </w:tcMar>
            <w:vAlign w:val="center"/>
          </w:tcPr>
          <w:p w14:paraId="1684E005" w14:textId="77777777" w:rsidR="002561B3" w:rsidRDefault="00183C87">
            <w:pPr>
              <w:pStyle w:val="TableText"/>
            </w:pPr>
            <w:r>
              <w:t>AC-T04</w:t>
            </w:r>
          </w:p>
        </w:tc>
        <w:tc>
          <w:tcPr>
            <w:tcW w:w="2268" w:type="dxa"/>
            <w:tcMar>
              <w:top w:w="60" w:type="dxa"/>
              <w:left w:w="100" w:type="dxa"/>
              <w:bottom w:w="60" w:type="dxa"/>
              <w:right w:w="100" w:type="dxa"/>
            </w:tcMar>
            <w:vAlign w:val="center"/>
          </w:tcPr>
          <w:p w14:paraId="1684E006" w14:textId="77777777" w:rsidR="002561B3" w:rsidRDefault="00183C87">
            <w:pPr>
              <w:pStyle w:val="TableText"/>
            </w:pPr>
            <w:r>
              <w:t>PASS</w:t>
            </w:r>
          </w:p>
        </w:tc>
      </w:tr>
      <w:tr w:rsidR="002561B3" w14:paraId="1684E00C"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E008" w14:textId="77777777" w:rsidR="002561B3" w:rsidRDefault="00183C87">
            <w:pPr>
              <w:pStyle w:val="TableText"/>
            </w:pPr>
            <w:r>
              <w:t>REQ-13</w:t>
            </w:r>
          </w:p>
        </w:tc>
        <w:tc>
          <w:tcPr>
            <w:tcW w:w="2948" w:type="dxa"/>
            <w:tcMar>
              <w:top w:w="60" w:type="dxa"/>
              <w:left w:w="100" w:type="dxa"/>
              <w:bottom w:w="60" w:type="dxa"/>
              <w:right w:w="100" w:type="dxa"/>
            </w:tcMar>
            <w:vAlign w:val="center"/>
          </w:tcPr>
          <w:p w14:paraId="1684E009" w14:textId="77777777" w:rsidR="002561B3" w:rsidRDefault="00183C87">
            <w:pPr>
              <w:pStyle w:val="TableText"/>
            </w:pPr>
            <w:r>
              <w:t>Aislamiento legacy/demo</w:t>
            </w:r>
          </w:p>
        </w:tc>
        <w:tc>
          <w:tcPr>
            <w:tcW w:w="2551" w:type="dxa"/>
            <w:tcMar>
              <w:top w:w="60" w:type="dxa"/>
              <w:left w:w="100" w:type="dxa"/>
              <w:bottom w:w="60" w:type="dxa"/>
              <w:right w:w="100" w:type="dxa"/>
            </w:tcMar>
            <w:vAlign w:val="center"/>
          </w:tcPr>
          <w:p w14:paraId="1684E00A" w14:textId="77777777" w:rsidR="002561B3" w:rsidRDefault="00183C87">
            <w:pPr>
              <w:pStyle w:val="TableText"/>
            </w:pPr>
            <w:r>
              <w:t>AC-T01 / AC-T10</w:t>
            </w:r>
          </w:p>
        </w:tc>
        <w:tc>
          <w:tcPr>
            <w:tcW w:w="2268" w:type="dxa"/>
            <w:tcMar>
              <w:top w:w="60" w:type="dxa"/>
              <w:left w:w="100" w:type="dxa"/>
              <w:bottom w:w="60" w:type="dxa"/>
              <w:right w:w="100" w:type="dxa"/>
            </w:tcMar>
            <w:vAlign w:val="center"/>
          </w:tcPr>
          <w:p w14:paraId="1684E00B" w14:textId="77777777" w:rsidR="002561B3" w:rsidRDefault="00183C87">
            <w:pPr>
              <w:pStyle w:val="TableText"/>
            </w:pPr>
            <w:r>
              <w:t>PASS</w:t>
            </w:r>
          </w:p>
        </w:tc>
      </w:tr>
      <w:tr w:rsidR="002561B3" w14:paraId="1684E011"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E00D" w14:textId="77777777" w:rsidR="002561B3" w:rsidRDefault="00183C87">
            <w:pPr>
              <w:pStyle w:val="TableText"/>
            </w:pPr>
            <w:r>
              <w:t>REQ-14</w:t>
            </w:r>
          </w:p>
        </w:tc>
        <w:tc>
          <w:tcPr>
            <w:tcW w:w="2948" w:type="dxa"/>
            <w:tcMar>
              <w:top w:w="60" w:type="dxa"/>
              <w:left w:w="100" w:type="dxa"/>
              <w:bottom w:w="60" w:type="dxa"/>
              <w:right w:w="100" w:type="dxa"/>
            </w:tcMar>
            <w:vAlign w:val="center"/>
          </w:tcPr>
          <w:p w14:paraId="1684E00E" w14:textId="77777777" w:rsidR="002561B3" w:rsidRDefault="00183C87">
            <w:pPr>
              <w:pStyle w:val="TableText"/>
            </w:pPr>
            <w:r>
              <w:t>Ranking relativo por celda</w:t>
            </w:r>
          </w:p>
        </w:tc>
        <w:tc>
          <w:tcPr>
            <w:tcW w:w="2551" w:type="dxa"/>
            <w:tcMar>
              <w:top w:w="60" w:type="dxa"/>
              <w:left w:w="100" w:type="dxa"/>
              <w:bottom w:w="60" w:type="dxa"/>
              <w:right w:w="100" w:type="dxa"/>
            </w:tcMar>
            <w:vAlign w:val="center"/>
          </w:tcPr>
          <w:p w14:paraId="1684E00F" w14:textId="77777777" w:rsidR="002561B3" w:rsidRDefault="00183C87">
            <w:pPr>
              <w:pStyle w:val="TableText"/>
            </w:pPr>
            <w:r>
              <w:t>AC-T05 / AC-T06 / AC-T07</w:t>
            </w:r>
          </w:p>
        </w:tc>
        <w:tc>
          <w:tcPr>
            <w:tcW w:w="2268" w:type="dxa"/>
            <w:tcMar>
              <w:top w:w="60" w:type="dxa"/>
              <w:left w:w="100" w:type="dxa"/>
              <w:bottom w:w="60" w:type="dxa"/>
              <w:right w:w="100" w:type="dxa"/>
            </w:tcMar>
            <w:vAlign w:val="center"/>
          </w:tcPr>
          <w:p w14:paraId="1684E010" w14:textId="77777777" w:rsidR="002561B3" w:rsidRDefault="00183C87">
            <w:pPr>
              <w:pStyle w:val="TableText"/>
            </w:pPr>
            <w:r>
              <w:t>PASS</w:t>
            </w:r>
          </w:p>
        </w:tc>
      </w:tr>
      <w:tr w:rsidR="002561B3" w14:paraId="1684E016"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E012" w14:textId="77777777" w:rsidR="002561B3" w:rsidRDefault="00183C87">
            <w:pPr>
              <w:pStyle w:val="TableText"/>
            </w:pPr>
            <w:r>
              <w:t>REQ-15</w:t>
            </w:r>
          </w:p>
        </w:tc>
        <w:tc>
          <w:tcPr>
            <w:tcW w:w="2948" w:type="dxa"/>
            <w:tcMar>
              <w:top w:w="60" w:type="dxa"/>
              <w:left w:w="100" w:type="dxa"/>
              <w:bottom w:w="60" w:type="dxa"/>
              <w:right w:w="100" w:type="dxa"/>
            </w:tcMar>
            <w:vAlign w:val="center"/>
          </w:tcPr>
          <w:p w14:paraId="1684E013" w14:textId="77777777" w:rsidR="002561B3" w:rsidRDefault="00183C87">
            <w:pPr>
              <w:pStyle w:val="TableText"/>
            </w:pPr>
            <w:r>
              <w:t>DEM N/D, nunca 0</w:t>
            </w:r>
          </w:p>
        </w:tc>
        <w:tc>
          <w:tcPr>
            <w:tcW w:w="2551" w:type="dxa"/>
            <w:tcMar>
              <w:top w:w="60" w:type="dxa"/>
              <w:left w:w="100" w:type="dxa"/>
              <w:bottom w:w="60" w:type="dxa"/>
              <w:right w:w="100" w:type="dxa"/>
            </w:tcMar>
            <w:vAlign w:val="center"/>
          </w:tcPr>
          <w:p w14:paraId="1684E014" w14:textId="77777777" w:rsidR="002561B3" w:rsidRDefault="00183C87">
            <w:pPr>
              <w:pStyle w:val="TableText"/>
            </w:pPr>
            <w:r>
              <w:t>AC-T08</w:t>
            </w:r>
          </w:p>
        </w:tc>
        <w:tc>
          <w:tcPr>
            <w:tcW w:w="2268" w:type="dxa"/>
            <w:tcMar>
              <w:top w:w="60" w:type="dxa"/>
              <w:left w:w="100" w:type="dxa"/>
              <w:bottom w:w="60" w:type="dxa"/>
              <w:right w:w="100" w:type="dxa"/>
            </w:tcMar>
            <w:vAlign w:val="center"/>
          </w:tcPr>
          <w:p w14:paraId="1684E015" w14:textId="77777777" w:rsidR="002561B3" w:rsidRDefault="00183C87">
            <w:pPr>
              <w:pStyle w:val="TableText"/>
            </w:pPr>
            <w:r>
              <w:t>PASS (datos) / parcial (UI)</w:t>
            </w:r>
          </w:p>
        </w:tc>
      </w:tr>
      <w:tr w:rsidR="002561B3" w14:paraId="1684E01B"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E017" w14:textId="77777777" w:rsidR="002561B3" w:rsidRDefault="00183C87">
            <w:pPr>
              <w:pStyle w:val="TableText"/>
            </w:pPr>
            <w:r>
              <w:t>REQ-16</w:t>
            </w:r>
          </w:p>
        </w:tc>
        <w:tc>
          <w:tcPr>
            <w:tcW w:w="2948" w:type="dxa"/>
            <w:tcMar>
              <w:top w:w="60" w:type="dxa"/>
              <w:left w:w="100" w:type="dxa"/>
              <w:bottom w:w="60" w:type="dxa"/>
              <w:right w:w="100" w:type="dxa"/>
            </w:tcMar>
            <w:vAlign w:val="center"/>
          </w:tcPr>
          <w:p w14:paraId="1684E018" w14:textId="77777777" w:rsidR="002561B3" w:rsidRDefault="00183C87">
            <w:pPr>
              <w:pStyle w:val="TableText"/>
            </w:pPr>
            <w:r>
              <w:t>App carga sin excepción</w:t>
            </w:r>
          </w:p>
        </w:tc>
        <w:tc>
          <w:tcPr>
            <w:tcW w:w="2551" w:type="dxa"/>
            <w:tcMar>
              <w:top w:w="60" w:type="dxa"/>
              <w:left w:w="100" w:type="dxa"/>
              <w:bottom w:w="60" w:type="dxa"/>
              <w:right w:w="100" w:type="dxa"/>
            </w:tcMar>
            <w:vAlign w:val="center"/>
          </w:tcPr>
          <w:p w14:paraId="1684E019" w14:textId="77777777" w:rsidR="002561B3" w:rsidRDefault="00183C87">
            <w:pPr>
              <w:pStyle w:val="TableText"/>
            </w:pPr>
            <w:r>
              <w:t>AC-T09</w:t>
            </w:r>
          </w:p>
        </w:tc>
        <w:tc>
          <w:tcPr>
            <w:tcW w:w="2268" w:type="dxa"/>
            <w:tcMar>
              <w:top w:w="60" w:type="dxa"/>
              <w:left w:w="100" w:type="dxa"/>
              <w:bottom w:w="60" w:type="dxa"/>
              <w:right w:w="100" w:type="dxa"/>
            </w:tcMar>
            <w:vAlign w:val="center"/>
          </w:tcPr>
          <w:p w14:paraId="1684E01A" w14:textId="77777777" w:rsidR="002561B3" w:rsidRDefault="00183C87">
            <w:pPr>
              <w:pStyle w:val="TableText"/>
            </w:pPr>
            <w:r>
              <w:t>PASS</w:t>
            </w:r>
          </w:p>
        </w:tc>
      </w:tr>
    </w:tbl>
    <w:p w14:paraId="1684E01C" w14:textId="77777777" w:rsidR="002561B3" w:rsidRDefault="00183C87">
      <w:pPr>
        <w:pStyle w:val="Ttulo1"/>
        <w:pageBreakBefore/>
        <w:spacing w:before="0"/>
      </w:pPr>
      <w:bookmarkStart w:id="28" w:name="_Toc239706040"/>
      <w:r>
        <w:lastRenderedPageBreak/>
        <w:t>Anexo C — Evidencia de testing</w:t>
      </w:r>
      <w:bookmarkEnd w:id="28"/>
    </w:p>
    <w:p w14:paraId="1684E01D" w14:textId="77777777" w:rsidR="002561B3" w:rsidRDefault="00183C87">
      <w:pPr>
        <w:pStyle w:val="ReferencePar"/>
        <w:spacing w:after="200"/>
      </w:pPr>
      <w:r>
        <w:rPr>
          <w:i/>
          <w:iCs/>
        </w:rPr>
        <w:t>Fuente: docs/testing-evidencia-hito1.md y artifacts/hito1/testing/ (congelados).</w:t>
      </w:r>
    </w:p>
    <w:p w14:paraId="1684E01E" w14:textId="77777777" w:rsidR="002561B3" w:rsidRDefault="00183C87">
      <w:pPr>
        <w:pStyle w:val="NormalPar"/>
        <w:spacing w:after="160"/>
        <w:jc w:val="both"/>
      </w:pPr>
      <w:r>
        <w:t>Ejecución fresca (07-09-2026): 470 collected, 470 passed, 0 failed, 0 skipped, duración 297,97 s. Cobertura app+src: 91,72% (gate 80% configurado en pytest.ini, superado). Smoke Streamlit dedicado: 5 passed.</w:t>
      </w:r>
    </w:p>
    <w:p w14:paraId="1684E01F" w14:textId="77777777" w:rsidR="002561B3" w:rsidRDefault="00183C87">
      <w:pPr>
        <w:pStyle w:val="Ttulo2"/>
      </w:pPr>
      <w:bookmarkStart w:id="29" w:name="_Toc239706041"/>
      <w:r>
        <w:t>Categorías del inventario de pruebas (58 archivos en tests/)</w:t>
      </w:r>
      <w:bookmarkEnd w:id="29"/>
    </w:p>
    <w:tbl>
      <w:tblPr>
        <w:tblW w:w="8504"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551"/>
        <w:gridCol w:w="5953"/>
      </w:tblGrid>
      <w:tr w:rsidR="002561B3" w14:paraId="1684E022" w14:textId="77777777">
        <w:tblPrEx>
          <w:tblCellMar>
            <w:top w:w="0" w:type="dxa"/>
            <w:bottom w:w="0" w:type="dxa"/>
          </w:tblCellMar>
        </w:tblPrEx>
        <w:trPr>
          <w:cantSplit/>
          <w:tblHeader/>
        </w:trPr>
        <w:tc>
          <w:tcPr>
            <w:tcW w:w="2551" w:type="dxa"/>
            <w:shd w:val="clear" w:color="auto" w:fill="EDEDED"/>
            <w:tcMar>
              <w:top w:w="60" w:type="dxa"/>
              <w:left w:w="100" w:type="dxa"/>
              <w:bottom w:w="60" w:type="dxa"/>
              <w:right w:w="100" w:type="dxa"/>
            </w:tcMar>
            <w:vAlign w:val="center"/>
          </w:tcPr>
          <w:p w14:paraId="1684E020" w14:textId="77777777" w:rsidR="002561B3" w:rsidRDefault="00183C87">
            <w:pPr>
              <w:pStyle w:val="TableText"/>
            </w:pPr>
            <w:r>
              <w:rPr>
                <w:b/>
                <w:bCs/>
              </w:rPr>
              <w:t>Categoría</w:t>
            </w:r>
          </w:p>
        </w:tc>
        <w:tc>
          <w:tcPr>
            <w:tcW w:w="5953" w:type="dxa"/>
            <w:shd w:val="clear" w:color="auto" w:fill="EDEDED"/>
            <w:tcMar>
              <w:top w:w="60" w:type="dxa"/>
              <w:left w:w="100" w:type="dxa"/>
              <w:bottom w:w="60" w:type="dxa"/>
              <w:right w:w="100" w:type="dxa"/>
            </w:tcMar>
            <w:vAlign w:val="center"/>
          </w:tcPr>
          <w:p w14:paraId="1684E021" w14:textId="77777777" w:rsidR="002561B3" w:rsidRDefault="00183C87">
            <w:pPr>
              <w:pStyle w:val="TableText"/>
            </w:pPr>
            <w:r>
              <w:rPr>
                <w:b/>
                <w:bCs/>
              </w:rPr>
              <w:t>Ejemplos de archivo</w:t>
            </w:r>
          </w:p>
        </w:tc>
      </w:tr>
      <w:tr w:rsidR="002561B3" w14:paraId="1684E025"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23" w14:textId="77777777" w:rsidR="002561B3" w:rsidRDefault="00183C87">
            <w:pPr>
              <w:pStyle w:val="TableText"/>
            </w:pPr>
            <w:r>
              <w:t>Causalidad / anti-leakage</w:t>
            </w:r>
          </w:p>
        </w:tc>
        <w:tc>
          <w:tcPr>
            <w:tcW w:w="5953" w:type="dxa"/>
            <w:tcMar>
              <w:top w:w="60" w:type="dxa"/>
              <w:left w:w="100" w:type="dxa"/>
              <w:bottom w:w="60" w:type="dxa"/>
              <w:right w:w="100" w:type="dxa"/>
            </w:tcMar>
            <w:vAlign w:val="center"/>
          </w:tcPr>
          <w:p w14:paraId="1684E024" w14:textId="77777777" w:rsidR="002561B3" w:rsidRDefault="00183C87">
            <w:pPr>
              <w:pStyle w:val="TableText"/>
            </w:pPr>
            <w:r>
              <w:t>test_causality_validator.py, test_temporal_features.py, test_target_builder.py</w:t>
            </w:r>
          </w:p>
        </w:tc>
      </w:tr>
      <w:tr w:rsidR="002561B3" w14:paraId="1684E028"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26" w14:textId="77777777" w:rsidR="002561B3" w:rsidRDefault="00183C87">
            <w:pPr>
              <w:pStyle w:val="TableText"/>
            </w:pPr>
            <w:r>
              <w:t>Integridad de datos</w:t>
            </w:r>
          </w:p>
        </w:tc>
        <w:tc>
          <w:tcPr>
            <w:tcW w:w="5953" w:type="dxa"/>
            <w:tcMar>
              <w:top w:w="60" w:type="dxa"/>
              <w:left w:w="100" w:type="dxa"/>
              <w:bottom w:w="60" w:type="dxa"/>
              <w:right w:w="100" w:type="dxa"/>
            </w:tcMar>
            <w:vAlign w:val="center"/>
          </w:tcPr>
          <w:p w14:paraId="1684E027" w14:textId="77777777" w:rsidR="002561B3" w:rsidRDefault="00183C87">
            <w:pPr>
              <w:pStyle w:val="TableText"/>
            </w:pPr>
            <w:r>
              <w:t>test_nan_journey_real_data.py, test_pipeline_validators.py</w:t>
            </w:r>
          </w:p>
        </w:tc>
      </w:tr>
      <w:tr w:rsidR="002561B3" w14:paraId="1684E02B"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29" w14:textId="77777777" w:rsidR="002561B3" w:rsidRDefault="00183C87">
            <w:pPr>
              <w:pStyle w:val="TableText"/>
            </w:pPr>
            <w:r>
              <w:t>Integración</w:t>
            </w:r>
          </w:p>
        </w:tc>
        <w:tc>
          <w:tcPr>
            <w:tcW w:w="5953" w:type="dxa"/>
            <w:tcMar>
              <w:top w:w="60" w:type="dxa"/>
              <w:left w:w="100" w:type="dxa"/>
              <w:bottom w:w="60" w:type="dxa"/>
              <w:right w:w="100" w:type="dxa"/>
            </w:tcMar>
            <w:vAlign w:val="center"/>
          </w:tcPr>
          <w:p w14:paraId="1684E02A" w14:textId="77777777" w:rsidR="002561B3" w:rsidRDefault="00183C87">
            <w:pPr>
              <w:pStyle w:val="TableText"/>
            </w:pPr>
            <w:r>
              <w:t>test_backfill_dmc_historico.py, test_dem_features.py, test_temporal_dataset_integration.py</w:t>
            </w:r>
          </w:p>
        </w:tc>
      </w:tr>
      <w:tr w:rsidR="002561B3" w14:paraId="1684E02E"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2C" w14:textId="77777777" w:rsidR="002561B3" w:rsidRDefault="00183C87">
            <w:pPr>
              <w:pStyle w:val="TableText"/>
            </w:pPr>
            <w:r>
              <w:t>Contratos / regresión</w:t>
            </w:r>
          </w:p>
        </w:tc>
        <w:tc>
          <w:tcPr>
            <w:tcW w:w="5953" w:type="dxa"/>
            <w:tcMar>
              <w:top w:w="60" w:type="dxa"/>
              <w:left w:w="100" w:type="dxa"/>
              <w:bottom w:w="60" w:type="dxa"/>
              <w:right w:w="100" w:type="dxa"/>
            </w:tcMar>
            <w:vAlign w:val="center"/>
          </w:tcPr>
          <w:p w14:paraId="1684E02D" w14:textId="77777777" w:rsidR="002561B3" w:rsidRDefault="00183C87">
            <w:pPr>
              <w:pStyle w:val="TableText"/>
            </w:pPr>
            <w:r>
              <w:t>test_architecture.py, test_experiment_abcd_contract.py, test_grid_consistency.py</w:t>
            </w:r>
          </w:p>
        </w:tc>
      </w:tr>
      <w:tr w:rsidR="002561B3" w14:paraId="1684E031"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2F" w14:textId="77777777" w:rsidR="002561B3" w:rsidRDefault="00183C87">
            <w:pPr>
              <w:pStyle w:val="TableText"/>
            </w:pPr>
            <w:r>
              <w:t>Prototipo / inferencia</w:t>
            </w:r>
          </w:p>
        </w:tc>
        <w:tc>
          <w:tcPr>
            <w:tcW w:w="5953" w:type="dxa"/>
            <w:tcMar>
              <w:top w:w="60" w:type="dxa"/>
              <w:left w:w="100" w:type="dxa"/>
              <w:bottom w:w="60" w:type="dxa"/>
              <w:right w:w="100" w:type="dxa"/>
            </w:tcMar>
            <w:vAlign w:val="center"/>
          </w:tcPr>
          <w:p w14:paraId="1684E030" w14:textId="77777777" w:rsidR="002561B3" w:rsidRDefault="00183C87">
            <w:pPr>
              <w:pStyle w:val="TableText"/>
            </w:pPr>
            <w:r>
              <w:t>test_prototype_service.py, test_prototype_freshness.py</w:t>
            </w:r>
          </w:p>
        </w:tc>
      </w:tr>
      <w:tr w:rsidR="002561B3" w14:paraId="1684E034"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32" w14:textId="77777777" w:rsidR="002561B3" w:rsidRDefault="00183C87">
            <w:pPr>
              <w:pStyle w:val="TableText"/>
            </w:pPr>
            <w:r>
              <w:t>UI / Streamlit</w:t>
            </w:r>
          </w:p>
        </w:tc>
        <w:tc>
          <w:tcPr>
            <w:tcW w:w="5953" w:type="dxa"/>
            <w:tcMar>
              <w:top w:w="60" w:type="dxa"/>
              <w:left w:w="100" w:type="dxa"/>
              <w:bottom w:w="60" w:type="dxa"/>
              <w:right w:w="100" w:type="dxa"/>
            </w:tcMar>
            <w:vAlign w:val="center"/>
          </w:tcPr>
          <w:p w14:paraId="1684E033" w14:textId="77777777" w:rsidR="002561B3" w:rsidRDefault="00183C87">
            <w:pPr>
              <w:pStyle w:val="TableText"/>
            </w:pPr>
            <w:r>
              <w:t>test_app.py, test_app_integration.py, test_theme.py</w:t>
            </w:r>
          </w:p>
        </w:tc>
      </w:tr>
      <w:tr w:rsidR="002561B3" w14:paraId="1684E037"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35" w14:textId="77777777" w:rsidR="002561B3" w:rsidRDefault="00183C87">
            <w:pPr>
              <w:pStyle w:val="TableText"/>
            </w:pPr>
            <w:r>
              <w:t>Modelo ML (legacy)</w:t>
            </w:r>
          </w:p>
        </w:tc>
        <w:tc>
          <w:tcPr>
            <w:tcW w:w="5953" w:type="dxa"/>
            <w:tcMar>
              <w:top w:w="60" w:type="dxa"/>
              <w:left w:w="100" w:type="dxa"/>
              <w:bottom w:w="60" w:type="dxa"/>
              <w:right w:w="100" w:type="dxa"/>
            </w:tcMar>
            <w:vAlign w:val="center"/>
          </w:tcPr>
          <w:p w14:paraId="1684E036" w14:textId="77777777" w:rsidR="002561B3" w:rsidRDefault="00183C87">
            <w:pPr>
              <w:pStyle w:val="TableText"/>
            </w:pPr>
            <w:r>
              <w:t>test_baseline.py, test_optimizer.py, test_serialization.py</w:t>
            </w:r>
          </w:p>
        </w:tc>
      </w:tr>
    </w:tbl>
    <w:p w14:paraId="1684E038" w14:textId="77777777" w:rsidR="002561B3" w:rsidRDefault="00183C87">
      <w:pPr>
        <w:pStyle w:val="Ttulo2"/>
      </w:pPr>
      <w:bookmarkStart w:id="30" w:name="_Toc239706042"/>
      <w:r>
        <w:t>Criterios técnicos de verificación del cierre (AC-T01..AC-T10, 07-09-2026)</w:t>
      </w:r>
      <w:bookmarkEnd w:id="30"/>
    </w:p>
    <w:tbl>
      <w:tblPr>
        <w:tblW w:w="8504"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134"/>
        <w:gridCol w:w="5386"/>
        <w:gridCol w:w="1984"/>
      </w:tblGrid>
      <w:tr w:rsidR="002561B3" w14:paraId="1684E03C" w14:textId="77777777">
        <w:tblPrEx>
          <w:tblCellMar>
            <w:top w:w="0" w:type="dxa"/>
            <w:bottom w:w="0" w:type="dxa"/>
          </w:tblCellMar>
        </w:tblPrEx>
        <w:trPr>
          <w:cantSplit/>
          <w:tblHeader/>
        </w:trPr>
        <w:tc>
          <w:tcPr>
            <w:tcW w:w="1134" w:type="dxa"/>
            <w:shd w:val="clear" w:color="auto" w:fill="EDEDED"/>
            <w:tcMar>
              <w:top w:w="60" w:type="dxa"/>
              <w:left w:w="100" w:type="dxa"/>
              <w:bottom w:w="60" w:type="dxa"/>
              <w:right w:w="100" w:type="dxa"/>
            </w:tcMar>
            <w:vAlign w:val="center"/>
          </w:tcPr>
          <w:p w14:paraId="1684E039" w14:textId="77777777" w:rsidR="002561B3" w:rsidRDefault="00183C87">
            <w:pPr>
              <w:pStyle w:val="TableText"/>
            </w:pPr>
            <w:r>
              <w:rPr>
                <w:b/>
                <w:bCs/>
              </w:rPr>
              <w:t>ID</w:t>
            </w:r>
          </w:p>
        </w:tc>
        <w:tc>
          <w:tcPr>
            <w:tcW w:w="5386" w:type="dxa"/>
            <w:shd w:val="clear" w:color="auto" w:fill="EDEDED"/>
            <w:tcMar>
              <w:top w:w="60" w:type="dxa"/>
              <w:left w:w="100" w:type="dxa"/>
              <w:bottom w:w="60" w:type="dxa"/>
              <w:right w:w="100" w:type="dxa"/>
            </w:tcMar>
            <w:vAlign w:val="center"/>
          </w:tcPr>
          <w:p w14:paraId="1684E03A" w14:textId="77777777" w:rsidR="002561B3" w:rsidRDefault="00183C87">
            <w:pPr>
              <w:pStyle w:val="TableText"/>
            </w:pPr>
            <w:r>
              <w:rPr>
                <w:b/>
                <w:bCs/>
              </w:rPr>
              <w:t>Criterio</w:t>
            </w:r>
          </w:p>
        </w:tc>
        <w:tc>
          <w:tcPr>
            <w:tcW w:w="1984" w:type="dxa"/>
            <w:shd w:val="clear" w:color="auto" w:fill="EDEDED"/>
            <w:tcMar>
              <w:top w:w="60" w:type="dxa"/>
              <w:left w:w="100" w:type="dxa"/>
              <w:bottom w:w="60" w:type="dxa"/>
              <w:right w:w="100" w:type="dxa"/>
            </w:tcMar>
            <w:vAlign w:val="center"/>
          </w:tcPr>
          <w:p w14:paraId="1684E03B" w14:textId="77777777" w:rsidR="002561B3" w:rsidRDefault="00183C87">
            <w:pPr>
              <w:pStyle w:val="TableText"/>
            </w:pPr>
            <w:r>
              <w:rPr>
                <w:b/>
                <w:bCs/>
              </w:rPr>
              <w:t>Resultado</w:t>
            </w:r>
          </w:p>
        </w:tc>
      </w:tr>
      <w:tr w:rsidR="002561B3" w14:paraId="1684E040"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3D" w14:textId="77777777" w:rsidR="002561B3" w:rsidRDefault="00183C87">
            <w:pPr>
              <w:pStyle w:val="TableText"/>
            </w:pPr>
            <w:r>
              <w:t>AC-T01</w:t>
            </w:r>
          </w:p>
        </w:tc>
        <w:tc>
          <w:tcPr>
            <w:tcW w:w="5386" w:type="dxa"/>
            <w:tcMar>
              <w:top w:w="60" w:type="dxa"/>
              <w:left w:w="100" w:type="dxa"/>
              <w:bottom w:w="60" w:type="dxa"/>
              <w:right w:w="100" w:type="dxa"/>
            </w:tcMar>
            <w:vAlign w:val="center"/>
          </w:tcPr>
          <w:p w14:paraId="1684E03E" w14:textId="77777777" w:rsidR="002561B3" w:rsidRDefault="00183C87">
            <w:pPr>
              <w:pStyle w:val="TableText"/>
            </w:pPr>
            <w:r>
              <w:t>Prototipo usa pipeline temporal, no demo_seed</w:t>
            </w:r>
          </w:p>
        </w:tc>
        <w:tc>
          <w:tcPr>
            <w:tcW w:w="1984" w:type="dxa"/>
            <w:tcMar>
              <w:top w:w="60" w:type="dxa"/>
              <w:left w:w="100" w:type="dxa"/>
              <w:bottom w:w="60" w:type="dxa"/>
              <w:right w:w="100" w:type="dxa"/>
            </w:tcMar>
            <w:vAlign w:val="center"/>
          </w:tcPr>
          <w:p w14:paraId="1684E03F" w14:textId="77777777" w:rsidR="002561B3" w:rsidRDefault="00183C87">
            <w:pPr>
              <w:pStyle w:val="TableText"/>
            </w:pPr>
            <w:r>
              <w:t>PASS</w:t>
            </w:r>
          </w:p>
        </w:tc>
      </w:tr>
      <w:tr w:rsidR="002561B3" w14:paraId="1684E044"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41" w14:textId="77777777" w:rsidR="002561B3" w:rsidRDefault="00183C87">
            <w:pPr>
              <w:pStyle w:val="TableText"/>
            </w:pPr>
            <w:r>
              <w:t>AC-T02</w:t>
            </w:r>
          </w:p>
        </w:tc>
        <w:tc>
          <w:tcPr>
            <w:tcW w:w="5386" w:type="dxa"/>
            <w:tcMar>
              <w:top w:w="60" w:type="dxa"/>
              <w:left w:w="100" w:type="dxa"/>
              <w:bottom w:w="60" w:type="dxa"/>
              <w:right w:w="100" w:type="dxa"/>
            </w:tcMar>
            <w:vAlign w:val="center"/>
          </w:tcPr>
          <w:p w14:paraId="1684E042" w14:textId="77777777" w:rsidR="002561B3" w:rsidRDefault="00183C87">
            <w:pPr>
              <w:pStyle w:val="TableText"/>
            </w:pPr>
            <w:r>
              <w:t>DMC 330007 tratada como meteorología regional</w:t>
            </w:r>
          </w:p>
        </w:tc>
        <w:tc>
          <w:tcPr>
            <w:tcW w:w="1984" w:type="dxa"/>
            <w:tcMar>
              <w:top w:w="60" w:type="dxa"/>
              <w:left w:w="100" w:type="dxa"/>
              <w:bottom w:w="60" w:type="dxa"/>
              <w:right w:w="100" w:type="dxa"/>
            </w:tcMar>
            <w:vAlign w:val="center"/>
          </w:tcPr>
          <w:p w14:paraId="1684E043" w14:textId="77777777" w:rsidR="002561B3" w:rsidRDefault="00183C87">
            <w:pPr>
              <w:pStyle w:val="TableText"/>
            </w:pPr>
            <w:r>
              <w:t>PASS</w:t>
            </w:r>
          </w:p>
        </w:tc>
      </w:tr>
      <w:tr w:rsidR="002561B3" w14:paraId="1684E048"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45" w14:textId="77777777" w:rsidR="002561B3" w:rsidRDefault="00183C87">
            <w:pPr>
              <w:pStyle w:val="TableText"/>
            </w:pPr>
            <w:r>
              <w:t>AC-T03</w:t>
            </w:r>
          </w:p>
        </w:tc>
        <w:tc>
          <w:tcPr>
            <w:tcW w:w="5386" w:type="dxa"/>
            <w:tcMar>
              <w:top w:w="60" w:type="dxa"/>
              <w:left w:w="100" w:type="dxa"/>
              <w:bottom w:w="60" w:type="dxa"/>
              <w:right w:w="100" w:type="dxa"/>
            </w:tcMar>
            <w:vAlign w:val="center"/>
          </w:tcPr>
          <w:p w14:paraId="1684E046" w14:textId="77777777" w:rsidR="002561B3" w:rsidRDefault="00183C87">
            <w:pPr>
              <w:pStyle w:val="TableText"/>
            </w:pPr>
            <w:r>
              <w:t>Features temporales usan solo información &lt;= T</w:t>
            </w:r>
          </w:p>
        </w:tc>
        <w:tc>
          <w:tcPr>
            <w:tcW w:w="1984" w:type="dxa"/>
            <w:tcMar>
              <w:top w:w="60" w:type="dxa"/>
              <w:left w:w="100" w:type="dxa"/>
              <w:bottom w:w="60" w:type="dxa"/>
              <w:right w:w="100" w:type="dxa"/>
            </w:tcMar>
            <w:vAlign w:val="center"/>
          </w:tcPr>
          <w:p w14:paraId="1684E047" w14:textId="77777777" w:rsidR="002561B3" w:rsidRDefault="00183C87">
            <w:pPr>
              <w:pStyle w:val="TableText"/>
            </w:pPr>
            <w:r>
              <w:t>PASS</w:t>
            </w:r>
          </w:p>
        </w:tc>
      </w:tr>
      <w:tr w:rsidR="002561B3" w14:paraId="1684E04C"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49" w14:textId="77777777" w:rsidR="002561B3" w:rsidRDefault="00183C87">
            <w:pPr>
              <w:pStyle w:val="TableText"/>
            </w:pPr>
            <w:r>
              <w:t>AC-T04</w:t>
            </w:r>
          </w:p>
        </w:tc>
        <w:tc>
          <w:tcPr>
            <w:tcW w:w="5386" w:type="dxa"/>
            <w:tcMar>
              <w:top w:w="60" w:type="dxa"/>
              <w:left w:w="100" w:type="dxa"/>
              <w:bottom w:w="60" w:type="dxa"/>
              <w:right w:w="100" w:type="dxa"/>
            </w:tcMar>
            <w:vAlign w:val="center"/>
          </w:tcPr>
          <w:p w14:paraId="1684E04A" w14:textId="77777777" w:rsidR="002561B3" w:rsidRDefault="00183C87">
            <w:pPr>
              <w:pStyle w:val="TableText"/>
            </w:pPr>
            <w:r>
              <w:t>Target positivo = FIRMS válido en (T, T+6h]</w:t>
            </w:r>
          </w:p>
        </w:tc>
        <w:tc>
          <w:tcPr>
            <w:tcW w:w="1984" w:type="dxa"/>
            <w:tcMar>
              <w:top w:w="60" w:type="dxa"/>
              <w:left w:w="100" w:type="dxa"/>
              <w:bottom w:w="60" w:type="dxa"/>
              <w:right w:w="100" w:type="dxa"/>
            </w:tcMar>
            <w:vAlign w:val="center"/>
          </w:tcPr>
          <w:p w14:paraId="1684E04B" w14:textId="77777777" w:rsidR="002561B3" w:rsidRDefault="00183C87">
            <w:pPr>
              <w:pStyle w:val="TableText"/>
            </w:pPr>
            <w:r>
              <w:t>PASS</w:t>
            </w:r>
          </w:p>
        </w:tc>
      </w:tr>
      <w:tr w:rsidR="002561B3" w14:paraId="1684E050"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4D" w14:textId="77777777" w:rsidR="002561B3" w:rsidRDefault="00183C87">
            <w:pPr>
              <w:pStyle w:val="TableText"/>
            </w:pPr>
            <w:r>
              <w:t>AC-T05</w:t>
            </w:r>
          </w:p>
        </w:tc>
        <w:tc>
          <w:tcPr>
            <w:tcW w:w="5386" w:type="dxa"/>
            <w:tcMar>
              <w:top w:w="60" w:type="dxa"/>
              <w:left w:w="100" w:type="dxa"/>
              <w:bottom w:w="60" w:type="dxa"/>
              <w:right w:w="100" w:type="dxa"/>
            </w:tcMar>
            <w:vAlign w:val="center"/>
          </w:tcPr>
          <w:p w14:paraId="1684E04E" w14:textId="77777777" w:rsidR="002561B3" w:rsidRDefault="00183C87">
            <w:pPr>
              <w:pStyle w:val="TableText"/>
            </w:pPr>
            <w:r>
              <w:t>score_current_grid produce las 50 celdas</w:t>
            </w:r>
          </w:p>
        </w:tc>
        <w:tc>
          <w:tcPr>
            <w:tcW w:w="1984" w:type="dxa"/>
            <w:tcMar>
              <w:top w:w="60" w:type="dxa"/>
              <w:left w:w="100" w:type="dxa"/>
              <w:bottom w:w="60" w:type="dxa"/>
              <w:right w:w="100" w:type="dxa"/>
            </w:tcMar>
            <w:vAlign w:val="center"/>
          </w:tcPr>
          <w:p w14:paraId="1684E04F" w14:textId="77777777" w:rsidR="002561B3" w:rsidRDefault="00183C87">
            <w:pPr>
              <w:pStyle w:val="TableText"/>
            </w:pPr>
            <w:r>
              <w:t>PASS</w:t>
            </w:r>
          </w:p>
        </w:tc>
      </w:tr>
      <w:tr w:rsidR="002561B3" w14:paraId="1684E054"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51" w14:textId="77777777" w:rsidR="002561B3" w:rsidRDefault="00183C87">
            <w:pPr>
              <w:pStyle w:val="TableText"/>
            </w:pPr>
            <w:r>
              <w:t>AC-T06</w:t>
            </w:r>
          </w:p>
        </w:tc>
        <w:tc>
          <w:tcPr>
            <w:tcW w:w="5386" w:type="dxa"/>
            <w:tcMar>
              <w:top w:w="60" w:type="dxa"/>
              <w:left w:w="100" w:type="dxa"/>
              <w:bottom w:w="60" w:type="dxa"/>
              <w:right w:w="100" w:type="dxa"/>
            </w:tcMar>
            <w:vAlign w:val="center"/>
          </w:tcPr>
          <w:p w14:paraId="1684E052" w14:textId="77777777" w:rsidR="002561B3" w:rsidRDefault="00183C87">
            <w:pPr>
              <w:pStyle w:val="TableText"/>
            </w:pPr>
            <w:r>
              <w:t>Ranking conserva empates reales</w:t>
            </w:r>
          </w:p>
        </w:tc>
        <w:tc>
          <w:tcPr>
            <w:tcW w:w="1984" w:type="dxa"/>
            <w:tcMar>
              <w:top w:w="60" w:type="dxa"/>
              <w:left w:w="100" w:type="dxa"/>
              <w:bottom w:w="60" w:type="dxa"/>
              <w:right w:w="100" w:type="dxa"/>
            </w:tcMar>
            <w:vAlign w:val="center"/>
          </w:tcPr>
          <w:p w14:paraId="1684E053" w14:textId="77777777" w:rsidR="002561B3" w:rsidRDefault="00183C87">
            <w:pPr>
              <w:pStyle w:val="TableText"/>
            </w:pPr>
            <w:r>
              <w:t>PASS</w:t>
            </w:r>
          </w:p>
        </w:tc>
      </w:tr>
      <w:tr w:rsidR="002561B3" w14:paraId="1684E058"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55" w14:textId="77777777" w:rsidR="002561B3" w:rsidRDefault="00183C87">
            <w:pPr>
              <w:pStyle w:val="TableText"/>
            </w:pPr>
            <w:r>
              <w:t>AC-T07</w:t>
            </w:r>
          </w:p>
        </w:tc>
        <w:tc>
          <w:tcPr>
            <w:tcW w:w="5386" w:type="dxa"/>
            <w:tcMar>
              <w:top w:w="60" w:type="dxa"/>
              <w:left w:w="100" w:type="dxa"/>
              <w:bottom w:w="60" w:type="dxa"/>
              <w:right w:w="100" w:type="dxa"/>
            </w:tcMar>
            <w:vAlign w:val="center"/>
          </w:tcPr>
          <w:p w14:paraId="1684E056" w14:textId="77777777" w:rsidR="002561B3" w:rsidRDefault="00183C87">
            <w:pPr>
              <w:pStyle w:val="TableText"/>
            </w:pPr>
            <w:r>
              <w:t>cell_id alineado con su score bajo reordenamiento</w:t>
            </w:r>
          </w:p>
        </w:tc>
        <w:tc>
          <w:tcPr>
            <w:tcW w:w="1984" w:type="dxa"/>
            <w:tcMar>
              <w:top w:w="60" w:type="dxa"/>
              <w:left w:w="100" w:type="dxa"/>
              <w:bottom w:w="60" w:type="dxa"/>
              <w:right w:w="100" w:type="dxa"/>
            </w:tcMar>
            <w:vAlign w:val="center"/>
          </w:tcPr>
          <w:p w14:paraId="1684E057" w14:textId="77777777" w:rsidR="002561B3" w:rsidRDefault="00183C87">
            <w:pPr>
              <w:pStyle w:val="TableText"/>
            </w:pPr>
            <w:r>
              <w:t>PASS</w:t>
            </w:r>
          </w:p>
        </w:tc>
      </w:tr>
      <w:tr w:rsidR="002561B3" w14:paraId="1684E05C"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59" w14:textId="77777777" w:rsidR="002561B3" w:rsidRDefault="00183C87">
            <w:pPr>
              <w:pStyle w:val="TableText"/>
            </w:pPr>
            <w:r>
              <w:t>AC-T08</w:t>
            </w:r>
          </w:p>
        </w:tc>
        <w:tc>
          <w:tcPr>
            <w:tcW w:w="5386" w:type="dxa"/>
            <w:tcMar>
              <w:top w:w="60" w:type="dxa"/>
              <w:left w:w="100" w:type="dxa"/>
              <w:bottom w:w="60" w:type="dxa"/>
              <w:right w:w="100" w:type="dxa"/>
            </w:tcMar>
            <w:vAlign w:val="center"/>
          </w:tcPr>
          <w:p w14:paraId="1684E05A" w14:textId="77777777" w:rsidR="002561B3" w:rsidRDefault="00183C87">
            <w:pPr>
              <w:pStyle w:val="TableText"/>
            </w:pPr>
            <w:r>
              <w:t>DEM sin cobertura permanece NaN/N-D, nunca 0</w:t>
            </w:r>
          </w:p>
        </w:tc>
        <w:tc>
          <w:tcPr>
            <w:tcW w:w="1984" w:type="dxa"/>
            <w:tcMar>
              <w:top w:w="60" w:type="dxa"/>
              <w:left w:w="100" w:type="dxa"/>
              <w:bottom w:w="60" w:type="dxa"/>
              <w:right w:w="100" w:type="dxa"/>
            </w:tcMar>
            <w:vAlign w:val="center"/>
          </w:tcPr>
          <w:p w14:paraId="1684E05B" w14:textId="77777777" w:rsidR="002561B3" w:rsidRDefault="00183C87">
            <w:pPr>
              <w:pStyle w:val="TableText"/>
            </w:pPr>
            <w:r>
              <w:t>PASS (datos) / parcial (UI)</w:t>
            </w:r>
          </w:p>
        </w:tc>
      </w:tr>
      <w:tr w:rsidR="002561B3" w14:paraId="1684E060"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5D" w14:textId="77777777" w:rsidR="002561B3" w:rsidRDefault="00183C87">
            <w:pPr>
              <w:pStyle w:val="TableText"/>
            </w:pPr>
            <w:r>
              <w:t>AC-T09</w:t>
            </w:r>
          </w:p>
        </w:tc>
        <w:tc>
          <w:tcPr>
            <w:tcW w:w="5386" w:type="dxa"/>
            <w:tcMar>
              <w:top w:w="60" w:type="dxa"/>
              <w:left w:w="100" w:type="dxa"/>
              <w:bottom w:w="60" w:type="dxa"/>
              <w:right w:w="100" w:type="dxa"/>
            </w:tcMar>
            <w:vAlign w:val="center"/>
          </w:tcPr>
          <w:p w14:paraId="1684E05E" w14:textId="77777777" w:rsidR="002561B3" w:rsidRDefault="00183C87">
            <w:pPr>
              <w:pStyle w:val="TableText"/>
            </w:pPr>
            <w:r>
              <w:t>App Streamlit carga sin excepción fatal</w:t>
            </w:r>
          </w:p>
        </w:tc>
        <w:tc>
          <w:tcPr>
            <w:tcW w:w="1984" w:type="dxa"/>
            <w:tcMar>
              <w:top w:w="60" w:type="dxa"/>
              <w:left w:w="100" w:type="dxa"/>
              <w:bottom w:w="60" w:type="dxa"/>
              <w:right w:w="100" w:type="dxa"/>
            </w:tcMar>
            <w:vAlign w:val="center"/>
          </w:tcPr>
          <w:p w14:paraId="1684E05F" w14:textId="77777777" w:rsidR="002561B3" w:rsidRDefault="00183C87">
            <w:pPr>
              <w:pStyle w:val="TableText"/>
            </w:pPr>
            <w:r>
              <w:t>PASS</w:t>
            </w:r>
          </w:p>
        </w:tc>
      </w:tr>
      <w:tr w:rsidR="002561B3" w14:paraId="1684E064"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61" w14:textId="77777777" w:rsidR="002561B3" w:rsidRDefault="00183C87">
            <w:pPr>
              <w:pStyle w:val="TableText"/>
            </w:pPr>
            <w:r>
              <w:t>AC-T10</w:t>
            </w:r>
          </w:p>
        </w:tc>
        <w:tc>
          <w:tcPr>
            <w:tcW w:w="5386" w:type="dxa"/>
            <w:tcMar>
              <w:top w:w="60" w:type="dxa"/>
              <w:left w:w="100" w:type="dxa"/>
              <w:bottom w:w="60" w:type="dxa"/>
              <w:right w:w="100" w:type="dxa"/>
            </w:tcMar>
            <w:vAlign w:val="center"/>
          </w:tcPr>
          <w:p w14:paraId="1684E062" w14:textId="77777777" w:rsidR="002561B3" w:rsidRDefault="00183C87">
            <w:pPr>
              <w:pStyle w:val="TableText"/>
            </w:pPr>
            <w:r>
              <w:t>Legacy/demo no participa en la inferencia</w:t>
            </w:r>
          </w:p>
        </w:tc>
        <w:tc>
          <w:tcPr>
            <w:tcW w:w="1984" w:type="dxa"/>
            <w:tcMar>
              <w:top w:w="60" w:type="dxa"/>
              <w:left w:w="100" w:type="dxa"/>
              <w:bottom w:w="60" w:type="dxa"/>
              <w:right w:w="100" w:type="dxa"/>
            </w:tcMar>
            <w:vAlign w:val="center"/>
          </w:tcPr>
          <w:p w14:paraId="1684E063" w14:textId="77777777" w:rsidR="002561B3" w:rsidRDefault="00183C87">
            <w:pPr>
              <w:pStyle w:val="TableText"/>
            </w:pPr>
            <w:r>
              <w:t>PASS</w:t>
            </w:r>
          </w:p>
        </w:tc>
      </w:tr>
    </w:tbl>
    <w:p w14:paraId="1684E065" w14:textId="77777777" w:rsidR="002561B3" w:rsidRDefault="00183C87">
      <w:pPr>
        <w:pStyle w:val="Ttulo1"/>
        <w:pageBreakBefore/>
        <w:spacing w:before="0"/>
      </w:pPr>
      <w:bookmarkStart w:id="31" w:name="_Toc239706043"/>
      <w:r>
        <w:lastRenderedPageBreak/>
        <w:t>Anexo D — Atributos de calidad</w:t>
      </w:r>
      <w:bookmarkEnd w:id="31"/>
    </w:p>
    <w:p w14:paraId="1684E066" w14:textId="77777777" w:rsidR="002561B3" w:rsidRDefault="00183C87">
      <w:pPr>
        <w:pStyle w:val="ReferencePar"/>
        <w:spacing w:after="200"/>
      </w:pPr>
      <w:r>
        <w:rPr>
          <w:i/>
          <w:iCs/>
        </w:rPr>
        <w:t>Fuente: docs/atributos-calidad-hito1.md (congelado).</w:t>
      </w:r>
    </w:p>
    <w:tbl>
      <w:tblPr>
        <w:tblW w:w="878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850"/>
        <w:gridCol w:w="2551"/>
        <w:gridCol w:w="1984"/>
        <w:gridCol w:w="3402"/>
      </w:tblGrid>
      <w:tr w:rsidR="002561B3" w14:paraId="1684E06B" w14:textId="77777777">
        <w:tblPrEx>
          <w:tblCellMar>
            <w:top w:w="0" w:type="dxa"/>
            <w:bottom w:w="0" w:type="dxa"/>
          </w:tblCellMar>
        </w:tblPrEx>
        <w:trPr>
          <w:cantSplit/>
          <w:tblHeader/>
        </w:trPr>
        <w:tc>
          <w:tcPr>
            <w:tcW w:w="850" w:type="dxa"/>
            <w:shd w:val="clear" w:color="auto" w:fill="EDEDED"/>
            <w:tcMar>
              <w:top w:w="60" w:type="dxa"/>
              <w:left w:w="100" w:type="dxa"/>
              <w:bottom w:w="60" w:type="dxa"/>
              <w:right w:w="100" w:type="dxa"/>
            </w:tcMar>
            <w:vAlign w:val="center"/>
          </w:tcPr>
          <w:p w14:paraId="1684E067" w14:textId="77777777" w:rsidR="002561B3" w:rsidRDefault="00183C87">
            <w:pPr>
              <w:pStyle w:val="TableText"/>
            </w:pPr>
            <w:r>
              <w:rPr>
                <w:b/>
                <w:bCs/>
              </w:rPr>
              <w:t>ID</w:t>
            </w:r>
          </w:p>
        </w:tc>
        <w:tc>
          <w:tcPr>
            <w:tcW w:w="2551" w:type="dxa"/>
            <w:shd w:val="clear" w:color="auto" w:fill="EDEDED"/>
            <w:tcMar>
              <w:top w:w="60" w:type="dxa"/>
              <w:left w:w="100" w:type="dxa"/>
              <w:bottom w:w="60" w:type="dxa"/>
              <w:right w:w="100" w:type="dxa"/>
            </w:tcMar>
            <w:vAlign w:val="center"/>
          </w:tcPr>
          <w:p w14:paraId="1684E068" w14:textId="77777777" w:rsidR="002561B3" w:rsidRDefault="00183C87">
            <w:pPr>
              <w:pStyle w:val="TableText"/>
            </w:pPr>
            <w:r>
              <w:rPr>
                <w:b/>
                <w:bCs/>
              </w:rPr>
              <w:t>Atributo</w:t>
            </w:r>
          </w:p>
        </w:tc>
        <w:tc>
          <w:tcPr>
            <w:tcW w:w="1984" w:type="dxa"/>
            <w:shd w:val="clear" w:color="auto" w:fill="EDEDED"/>
            <w:tcMar>
              <w:top w:w="60" w:type="dxa"/>
              <w:left w:w="100" w:type="dxa"/>
              <w:bottom w:w="60" w:type="dxa"/>
              <w:right w:w="100" w:type="dxa"/>
            </w:tcMar>
            <w:vAlign w:val="center"/>
          </w:tcPr>
          <w:p w14:paraId="1684E069" w14:textId="77777777" w:rsidR="002561B3" w:rsidRDefault="00183C87">
            <w:pPr>
              <w:pStyle w:val="TableText"/>
            </w:pPr>
            <w:r>
              <w:rPr>
                <w:b/>
                <w:bCs/>
              </w:rPr>
              <w:t>Requerimiento</w:t>
            </w:r>
          </w:p>
        </w:tc>
        <w:tc>
          <w:tcPr>
            <w:tcW w:w="3402" w:type="dxa"/>
            <w:shd w:val="clear" w:color="auto" w:fill="EDEDED"/>
            <w:tcMar>
              <w:top w:w="60" w:type="dxa"/>
              <w:left w:w="100" w:type="dxa"/>
              <w:bottom w:w="60" w:type="dxa"/>
              <w:right w:w="100" w:type="dxa"/>
            </w:tcMar>
            <w:vAlign w:val="center"/>
          </w:tcPr>
          <w:p w14:paraId="1684E06A" w14:textId="77777777" w:rsidR="002561B3" w:rsidRDefault="00183C87">
            <w:pPr>
              <w:pStyle w:val="TableText"/>
            </w:pPr>
            <w:r>
              <w:rPr>
                <w:b/>
                <w:bCs/>
              </w:rPr>
              <w:t>Estado</w:t>
            </w:r>
          </w:p>
        </w:tc>
      </w:tr>
      <w:tr w:rsidR="002561B3" w14:paraId="1684E070"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6C" w14:textId="77777777" w:rsidR="002561B3" w:rsidRDefault="00183C87">
            <w:pPr>
              <w:pStyle w:val="TableText"/>
            </w:pPr>
            <w:r>
              <w:t>QA-01</w:t>
            </w:r>
          </w:p>
        </w:tc>
        <w:tc>
          <w:tcPr>
            <w:tcW w:w="2551" w:type="dxa"/>
            <w:tcMar>
              <w:top w:w="60" w:type="dxa"/>
              <w:left w:w="100" w:type="dxa"/>
              <w:bottom w:w="60" w:type="dxa"/>
              <w:right w:w="100" w:type="dxa"/>
            </w:tcMar>
            <w:vAlign w:val="center"/>
          </w:tcPr>
          <w:p w14:paraId="1684E06D" w14:textId="77777777" w:rsidR="002561B3" w:rsidRDefault="00183C87">
            <w:pPr>
              <w:pStyle w:val="TableText"/>
            </w:pPr>
            <w:r>
              <w:t>Fiabilidad</w:t>
            </w:r>
          </w:p>
        </w:tc>
        <w:tc>
          <w:tcPr>
            <w:tcW w:w="1984" w:type="dxa"/>
            <w:tcMar>
              <w:top w:w="60" w:type="dxa"/>
              <w:left w:w="100" w:type="dxa"/>
              <w:bottom w:w="60" w:type="dxa"/>
              <w:right w:w="100" w:type="dxa"/>
            </w:tcMar>
            <w:vAlign w:val="center"/>
          </w:tcPr>
          <w:p w14:paraId="1684E06E" w14:textId="77777777" w:rsidR="002561B3" w:rsidRDefault="00183C87">
            <w:pPr>
              <w:pStyle w:val="TableText"/>
            </w:pPr>
            <w:r>
              <w:t>REQ-06, 13, 14, 16</w:t>
            </w:r>
          </w:p>
        </w:tc>
        <w:tc>
          <w:tcPr>
            <w:tcW w:w="3402" w:type="dxa"/>
            <w:tcMar>
              <w:top w:w="60" w:type="dxa"/>
              <w:left w:w="100" w:type="dxa"/>
              <w:bottom w:w="60" w:type="dxa"/>
              <w:right w:w="100" w:type="dxa"/>
            </w:tcMar>
            <w:vAlign w:val="center"/>
          </w:tcPr>
          <w:p w14:paraId="1684E06F" w14:textId="77777777" w:rsidR="002561B3" w:rsidRDefault="00183C87">
            <w:pPr>
              <w:pStyle w:val="TableText"/>
            </w:pPr>
            <w:r>
              <w:t>VERIFICADO</w:t>
            </w:r>
          </w:p>
        </w:tc>
      </w:tr>
      <w:tr w:rsidR="002561B3" w14:paraId="1684E075"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71" w14:textId="77777777" w:rsidR="002561B3" w:rsidRDefault="00183C87">
            <w:pPr>
              <w:pStyle w:val="TableText"/>
            </w:pPr>
            <w:r>
              <w:t>QA-02</w:t>
            </w:r>
          </w:p>
        </w:tc>
        <w:tc>
          <w:tcPr>
            <w:tcW w:w="2551" w:type="dxa"/>
            <w:tcMar>
              <w:top w:w="60" w:type="dxa"/>
              <w:left w:w="100" w:type="dxa"/>
              <w:bottom w:w="60" w:type="dxa"/>
              <w:right w:w="100" w:type="dxa"/>
            </w:tcMar>
            <w:vAlign w:val="center"/>
          </w:tcPr>
          <w:p w14:paraId="1684E072" w14:textId="77777777" w:rsidR="002561B3" w:rsidRDefault="00183C87">
            <w:pPr>
              <w:pStyle w:val="TableText"/>
            </w:pPr>
            <w:r>
              <w:t>Integridad de datos</w:t>
            </w:r>
          </w:p>
        </w:tc>
        <w:tc>
          <w:tcPr>
            <w:tcW w:w="1984" w:type="dxa"/>
            <w:tcMar>
              <w:top w:w="60" w:type="dxa"/>
              <w:left w:w="100" w:type="dxa"/>
              <w:bottom w:w="60" w:type="dxa"/>
              <w:right w:w="100" w:type="dxa"/>
            </w:tcMar>
            <w:vAlign w:val="center"/>
          </w:tcPr>
          <w:p w14:paraId="1684E073" w14:textId="77777777" w:rsidR="002561B3" w:rsidRDefault="00183C87">
            <w:pPr>
              <w:pStyle w:val="TableText"/>
            </w:pPr>
            <w:r>
              <w:t>REQ-10, 11, 12</w:t>
            </w:r>
          </w:p>
        </w:tc>
        <w:tc>
          <w:tcPr>
            <w:tcW w:w="3402" w:type="dxa"/>
            <w:tcMar>
              <w:top w:w="60" w:type="dxa"/>
              <w:left w:w="100" w:type="dxa"/>
              <w:bottom w:w="60" w:type="dxa"/>
              <w:right w:w="100" w:type="dxa"/>
            </w:tcMar>
            <w:vAlign w:val="center"/>
          </w:tcPr>
          <w:p w14:paraId="1684E074" w14:textId="77777777" w:rsidR="002561B3" w:rsidRDefault="00183C87">
            <w:pPr>
              <w:pStyle w:val="TableText"/>
            </w:pPr>
            <w:r>
              <w:t>VERIFICADO</w:t>
            </w:r>
          </w:p>
        </w:tc>
      </w:tr>
      <w:tr w:rsidR="002561B3" w14:paraId="1684E07A"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76" w14:textId="77777777" w:rsidR="002561B3" w:rsidRDefault="00183C87">
            <w:pPr>
              <w:pStyle w:val="TableText"/>
            </w:pPr>
            <w:r>
              <w:t>QA-03</w:t>
            </w:r>
          </w:p>
        </w:tc>
        <w:tc>
          <w:tcPr>
            <w:tcW w:w="2551" w:type="dxa"/>
            <w:tcMar>
              <w:top w:w="60" w:type="dxa"/>
              <w:left w:w="100" w:type="dxa"/>
              <w:bottom w:w="60" w:type="dxa"/>
              <w:right w:w="100" w:type="dxa"/>
            </w:tcMar>
            <w:vAlign w:val="center"/>
          </w:tcPr>
          <w:p w14:paraId="1684E077" w14:textId="77777777" w:rsidR="002561B3" w:rsidRDefault="00183C87">
            <w:pPr>
              <w:pStyle w:val="TableText"/>
            </w:pPr>
            <w:r>
              <w:t>Mantenibilidad</w:t>
            </w:r>
          </w:p>
        </w:tc>
        <w:tc>
          <w:tcPr>
            <w:tcW w:w="1984" w:type="dxa"/>
            <w:tcMar>
              <w:top w:w="60" w:type="dxa"/>
              <w:left w:w="100" w:type="dxa"/>
              <w:bottom w:w="60" w:type="dxa"/>
              <w:right w:w="100" w:type="dxa"/>
            </w:tcMar>
            <w:vAlign w:val="center"/>
          </w:tcPr>
          <w:p w14:paraId="1684E078" w14:textId="77777777" w:rsidR="002561B3" w:rsidRDefault="00183C87">
            <w:pPr>
              <w:pStyle w:val="TableText"/>
            </w:pPr>
            <w:r>
              <w:t>REQ-06, 13</w:t>
            </w:r>
          </w:p>
        </w:tc>
        <w:tc>
          <w:tcPr>
            <w:tcW w:w="3402" w:type="dxa"/>
            <w:tcMar>
              <w:top w:w="60" w:type="dxa"/>
              <w:left w:w="100" w:type="dxa"/>
              <w:bottom w:w="60" w:type="dxa"/>
              <w:right w:w="100" w:type="dxa"/>
            </w:tcMar>
            <w:vAlign w:val="center"/>
          </w:tcPr>
          <w:p w14:paraId="1684E079" w14:textId="77777777" w:rsidR="002561B3" w:rsidRDefault="00183C87">
            <w:pPr>
              <w:pStyle w:val="TableText"/>
            </w:pPr>
            <w:r>
              <w:t>PARCIALMENTE_VERIFICADO</w:t>
            </w:r>
          </w:p>
        </w:tc>
      </w:tr>
      <w:tr w:rsidR="002561B3" w14:paraId="1684E07F"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7B" w14:textId="77777777" w:rsidR="002561B3" w:rsidRDefault="00183C87">
            <w:pPr>
              <w:pStyle w:val="TableText"/>
            </w:pPr>
            <w:r>
              <w:t>QA-04</w:t>
            </w:r>
          </w:p>
        </w:tc>
        <w:tc>
          <w:tcPr>
            <w:tcW w:w="2551" w:type="dxa"/>
            <w:tcMar>
              <w:top w:w="60" w:type="dxa"/>
              <w:left w:w="100" w:type="dxa"/>
              <w:bottom w:w="60" w:type="dxa"/>
              <w:right w:w="100" w:type="dxa"/>
            </w:tcMar>
            <w:vAlign w:val="center"/>
          </w:tcPr>
          <w:p w14:paraId="1684E07C" w14:textId="77777777" w:rsidR="002561B3" w:rsidRDefault="00183C87">
            <w:pPr>
              <w:pStyle w:val="TableText"/>
            </w:pPr>
            <w:r>
              <w:t>Robustez a datos faltantes</w:t>
            </w:r>
          </w:p>
        </w:tc>
        <w:tc>
          <w:tcPr>
            <w:tcW w:w="1984" w:type="dxa"/>
            <w:tcMar>
              <w:top w:w="60" w:type="dxa"/>
              <w:left w:w="100" w:type="dxa"/>
              <w:bottom w:w="60" w:type="dxa"/>
              <w:right w:w="100" w:type="dxa"/>
            </w:tcMar>
            <w:vAlign w:val="center"/>
          </w:tcPr>
          <w:p w14:paraId="1684E07D" w14:textId="77777777" w:rsidR="002561B3" w:rsidRDefault="00183C87">
            <w:pPr>
              <w:pStyle w:val="TableText"/>
            </w:pPr>
            <w:r>
              <w:t>REQ-15</w:t>
            </w:r>
          </w:p>
        </w:tc>
        <w:tc>
          <w:tcPr>
            <w:tcW w:w="3402" w:type="dxa"/>
            <w:tcMar>
              <w:top w:w="60" w:type="dxa"/>
              <w:left w:w="100" w:type="dxa"/>
              <w:bottom w:w="60" w:type="dxa"/>
              <w:right w:w="100" w:type="dxa"/>
            </w:tcMar>
            <w:vAlign w:val="center"/>
          </w:tcPr>
          <w:p w14:paraId="1684E07E" w14:textId="77777777" w:rsidR="002561B3" w:rsidRDefault="00183C87">
            <w:pPr>
              <w:pStyle w:val="TableText"/>
            </w:pPr>
            <w:r>
              <w:t>PARCIALMENTE_VERIFICADO</w:t>
            </w:r>
          </w:p>
        </w:tc>
      </w:tr>
      <w:tr w:rsidR="002561B3" w14:paraId="1684E084"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80" w14:textId="77777777" w:rsidR="002561B3" w:rsidRDefault="00183C87">
            <w:pPr>
              <w:pStyle w:val="TableText"/>
            </w:pPr>
            <w:r>
              <w:t>QA-05</w:t>
            </w:r>
          </w:p>
        </w:tc>
        <w:tc>
          <w:tcPr>
            <w:tcW w:w="2551" w:type="dxa"/>
            <w:tcMar>
              <w:top w:w="60" w:type="dxa"/>
              <w:left w:w="100" w:type="dxa"/>
              <w:bottom w:w="60" w:type="dxa"/>
              <w:right w:w="100" w:type="dxa"/>
            </w:tcMar>
            <w:vAlign w:val="center"/>
          </w:tcPr>
          <w:p w14:paraId="1684E081" w14:textId="77777777" w:rsidR="002561B3" w:rsidRDefault="00183C87">
            <w:pPr>
              <w:pStyle w:val="TableText"/>
            </w:pPr>
            <w:r>
              <w:t>Reproducibilidad</w:t>
            </w:r>
          </w:p>
        </w:tc>
        <w:tc>
          <w:tcPr>
            <w:tcW w:w="1984" w:type="dxa"/>
            <w:tcMar>
              <w:top w:w="60" w:type="dxa"/>
              <w:left w:w="100" w:type="dxa"/>
              <w:bottom w:w="60" w:type="dxa"/>
              <w:right w:w="100" w:type="dxa"/>
            </w:tcMar>
            <w:vAlign w:val="center"/>
          </w:tcPr>
          <w:p w14:paraId="1684E082" w14:textId="77777777" w:rsidR="002561B3" w:rsidRDefault="00183C87">
            <w:pPr>
              <w:pStyle w:val="TableText"/>
            </w:pPr>
            <w:r>
              <w:t>(transversal)</w:t>
            </w:r>
          </w:p>
        </w:tc>
        <w:tc>
          <w:tcPr>
            <w:tcW w:w="3402" w:type="dxa"/>
            <w:tcMar>
              <w:top w:w="60" w:type="dxa"/>
              <w:left w:w="100" w:type="dxa"/>
              <w:bottom w:w="60" w:type="dxa"/>
              <w:right w:w="100" w:type="dxa"/>
            </w:tcMar>
            <w:vAlign w:val="center"/>
          </w:tcPr>
          <w:p w14:paraId="1684E083" w14:textId="77777777" w:rsidR="002561B3" w:rsidRDefault="00183C87">
            <w:pPr>
              <w:pStyle w:val="TableText"/>
            </w:pPr>
            <w:r>
              <w:t>VERIFICADO</w:t>
            </w:r>
          </w:p>
        </w:tc>
      </w:tr>
      <w:tr w:rsidR="002561B3" w14:paraId="1684E089"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85" w14:textId="77777777" w:rsidR="002561B3" w:rsidRDefault="00183C87">
            <w:pPr>
              <w:pStyle w:val="TableText"/>
            </w:pPr>
            <w:r>
              <w:t>QA-06</w:t>
            </w:r>
          </w:p>
        </w:tc>
        <w:tc>
          <w:tcPr>
            <w:tcW w:w="2551" w:type="dxa"/>
            <w:tcMar>
              <w:top w:w="60" w:type="dxa"/>
              <w:left w:w="100" w:type="dxa"/>
              <w:bottom w:w="60" w:type="dxa"/>
              <w:right w:w="100" w:type="dxa"/>
            </w:tcMar>
            <w:vAlign w:val="center"/>
          </w:tcPr>
          <w:p w14:paraId="1684E086" w14:textId="77777777" w:rsidR="002561B3" w:rsidRDefault="00183C87">
            <w:pPr>
              <w:pStyle w:val="TableText"/>
            </w:pPr>
            <w:r>
              <w:t>Auditabilidad / trazabilidad</w:t>
            </w:r>
          </w:p>
        </w:tc>
        <w:tc>
          <w:tcPr>
            <w:tcW w:w="1984" w:type="dxa"/>
            <w:tcMar>
              <w:top w:w="60" w:type="dxa"/>
              <w:left w:w="100" w:type="dxa"/>
              <w:bottom w:w="60" w:type="dxa"/>
              <w:right w:w="100" w:type="dxa"/>
            </w:tcMar>
            <w:vAlign w:val="center"/>
          </w:tcPr>
          <w:p w14:paraId="1684E087" w14:textId="77777777" w:rsidR="002561B3" w:rsidRDefault="00183C87">
            <w:pPr>
              <w:pStyle w:val="TableText"/>
            </w:pPr>
            <w:r>
              <w:t>REQ-07, 08, 10-16</w:t>
            </w:r>
          </w:p>
        </w:tc>
        <w:tc>
          <w:tcPr>
            <w:tcW w:w="3402" w:type="dxa"/>
            <w:tcMar>
              <w:top w:w="60" w:type="dxa"/>
              <w:left w:w="100" w:type="dxa"/>
              <w:bottom w:w="60" w:type="dxa"/>
              <w:right w:w="100" w:type="dxa"/>
            </w:tcMar>
            <w:vAlign w:val="center"/>
          </w:tcPr>
          <w:p w14:paraId="1684E088" w14:textId="77777777" w:rsidR="002561B3" w:rsidRDefault="00183C87">
            <w:pPr>
              <w:pStyle w:val="TableText"/>
            </w:pPr>
            <w:r>
              <w:t>PARCIALMENTE_VERIFICADO</w:t>
            </w:r>
          </w:p>
        </w:tc>
      </w:tr>
      <w:tr w:rsidR="002561B3" w14:paraId="1684E08E"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8A" w14:textId="77777777" w:rsidR="002561B3" w:rsidRDefault="00183C87">
            <w:pPr>
              <w:pStyle w:val="TableText"/>
            </w:pPr>
            <w:r>
              <w:t>QA-07</w:t>
            </w:r>
          </w:p>
        </w:tc>
        <w:tc>
          <w:tcPr>
            <w:tcW w:w="2551" w:type="dxa"/>
            <w:tcMar>
              <w:top w:w="60" w:type="dxa"/>
              <w:left w:w="100" w:type="dxa"/>
              <w:bottom w:w="60" w:type="dxa"/>
              <w:right w:w="100" w:type="dxa"/>
            </w:tcMar>
            <w:vAlign w:val="center"/>
          </w:tcPr>
          <w:p w14:paraId="1684E08B" w14:textId="77777777" w:rsidR="002561B3" w:rsidRDefault="00183C87">
            <w:pPr>
              <w:pStyle w:val="TableText"/>
            </w:pPr>
            <w:r>
              <w:t>Usabilidad</w:t>
            </w:r>
          </w:p>
        </w:tc>
        <w:tc>
          <w:tcPr>
            <w:tcW w:w="1984" w:type="dxa"/>
            <w:tcMar>
              <w:top w:w="60" w:type="dxa"/>
              <w:left w:w="100" w:type="dxa"/>
              <w:bottom w:w="60" w:type="dxa"/>
              <w:right w:w="100" w:type="dxa"/>
            </w:tcMar>
            <w:vAlign w:val="center"/>
          </w:tcPr>
          <w:p w14:paraId="1684E08C" w14:textId="77777777" w:rsidR="002561B3" w:rsidRDefault="00183C87">
            <w:pPr>
              <w:pStyle w:val="TableText"/>
            </w:pPr>
            <w:r>
              <w:t>REQ-05, 16</w:t>
            </w:r>
          </w:p>
        </w:tc>
        <w:tc>
          <w:tcPr>
            <w:tcW w:w="3402" w:type="dxa"/>
            <w:tcMar>
              <w:top w:w="60" w:type="dxa"/>
              <w:left w:w="100" w:type="dxa"/>
              <w:bottom w:w="60" w:type="dxa"/>
              <w:right w:w="100" w:type="dxa"/>
            </w:tcMar>
            <w:vAlign w:val="center"/>
          </w:tcPr>
          <w:p w14:paraId="1684E08D" w14:textId="77777777" w:rsidR="002561B3" w:rsidRDefault="00183C87">
            <w:pPr>
              <w:pStyle w:val="TableText"/>
            </w:pPr>
            <w:r>
              <w:t>PARCIALMENTE_VERIFICADO</w:t>
            </w:r>
          </w:p>
        </w:tc>
      </w:tr>
      <w:tr w:rsidR="002561B3" w14:paraId="1684E093"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8F" w14:textId="77777777" w:rsidR="002561B3" w:rsidRDefault="00183C87">
            <w:pPr>
              <w:pStyle w:val="TableText"/>
            </w:pPr>
            <w:r>
              <w:t>QA-08</w:t>
            </w:r>
          </w:p>
        </w:tc>
        <w:tc>
          <w:tcPr>
            <w:tcW w:w="2551" w:type="dxa"/>
            <w:tcMar>
              <w:top w:w="60" w:type="dxa"/>
              <w:left w:w="100" w:type="dxa"/>
              <w:bottom w:w="60" w:type="dxa"/>
              <w:right w:w="100" w:type="dxa"/>
            </w:tcMar>
            <w:vAlign w:val="center"/>
          </w:tcPr>
          <w:p w14:paraId="1684E090" w14:textId="77777777" w:rsidR="002561B3" w:rsidRDefault="00183C87">
            <w:pPr>
              <w:pStyle w:val="TableText"/>
            </w:pPr>
            <w:r>
              <w:t>Rendimiento</w:t>
            </w:r>
          </w:p>
        </w:tc>
        <w:tc>
          <w:tcPr>
            <w:tcW w:w="1984" w:type="dxa"/>
            <w:tcMar>
              <w:top w:w="60" w:type="dxa"/>
              <w:left w:w="100" w:type="dxa"/>
              <w:bottom w:w="60" w:type="dxa"/>
              <w:right w:w="100" w:type="dxa"/>
            </w:tcMar>
            <w:vAlign w:val="center"/>
          </w:tcPr>
          <w:p w14:paraId="1684E091" w14:textId="77777777" w:rsidR="002561B3" w:rsidRDefault="00183C87">
            <w:pPr>
              <w:pStyle w:val="TableText"/>
            </w:pPr>
            <w:r>
              <w:t>—</w:t>
            </w:r>
          </w:p>
        </w:tc>
        <w:tc>
          <w:tcPr>
            <w:tcW w:w="3402" w:type="dxa"/>
            <w:tcMar>
              <w:top w:w="60" w:type="dxa"/>
              <w:left w:w="100" w:type="dxa"/>
              <w:bottom w:w="60" w:type="dxa"/>
              <w:right w:w="100" w:type="dxa"/>
            </w:tcMar>
            <w:vAlign w:val="center"/>
          </w:tcPr>
          <w:p w14:paraId="1684E092" w14:textId="77777777" w:rsidR="002561B3" w:rsidRDefault="00183C87">
            <w:pPr>
              <w:pStyle w:val="TableText"/>
            </w:pPr>
            <w:r>
              <w:t>NO_VERIFICADO (NOT_MEASURED)</w:t>
            </w:r>
          </w:p>
        </w:tc>
      </w:tr>
      <w:tr w:rsidR="002561B3" w14:paraId="1684E098"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94" w14:textId="77777777" w:rsidR="002561B3" w:rsidRDefault="00183C87">
            <w:pPr>
              <w:pStyle w:val="TableText"/>
            </w:pPr>
            <w:r>
              <w:t>QA-09</w:t>
            </w:r>
          </w:p>
        </w:tc>
        <w:tc>
          <w:tcPr>
            <w:tcW w:w="2551" w:type="dxa"/>
            <w:tcMar>
              <w:top w:w="60" w:type="dxa"/>
              <w:left w:w="100" w:type="dxa"/>
              <w:bottom w:w="60" w:type="dxa"/>
              <w:right w:w="100" w:type="dxa"/>
            </w:tcMar>
            <w:vAlign w:val="center"/>
          </w:tcPr>
          <w:p w14:paraId="1684E095" w14:textId="77777777" w:rsidR="002561B3" w:rsidRDefault="00183C87">
            <w:pPr>
              <w:pStyle w:val="TableText"/>
            </w:pPr>
            <w:r>
              <w:t>Seguridad</w:t>
            </w:r>
          </w:p>
        </w:tc>
        <w:tc>
          <w:tcPr>
            <w:tcW w:w="1984" w:type="dxa"/>
            <w:tcMar>
              <w:top w:w="60" w:type="dxa"/>
              <w:left w:w="100" w:type="dxa"/>
              <w:bottom w:w="60" w:type="dxa"/>
              <w:right w:w="100" w:type="dxa"/>
            </w:tcMar>
            <w:vAlign w:val="center"/>
          </w:tcPr>
          <w:p w14:paraId="1684E096" w14:textId="77777777" w:rsidR="002561B3" w:rsidRDefault="00183C87">
            <w:pPr>
              <w:pStyle w:val="TableText"/>
            </w:pPr>
            <w:r>
              <w:t>—</w:t>
            </w:r>
          </w:p>
        </w:tc>
        <w:tc>
          <w:tcPr>
            <w:tcW w:w="3402" w:type="dxa"/>
            <w:tcMar>
              <w:top w:w="60" w:type="dxa"/>
              <w:left w:w="100" w:type="dxa"/>
              <w:bottom w:w="60" w:type="dxa"/>
              <w:right w:w="100" w:type="dxa"/>
            </w:tcMar>
            <w:vAlign w:val="center"/>
          </w:tcPr>
          <w:p w14:paraId="1684E097" w14:textId="77777777" w:rsidR="002561B3" w:rsidRDefault="00183C87">
            <w:pPr>
              <w:pStyle w:val="TableText"/>
            </w:pPr>
            <w:r>
              <w:t>NO_VERIFICADO (NOT_PERFORMED)</w:t>
            </w:r>
          </w:p>
        </w:tc>
      </w:tr>
      <w:tr w:rsidR="002561B3" w14:paraId="1684E09D"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99" w14:textId="77777777" w:rsidR="002561B3" w:rsidRDefault="00183C87">
            <w:pPr>
              <w:pStyle w:val="TableText"/>
            </w:pPr>
            <w:r>
              <w:t>QA-10</w:t>
            </w:r>
          </w:p>
        </w:tc>
        <w:tc>
          <w:tcPr>
            <w:tcW w:w="2551" w:type="dxa"/>
            <w:tcMar>
              <w:top w:w="60" w:type="dxa"/>
              <w:left w:w="100" w:type="dxa"/>
              <w:bottom w:w="60" w:type="dxa"/>
              <w:right w:w="100" w:type="dxa"/>
            </w:tcMar>
            <w:vAlign w:val="center"/>
          </w:tcPr>
          <w:p w14:paraId="1684E09A" w14:textId="77777777" w:rsidR="002561B3" w:rsidRDefault="00183C87">
            <w:pPr>
              <w:pStyle w:val="TableText"/>
            </w:pPr>
            <w:r>
              <w:t>Disponibilidad</w:t>
            </w:r>
          </w:p>
        </w:tc>
        <w:tc>
          <w:tcPr>
            <w:tcW w:w="1984" w:type="dxa"/>
            <w:tcMar>
              <w:top w:w="60" w:type="dxa"/>
              <w:left w:w="100" w:type="dxa"/>
              <w:bottom w:w="60" w:type="dxa"/>
              <w:right w:w="100" w:type="dxa"/>
            </w:tcMar>
            <w:vAlign w:val="center"/>
          </w:tcPr>
          <w:p w14:paraId="1684E09B" w14:textId="77777777" w:rsidR="002561B3" w:rsidRDefault="00183C87">
            <w:pPr>
              <w:pStyle w:val="TableText"/>
            </w:pPr>
            <w:r>
              <w:t>—</w:t>
            </w:r>
          </w:p>
        </w:tc>
        <w:tc>
          <w:tcPr>
            <w:tcW w:w="3402" w:type="dxa"/>
            <w:tcMar>
              <w:top w:w="60" w:type="dxa"/>
              <w:left w:w="100" w:type="dxa"/>
              <w:bottom w:w="60" w:type="dxa"/>
              <w:right w:w="100" w:type="dxa"/>
            </w:tcMar>
            <w:vAlign w:val="center"/>
          </w:tcPr>
          <w:p w14:paraId="1684E09C" w14:textId="77777777" w:rsidR="002561B3" w:rsidRDefault="00183C87">
            <w:pPr>
              <w:pStyle w:val="TableText"/>
            </w:pPr>
            <w:r>
              <w:t>NO_APLICA</w:t>
            </w:r>
          </w:p>
        </w:tc>
      </w:tr>
    </w:tbl>
    <w:p w14:paraId="1684E09E" w14:textId="77777777" w:rsidR="002561B3" w:rsidRDefault="00183C87">
      <w:pPr>
        <w:pStyle w:val="Ttulo1"/>
        <w:pageBreakBefore/>
        <w:spacing w:before="0"/>
      </w:pPr>
      <w:bookmarkStart w:id="32" w:name="_Toc239706044"/>
      <w:r>
        <w:lastRenderedPageBreak/>
        <w:t>Anexo E — Matriz de riesgos</w:t>
      </w:r>
      <w:bookmarkEnd w:id="32"/>
    </w:p>
    <w:p w14:paraId="1684E09F" w14:textId="77777777" w:rsidR="002561B3" w:rsidRDefault="00183C87">
      <w:pPr>
        <w:pStyle w:val="ReferencePar"/>
        <w:spacing w:after="200"/>
      </w:pPr>
      <w:r>
        <w:rPr>
          <w:i/>
          <w:iCs/>
        </w:rPr>
        <w:t>Fuente: docs/riesgos-hito1.md (congelado). 23 riesgos; escala P×I reconstruida al cierre 07-09-2026 (no histórica).</w:t>
      </w:r>
    </w:p>
    <w:tbl>
      <w:tblPr>
        <w:tblW w:w="7938"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08"/>
        <w:gridCol w:w="1325"/>
        <w:gridCol w:w="386"/>
        <w:gridCol w:w="384"/>
        <w:gridCol w:w="994"/>
        <w:gridCol w:w="2941"/>
      </w:tblGrid>
      <w:tr w:rsidR="002561B3" w14:paraId="1684E0A6" w14:textId="77777777">
        <w:tblPrEx>
          <w:tblCellMar>
            <w:top w:w="0" w:type="dxa"/>
            <w:bottom w:w="0" w:type="dxa"/>
          </w:tblCellMar>
        </w:tblPrEx>
        <w:trPr>
          <w:cantSplit/>
          <w:tblHeader/>
        </w:trPr>
        <w:tc>
          <w:tcPr>
            <w:tcW w:w="1928" w:type="dxa"/>
            <w:shd w:val="clear" w:color="auto" w:fill="EDEDED"/>
            <w:tcMar>
              <w:top w:w="60" w:type="dxa"/>
              <w:left w:w="100" w:type="dxa"/>
              <w:bottom w:w="60" w:type="dxa"/>
              <w:right w:w="100" w:type="dxa"/>
            </w:tcMar>
            <w:vAlign w:val="center"/>
          </w:tcPr>
          <w:p w14:paraId="1684E0A0" w14:textId="77777777" w:rsidR="002561B3" w:rsidRDefault="00183C87">
            <w:pPr>
              <w:pStyle w:val="TableText"/>
            </w:pPr>
            <w:r>
              <w:rPr>
                <w:b/>
                <w:bCs/>
              </w:rPr>
              <w:t>ID</w:t>
            </w:r>
          </w:p>
        </w:tc>
        <w:tc>
          <w:tcPr>
            <w:tcW w:w="1304" w:type="dxa"/>
            <w:shd w:val="clear" w:color="auto" w:fill="EDEDED"/>
            <w:tcMar>
              <w:top w:w="60" w:type="dxa"/>
              <w:left w:w="100" w:type="dxa"/>
              <w:bottom w:w="60" w:type="dxa"/>
              <w:right w:w="100" w:type="dxa"/>
            </w:tcMar>
            <w:vAlign w:val="center"/>
          </w:tcPr>
          <w:p w14:paraId="1684E0A1" w14:textId="77777777" w:rsidR="002561B3" w:rsidRDefault="00183C87">
            <w:pPr>
              <w:pStyle w:val="TableText"/>
            </w:pPr>
            <w:r>
              <w:rPr>
                <w:b/>
                <w:bCs/>
              </w:rPr>
              <w:t>Categoría</w:t>
            </w:r>
          </w:p>
        </w:tc>
        <w:tc>
          <w:tcPr>
            <w:tcW w:w="397" w:type="dxa"/>
            <w:shd w:val="clear" w:color="auto" w:fill="EDEDED"/>
            <w:tcMar>
              <w:top w:w="60" w:type="dxa"/>
              <w:left w:w="100" w:type="dxa"/>
              <w:bottom w:w="60" w:type="dxa"/>
              <w:right w:w="100" w:type="dxa"/>
            </w:tcMar>
            <w:vAlign w:val="center"/>
          </w:tcPr>
          <w:p w14:paraId="1684E0A2" w14:textId="77777777" w:rsidR="002561B3" w:rsidRDefault="00183C87">
            <w:pPr>
              <w:pStyle w:val="TableText"/>
            </w:pPr>
            <w:r>
              <w:rPr>
                <w:b/>
                <w:bCs/>
              </w:rPr>
              <w:t>P</w:t>
            </w:r>
          </w:p>
        </w:tc>
        <w:tc>
          <w:tcPr>
            <w:tcW w:w="397" w:type="dxa"/>
            <w:shd w:val="clear" w:color="auto" w:fill="EDEDED"/>
            <w:tcMar>
              <w:top w:w="60" w:type="dxa"/>
              <w:left w:w="100" w:type="dxa"/>
              <w:bottom w:w="60" w:type="dxa"/>
              <w:right w:w="100" w:type="dxa"/>
            </w:tcMar>
            <w:vAlign w:val="center"/>
          </w:tcPr>
          <w:p w14:paraId="1684E0A3" w14:textId="77777777" w:rsidR="002561B3" w:rsidRDefault="00183C87">
            <w:pPr>
              <w:pStyle w:val="TableText"/>
            </w:pPr>
            <w:r>
              <w:rPr>
                <w:b/>
                <w:bCs/>
              </w:rPr>
              <w:t>I</w:t>
            </w:r>
          </w:p>
        </w:tc>
        <w:tc>
          <w:tcPr>
            <w:tcW w:w="964" w:type="dxa"/>
            <w:shd w:val="clear" w:color="auto" w:fill="EDEDED"/>
            <w:tcMar>
              <w:top w:w="60" w:type="dxa"/>
              <w:left w:w="100" w:type="dxa"/>
              <w:bottom w:w="60" w:type="dxa"/>
              <w:right w:w="100" w:type="dxa"/>
            </w:tcMar>
            <w:vAlign w:val="center"/>
          </w:tcPr>
          <w:p w14:paraId="1684E0A4" w14:textId="77777777" w:rsidR="002561B3" w:rsidRDefault="00183C87">
            <w:pPr>
              <w:pStyle w:val="TableText"/>
            </w:pPr>
            <w:r>
              <w:rPr>
                <w:b/>
                <w:bCs/>
              </w:rPr>
              <w:t>Prioridad</w:t>
            </w:r>
          </w:p>
        </w:tc>
        <w:tc>
          <w:tcPr>
            <w:tcW w:w="2948" w:type="dxa"/>
            <w:shd w:val="clear" w:color="auto" w:fill="EDEDED"/>
            <w:tcMar>
              <w:top w:w="60" w:type="dxa"/>
              <w:left w:w="100" w:type="dxa"/>
              <w:bottom w:w="60" w:type="dxa"/>
              <w:right w:w="100" w:type="dxa"/>
            </w:tcMar>
            <w:vAlign w:val="center"/>
          </w:tcPr>
          <w:p w14:paraId="1684E0A5" w14:textId="77777777" w:rsidR="002561B3" w:rsidRDefault="00183C87">
            <w:pPr>
              <w:pStyle w:val="TableText"/>
            </w:pPr>
            <w:r>
              <w:rPr>
                <w:b/>
                <w:bCs/>
              </w:rPr>
              <w:t>Estado actual</w:t>
            </w:r>
          </w:p>
        </w:tc>
      </w:tr>
      <w:tr w:rsidR="002561B3" w14:paraId="1684E0AD"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A7" w14:textId="77777777" w:rsidR="002561B3" w:rsidRDefault="00183C87">
            <w:pPr>
              <w:pStyle w:val="TableText"/>
            </w:pPr>
            <w:r>
              <w:t>R-NASA-FIRMS-01</w:t>
            </w:r>
          </w:p>
        </w:tc>
        <w:tc>
          <w:tcPr>
            <w:tcW w:w="1304" w:type="dxa"/>
            <w:tcMar>
              <w:top w:w="60" w:type="dxa"/>
              <w:left w:w="100" w:type="dxa"/>
              <w:bottom w:w="60" w:type="dxa"/>
              <w:right w:w="100" w:type="dxa"/>
            </w:tcMar>
            <w:vAlign w:val="center"/>
          </w:tcPr>
          <w:p w14:paraId="1684E0A8"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0A9" w14:textId="77777777" w:rsidR="002561B3" w:rsidRDefault="00183C87">
            <w:pPr>
              <w:pStyle w:val="TableText"/>
            </w:pPr>
            <w:r>
              <w:t>2</w:t>
            </w:r>
          </w:p>
        </w:tc>
        <w:tc>
          <w:tcPr>
            <w:tcW w:w="397" w:type="dxa"/>
            <w:tcMar>
              <w:top w:w="60" w:type="dxa"/>
              <w:left w:w="100" w:type="dxa"/>
              <w:bottom w:w="60" w:type="dxa"/>
              <w:right w:w="100" w:type="dxa"/>
            </w:tcMar>
            <w:vAlign w:val="center"/>
          </w:tcPr>
          <w:p w14:paraId="1684E0AA" w14:textId="77777777" w:rsidR="002561B3" w:rsidRDefault="00183C87">
            <w:pPr>
              <w:pStyle w:val="TableText"/>
            </w:pPr>
            <w:r>
              <w:t>3</w:t>
            </w:r>
          </w:p>
        </w:tc>
        <w:tc>
          <w:tcPr>
            <w:tcW w:w="964" w:type="dxa"/>
            <w:tcMar>
              <w:top w:w="60" w:type="dxa"/>
              <w:left w:w="100" w:type="dxa"/>
              <w:bottom w:w="60" w:type="dxa"/>
              <w:right w:w="100" w:type="dxa"/>
            </w:tcMar>
            <w:vAlign w:val="center"/>
          </w:tcPr>
          <w:p w14:paraId="1684E0AB"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AC" w14:textId="77777777" w:rsidR="002561B3" w:rsidRDefault="00183C87">
            <w:pPr>
              <w:pStyle w:val="TableText"/>
            </w:pPr>
            <w:r>
              <w:t>MATERIALIZADO_Y_CORREGIDO</w:t>
            </w:r>
          </w:p>
        </w:tc>
      </w:tr>
      <w:tr w:rsidR="002561B3" w14:paraId="1684E0B4"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AE" w14:textId="77777777" w:rsidR="002561B3" w:rsidRDefault="00183C87">
            <w:pPr>
              <w:pStyle w:val="TableText"/>
            </w:pPr>
            <w:r>
              <w:t>R-GRILLA-01</w:t>
            </w:r>
          </w:p>
        </w:tc>
        <w:tc>
          <w:tcPr>
            <w:tcW w:w="1304" w:type="dxa"/>
            <w:tcMar>
              <w:top w:w="60" w:type="dxa"/>
              <w:left w:w="100" w:type="dxa"/>
              <w:bottom w:w="60" w:type="dxa"/>
              <w:right w:w="100" w:type="dxa"/>
            </w:tcMar>
            <w:vAlign w:val="center"/>
          </w:tcPr>
          <w:p w14:paraId="1684E0AF"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0B0" w14:textId="77777777" w:rsidR="002561B3" w:rsidRDefault="00183C87">
            <w:pPr>
              <w:pStyle w:val="TableText"/>
            </w:pPr>
            <w:r>
              <w:t>3</w:t>
            </w:r>
          </w:p>
        </w:tc>
        <w:tc>
          <w:tcPr>
            <w:tcW w:w="397" w:type="dxa"/>
            <w:tcMar>
              <w:top w:w="60" w:type="dxa"/>
              <w:left w:w="100" w:type="dxa"/>
              <w:bottom w:w="60" w:type="dxa"/>
              <w:right w:w="100" w:type="dxa"/>
            </w:tcMar>
            <w:vAlign w:val="center"/>
          </w:tcPr>
          <w:p w14:paraId="1684E0B1" w14:textId="77777777" w:rsidR="002561B3" w:rsidRDefault="00183C87">
            <w:pPr>
              <w:pStyle w:val="TableText"/>
            </w:pPr>
            <w:r>
              <w:t>3</w:t>
            </w:r>
          </w:p>
        </w:tc>
        <w:tc>
          <w:tcPr>
            <w:tcW w:w="964" w:type="dxa"/>
            <w:tcMar>
              <w:top w:w="60" w:type="dxa"/>
              <w:left w:w="100" w:type="dxa"/>
              <w:bottom w:w="60" w:type="dxa"/>
              <w:right w:w="100" w:type="dxa"/>
            </w:tcMar>
            <w:vAlign w:val="center"/>
          </w:tcPr>
          <w:p w14:paraId="1684E0B2"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B3" w14:textId="77777777" w:rsidR="002561B3" w:rsidRDefault="00183C87">
            <w:pPr>
              <w:pStyle w:val="TableText"/>
            </w:pPr>
            <w:r>
              <w:t>MATERIALIZADO_Y_CORREGIDO</w:t>
            </w:r>
          </w:p>
        </w:tc>
      </w:tr>
      <w:tr w:rsidR="002561B3" w14:paraId="1684E0BB"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B5" w14:textId="77777777" w:rsidR="002561B3" w:rsidRDefault="00183C87">
            <w:pPr>
              <w:pStyle w:val="TableText"/>
            </w:pPr>
            <w:r>
              <w:t>R-DMC-01</w:t>
            </w:r>
          </w:p>
        </w:tc>
        <w:tc>
          <w:tcPr>
            <w:tcW w:w="1304" w:type="dxa"/>
            <w:tcMar>
              <w:top w:w="60" w:type="dxa"/>
              <w:left w:w="100" w:type="dxa"/>
              <w:bottom w:w="60" w:type="dxa"/>
              <w:right w:w="100" w:type="dxa"/>
            </w:tcMar>
            <w:vAlign w:val="center"/>
          </w:tcPr>
          <w:p w14:paraId="1684E0B6"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0B7" w14:textId="77777777" w:rsidR="002561B3" w:rsidRDefault="00183C87">
            <w:pPr>
              <w:pStyle w:val="TableText"/>
            </w:pPr>
            <w:r>
              <w:t>3</w:t>
            </w:r>
          </w:p>
        </w:tc>
        <w:tc>
          <w:tcPr>
            <w:tcW w:w="397" w:type="dxa"/>
            <w:tcMar>
              <w:top w:w="60" w:type="dxa"/>
              <w:left w:w="100" w:type="dxa"/>
              <w:bottom w:w="60" w:type="dxa"/>
              <w:right w:w="100" w:type="dxa"/>
            </w:tcMar>
            <w:vAlign w:val="center"/>
          </w:tcPr>
          <w:p w14:paraId="1684E0B8" w14:textId="77777777" w:rsidR="002561B3" w:rsidRDefault="00183C87">
            <w:pPr>
              <w:pStyle w:val="TableText"/>
            </w:pPr>
            <w:r>
              <w:t>2</w:t>
            </w:r>
          </w:p>
        </w:tc>
        <w:tc>
          <w:tcPr>
            <w:tcW w:w="964" w:type="dxa"/>
            <w:tcMar>
              <w:top w:w="60" w:type="dxa"/>
              <w:left w:w="100" w:type="dxa"/>
              <w:bottom w:w="60" w:type="dxa"/>
              <w:right w:w="100" w:type="dxa"/>
            </w:tcMar>
            <w:vAlign w:val="center"/>
          </w:tcPr>
          <w:p w14:paraId="1684E0B9"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BA" w14:textId="77777777" w:rsidR="002561B3" w:rsidRDefault="00183C87">
            <w:pPr>
              <w:pStyle w:val="TableText"/>
            </w:pPr>
            <w:r>
              <w:t>MITIGADO</w:t>
            </w:r>
          </w:p>
        </w:tc>
      </w:tr>
      <w:tr w:rsidR="002561B3" w14:paraId="1684E0C2"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BC" w14:textId="77777777" w:rsidR="002561B3" w:rsidRDefault="00183C87">
            <w:pPr>
              <w:pStyle w:val="TableText"/>
            </w:pPr>
            <w:r>
              <w:t>R-CONAF-01</w:t>
            </w:r>
          </w:p>
        </w:tc>
        <w:tc>
          <w:tcPr>
            <w:tcW w:w="1304" w:type="dxa"/>
            <w:tcMar>
              <w:top w:w="60" w:type="dxa"/>
              <w:left w:w="100" w:type="dxa"/>
              <w:bottom w:w="60" w:type="dxa"/>
              <w:right w:w="100" w:type="dxa"/>
            </w:tcMar>
            <w:vAlign w:val="center"/>
          </w:tcPr>
          <w:p w14:paraId="1684E0BD"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0BE" w14:textId="77777777" w:rsidR="002561B3" w:rsidRDefault="00183C87">
            <w:pPr>
              <w:pStyle w:val="TableText"/>
            </w:pPr>
            <w:r>
              <w:t>3</w:t>
            </w:r>
          </w:p>
        </w:tc>
        <w:tc>
          <w:tcPr>
            <w:tcW w:w="397" w:type="dxa"/>
            <w:tcMar>
              <w:top w:w="60" w:type="dxa"/>
              <w:left w:w="100" w:type="dxa"/>
              <w:bottom w:w="60" w:type="dxa"/>
              <w:right w:w="100" w:type="dxa"/>
            </w:tcMar>
            <w:vAlign w:val="center"/>
          </w:tcPr>
          <w:p w14:paraId="1684E0BF" w14:textId="77777777" w:rsidR="002561B3" w:rsidRDefault="00183C87">
            <w:pPr>
              <w:pStyle w:val="TableText"/>
            </w:pPr>
            <w:r>
              <w:t>2</w:t>
            </w:r>
          </w:p>
        </w:tc>
        <w:tc>
          <w:tcPr>
            <w:tcW w:w="964" w:type="dxa"/>
            <w:tcMar>
              <w:top w:w="60" w:type="dxa"/>
              <w:left w:w="100" w:type="dxa"/>
              <w:bottom w:w="60" w:type="dxa"/>
              <w:right w:w="100" w:type="dxa"/>
            </w:tcMar>
            <w:vAlign w:val="center"/>
          </w:tcPr>
          <w:p w14:paraId="1684E0C0"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C1" w14:textId="77777777" w:rsidR="002561B3" w:rsidRDefault="00183C87">
            <w:pPr>
              <w:pStyle w:val="TableText"/>
            </w:pPr>
            <w:r>
              <w:t>TRANSFERIDO_A_SPRINT_2</w:t>
            </w:r>
          </w:p>
        </w:tc>
      </w:tr>
      <w:tr w:rsidR="002561B3" w14:paraId="1684E0C9"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C3" w14:textId="77777777" w:rsidR="002561B3" w:rsidRDefault="00183C87">
            <w:pPr>
              <w:pStyle w:val="TableText"/>
            </w:pPr>
            <w:r>
              <w:t>R-COBERTURA-01</w:t>
            </w:r>
          </w:p>
        </w:tc>
        <w:tc>
          <w:tcPr>
            <w:tcW w:w="1304" w:type="dxa"/>
            <w:tcMar>
              <w:top w:w="60" w:type="dxa"/>
              <w:left w:w="100" w:type="dxa"/>
              <w:bottom w:w="60" w:type="dxa"/>
              <w:right w:w="100" w:type="dxa"/>
            </w:tcMar>
            <w:vAlign w:val="center"/>
          </w:tcPr>
          <w:p w14:paraId="1684E0C4"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0C5" w14:textId="77777777" w:rsidR="002561B3" w:rsidRDefault="00183C87">
            <w:pPr>
              <w:pStyle w:val="TableText"/>
            </w:pPr>
            <w:r>
              <w:t>1</w:t>
            </w:r>
          </w:p>
        </w:tc>
        <w:tc>
          <w:tcPr>
            <w:tcW w:w="397" w:type="dxa"/>
            <w:tcMar>
              <w:top w:w="60" w:type="dxa"/>
              <w:left w:w="100" w:type="dxa"/>
              <w:bottom w:w="60" w:type="dxa"/>
              <w:right w:w="100" w:type="dxa"/>
            </w:tcMar>
            <w:vAlign w:val="center"/>
          </w:tcPr>
          <w:p w14:paraId="1684E0C6" w14:textId="77777777" w:rsidR="002561B3" w:rsidRDefault="00183C87">
            <w:pPr>
              <w:pStyle w:val="TableText"/>
            </w:pPr>
            <w:r>
              <w:t>2</w:t>
            </w:r>
          </w:p>
        </w:tc>
        <w:tc>
          <w:tcPr>
            <w:tcW w:w="964" w:type="dxa"/>
            <w:tcMar>
              <w:top w:w="60" w:type="dxa"/>
              <w:left w:w="100" w:type="dxa"/>
              <w:bottom w:w="60" w:type="dxa"/>
              <w:right w:w="100" w:type="dxa"/>
            </w:tcMar>
            <w:vAlign w:val="center"/>
          </w:tcPr>
          <w:p w14:paraId="1684E0C7" w14:textId="77777777" w:rsidR="002561B3" w:rsidRDefault="00183C87">
            <w:pPr>
              <w:pStyle w:val="TableText"/>
            </w:pPr>
            <w:r>
              <w:t>Baja</w:t>
            </w:r>
          </w:p>
        </w:tc>
        <w:tc>
          <w:tcPr>
            <w:tcW w:w="2948" w:type="dxa"/>
            <w:tcMar>
              <w:top w:w="60" w:type="dxa"/>
              <w:left w:w="100" w:type="dxa"/>
              <w:bottom w:w="60" w:type="dxa"/>
              <w:right w:w="100" w:type="dxa"/>
            </w:tcMar>
            <w:vAlign w:val="center"/>
          </w:tcPr>
          <w:p w14:paraId="1684E0C8" w14:textId="77777777" w:rsidR="002561B3" w:rsidRDefault="00183C87">
            <w:pPr>
              <w:pStyle w:val="TableText"/>
            </w:pPr>
            <w:r>
              <w:t>MATERIALIZADO_Y_CORREGIDO</w:t>
            </w:r>
          </w:p>
        </w:tc>
      </w:tr>
      <w:tr w:rsidR="002561B3" w14:paraId="1684E0D0"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CA" w14:textId="77777777" w:rsidR="002561B3" w:rsidRDefault="00183C87">
            <w:pPr>
              <w:pStyle w:val="TableText"/>
            </w:pPr>
            <w:r>
              <w:t>R-INTEGRACION-01</w:t>
            </w:r>
          </w:p>
        </w:tc>
        <w:tc>
          <w:tcPr>
            <w:tcW w:w="1304" w:type="dxa"/>
            <w:tcMar>
              <w:top w:w="60" w:type="dxa"/>
              <w:left w:w="100" w:type="dxa"/>
              <w:bottom w:w="60" w:type="dxa"/>
              <w:right w:w="100" w:type="dxa"/>
            </w:tcMar>
            <w:vAlign w:val="center"/>
          </w:tcPr>
          <w:p w14:paraId="1684E0CB"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0CC" w14:textId="77777777" w:rsidR="002561B3" w:rsidRDefault="00183C87">
            <w:pPr>
              <w:pStyle w:val="TableText"/>
            </w:pPr>
            <w:r>
              <w:t>3</w:t>
            </w:r>
          </w:p>
        </w:tc>
        <w:tc>
          <w:tcPr>
            <w:tcW w:w="397" w:type="dxa"/>
            <w:tcMar>
              <w:top w:w="60" w:type="dxa"/>
              <w:left w:w="100" w:type="dxa"/>
              <w:bottom w:w="60" w:type="dxa"/>
              <w:right w:w="100" w:type="dxa"/>
            </w:tcMar>
            <w:vAlign w:val="center"/>
          </w:tcPr>
          <w:p w14:paraId="1684E0CD" w14:textId="77777777" w:rsidR="002561B3" w:rsidRDefault="00183C87">
            <w:pPr>
              <w:pStyle w:val="TableText"/>
            </w:pPr>
            <w:r>
              <w:t>3</w:t>
            </w:r>
          </w:p>
        </w:tc>
        <w:tc>
          <w:tcPr>
            <w:tcW w:w="964" w:type="dxa"/>
            <w:tcMar>
              <w:top w:w="60" w:type="dxa"/>
              <w:left w:w="100" w:type="dxa"/>
              <w:bottom w:w="60" w:type="dxa"/>
              <w:right w:w="100" w:type="dxa"/>
            </w:tcMar>
            <w:vAlign w:val="center"/>
          </w:tcPr>
          <w:p w14:paraId="1684E0CE"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CF" w14:textId="77777777" w:rsidR="002561B3" w:rsidRDefault="00183C87">
            <w:pPr>
              <w:pStyle w:val="TableText"/>
            </w:pPr>
            <w:r>
              <w:t>TRANSFERIDO_A_SPRINT_2</w:t>
            </w:r>
          </w:p>
        </w:tc>
      </w:tr>
      <w:tr w:rsidR="002561B3" w14:paraId="1684E0D7"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D1" w14:textId="77777777" w:rsidR="002561B3" w:rsidRDefault="00183C87">
            <w:pPr>
              <w:pStyle w:val="TableText"/>
            </w:pPr>
            <w:r>
              <w:t>R-ETIQUETA-01</w:t>
            </w:r>
          </w:p>
        </w:tc>
        <w:tc>
          <w:tcPr>
            <w:tcW w:w="1304" w:type="dxa"/>
            <w:tcMar>
              <w:top w:w="60" w:type="dxa"/>
              <w:left w:w="100" w:type="dxa"/>
              <w:bottom w:w="60" w:type="dxa"/>
              <w:right w:w="100" w:type="dxa"/>
            </w:tcMar>
            <w:vAlign w:val="center"/>
          </w:tcPr>
          <w:p w14:paraId="1684E0D2" w14:textId="77777777" w:rsidR="002561B3" w:rsidRDefault="00183C87">
            <w:pPr>
              <w:pStyle w:val="TableText"/>
            </w:pPr>
            <w:r>
              <w:t>Científico</w:t>
            </w:r>
          </w:p>
        </w:tc>
        <w:tc>
          <w:tcPr>
            <w:tcW w:w="397" w:type="dxa"/>
            <w:tcMar>
              <w:top w:w="60" w:type="dxa"/>
              <w:left w:w="100" w:type="dxa"/>
              <w:bottom w:w="60" w:type="dxa"/>
              <w:right w:w="100" w:type="dxa"/>
            </w:tcMar>
            <w:vAlign w:val="center"/>
          </w:tcPr>
          <w:p w14:paraId="1684E0D3" w14:textId="77777777" w:rsidR="002561B3" w:rsidRDefault="00183C87">
            <w:pPr>
              <w:pStyle w:val="TableText"/>
            </w:pPr>
            <w:r>
              <w:t>3</w:t>
            </w:r>
          </w:p>
        </w:tc>
        <w:tc>
          <w:tcPr>
            <w:tcW w:w="397" w:type="dxa"/>
            <w:tcMar>
              <w:top w:w="60" w:type="dxa"/>
              <w:left w:w="100" w:type="dxa"/>
              <w:bottom w:w="60" w:type="dxa"/>
              <w:right w:w="100" w:type="dxa"/>
            </w:tcMar>
            <w:vAlign w:val="center"/>
          </w:tcPr>
          <w:p w14:paraId="1684E0D4" w14:textId="77777777" w:rsidR="002561B3" w:rsidRDefault="00183C87">
            <w:pPr>
              <w:pStyle w:val="TableText"/>
            </w:pPr>
            <w:r>
              <w:t>3</w:t>
            </w:r>
          </w:p>
        </w:tc>
        <w:tc>
          <w:tcPr>
            <w:tcW w:w="964" w:type="dxa"/>
            <w:tcMar>
              <w:top w:w="60" w:type="dxa"/>
              <w:left w:w="100" w:type="dxa"/>
              <w:bottom w:w="60" w:type="dxa"/>
              <w:right w:w="100" w:type="dxa"/>
            </w:tcMar>
            <w:vAlign w:val="center"/>
          </w:tcPr>
          <w:p w14:paraId="1684E0D5"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D6" w14:textId="77777777" w:rsidR="002561B3" w:rsidRDefault="00183C87">
            <w:pPr>
              <w:pStyle w:val="TableText"/>
            </w:pPr>
            <w:r>
              <w:t>ABIERTO</w:t>
            </w:r>
          </w:p>
        </w:tc>
      </w:tr>
      <w:tr w:rsidR="002561B3" w14:paraId="1684E0DE"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D8" w14:textId="77777777" w:rsidR="002561B3" w:rsidRDefault="00183C87">
            <w:pPr>
              <w:pStyle w:val="TableText"/>
            </w:pPr>
            <w:r>
              <w:t>R-METEO-POSICIONAL-01</w:t>
            </w:r>
          </w:p>
        </w:tc>
        <w:tc>
          <w:tcPr>
            <w:tcW w:w="1304" w:type="dxa"/>
            <w:tcMar>
              <w:top w:w="60" w:type="dxa"/>
              <w:left w:w="100" w:type="dxa"/>
              <w:bottom w:w="60" w:type="dxa"/>
              <w:right w:w="100" w:type="dxa"/>
            </w:tcMar>
            <w:vAlign w:val="center"/>
          </w:tcPr>
          <w:p w14:paraId="1684E0D9"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0DA" w14:textId="77777777" w:rsidR="002561B3" w:rsidRDefault="00183C87">
            <w:pPr>
              <w:pStyle w:val="TableText"/>
            </w:pPr>
            <w:r>
              <w:t>3</w:t>
            </w:r>
          </w:p>
        </w:tc>
        <w:tc>
          <w:tcPr>
            <w:tcW w:w="397" w:type="dxa"/>
            <w:tcMar>
              <w:top w:w="60" w:type="dxa"/>
              <w:left w:w="100" w:type="dxa"/>
              <w:bottom w:w="60" w:type="dxa"/>
              <w:right w:w="100" w:type="dxa"/>
            </w:tcMar>
            <w:vAlign w:val="center"/>
          </w:tcPr>
          <w:p w14:paraId="1684E0DB" w14:textId="77777777" w:rsidR="002561B3" w:rsidRDefault="00183C87">
            <w:pPr>
              <w:pStyle w:val="TableText"/>
            </w:pPr>
            <w:r>
              <w:t>3</w:t>
            </w:r>
          </w:p>
        </w:tc>
        <w:tc>
          <w:tcPr>
            <w:tcW w:w="964" w:type="dxa"/>
            <w:tcMar>
              <w:top w:w="60" w:type="dxa"/>
              <w:left w:w="100" w:type="dxa"/>
              <w:bottom w:w="60" w:type="dxa"/>
              <w:right w:w="100" w:type="dxa"/>
            </w:tcMar>
            <w:vAlign w:val="center"/>
          </w:tcPr>
          <w:p w14:paraId="1684E0DC"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DD" w14:textId="77777777" w:rsidR="002561B3" w:rsidRDefault="00183C87">
            <w:pPr>
              <w:pStyle w:val="TableText"/>
            </w:pPr>
            <w:r>
              <w:t>MATERIALIZADO_Y_CORREGIDO</w:t>
            </w:r>
          </w:p>
        </w:tc>
      </w:tr>
      <w:tr w:rsidR="002561B3" w14:paraId="1684E0E5"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DF" w14:textId="77777777" w:rsidR="002561B3" w:rsidRDefault="00183C87">
            <w:pPr>
              <w:pStyle w:val="TableText"/>
            </w:pPr>
            <w:r>
              <w:t>R-TARGET-OVERCOUNT-01</w:t>
            </w:r>
          </w:p>
        </w:tc>
        <w:tc>
          <w:tcPr>
            <w:tcW w:w="1304" w:type="dxa"/>
            <w:tcMar>
              <w:top w:w="60" w:type="dxa"/>
              <w:left w:w="100" w:type="dxa"/>
              <w:bottom w:w="60" w:type="dxa"/>
              <w:right w:w="100" w:type="dxa"/>
            </w:tcMar>
            <w:vAlign w:val="center"/>
          </w:tcPr>
          <w:p w14:paraId="1684E0E0"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0E1" w14:textId="77777777" w:rsidR="002561B3" w:rsidRDefault="00183C87">
            <w:pPr>
              <w:pStyle w:val="TableText"/>
            </w:pPr>
            <w:r>
              <w:t>2</w:t>
            </w:r>
          </w:p>
        </w:tc>
        <w:tc>
          <w:tcPr>
            <w:tcW w:w="397" w:type="dxa"/>
            <w:tcMar>
              <w:top w:w="60" w:type="dxa"/>
              <w:left w:w="100" w:type="dxa"/>
              <w:bottom w:w="60" w:type="dxa"/>
              <w:right w:w="100" w:type="dxa"/>
            </w:tcMar>
            <w:vAlign w:val="center"/>
          </w:tcPr>
          <w:p w14:paraId="1684E0E2" w14:textId="77777777" w:rsidR="002561B3" w:rsidRDefault="00183C87">
            <w:pPr>
              <w:pStyle w:val="TableText"/>
            </w:pPr>
            <w:r>
              <w:t>2</w:t>
            </w:r>
          </w:p>
        </w:tc>
        <w:tc>
          <w:tcPr>
            <w:tcW w:w="964" w:type="dxa"/>
            <w:tcMar>
              <w:top w:w="60" w:type="dxa"/>
              <w:left w:w="100" w:type="dxa"/>
              <w:bottom w:w="60" w:type="dxa"/>
              <w:right w:w="100" w:type="dxa"/>
            </w:tcMar>
            <w:vAlign w:val="center"/>
          </w:tcPr>
          <w:p w14:paraId="1684E0E3"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0E4" w14:textId="77777777" w:rsidR="002561B3" w:rsidRDefault="00183C87">
            <w:pPr>
              <w:pStyle w:val="TableText"/>
            </w:pPr>
            <w:r>
              <w:t>MATERIALIZADO_Y_CORREGIDO</w:t>
            </w:r>
          </w:p>
        </w:tc>
      </w:tr>
      <w:tr w:rsidR="002561B3" w14:paraId="1684E0EC"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E6" w14:textId="77777777" w:rsidR="002561B3" w:rsidRDefault="00183C87">
            <w:pPr>
              <w:pStyle w:val="TableText"/>
            </w:pPr>
            <w:r>
              <w:t>R-BACKFILL-CONFLICTO-01</w:t>
            </w:r>
          </w:p>
        </w:tc>
        <w:tc>
          <w:tcPr>
            <w:tcW w:w="1304" w:type="dxa"/>
            <w:tcMar>
              <w:top w:w="60" w:type="dxa"/>
              <w:left w:w="100" w:type="dxa"/>
              <w:bottom w:w="60" w:type="dxa"/>
              <w:right w:w="100" w:type="dxa"/>
            </w:tcMar>
            <w:vAlign w:val="center"/>
          </w:tcPr>
          <w:p w14:paraId="1684E0E7"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0E8" w14:textId="77777777" w:rsidR="002561B3" w:rsidRDefault="00183C87">
            <w:pPr>
              <w:pStyle w:val="TableText"/>
            </w:pPr>
            <w:r>
              <w:t>2</w:t>
            </w:r>
          </w:p>
        </w:tc>
        <w:tc>
          <w:tcPr>
            <w:tcW w:w="397" w:type="dxa"/>
            <w:tcMar>
              <w:top w:w="60" w:type="dxa"/>
              <w:left w:w="100" w:type="dxa"/>
              <w:bottom w:w="60" w:type="dxa"/>
              <w:right w:w="100" w:type="dxa"/>
            </w:tcMar>
            <w:vAlign w:val="center"/>
          </w:tcPr>
          <w:p w14:paraId="1684E0E9" w14:textId="77777777" w:rsidR="002561B3" w:rsidRDefault="00183C87">
            <w:pPr>
              <w:pStyle w:val="TableText"/>
            </w:pPr>
            <w:r>
              <w:t>2</w:t>
            </w:r>
          </w:p>
        </w:tc>
        <w:tc>
          <w:tcPr>
            <w:tcW w:w="964" w:type="dxa"/>
            <w:tcMar>
              <w:top w:w="60" w:type="dxa"/>
              <w:left w:w="100" w:type="dxa"/>
              <w:bottom w:w="60" w:type="dxa"/>
              <w:right w:w="100" w:type="dxa"/>
            </w:tcMar>
            <w:vAlign w:val="center"/>
          </w:tcPr>
          <w:p w14:paraId="1684E0EA"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0EB" w14:textId="77777777" w:rsidR="002561B3" w:rsidRDefault="00183C87">
            <w:pPr>
              <w:pStyle w:val="TableText"/>
            </w:pPr>
            <w:r>
              <w:t>MATERIALIZADO_Y_CORREGIDO</w:t>
            </w:r>
          </w:p>
        </w:tc>
      </w:tr>
      <w:tr w:rsidR="002561B3" w14:paraId="1684E0F3"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ED" w14:textId="77777777" w:rsidR="002561B3" w:rsidRDefault="00183C87">
            <w:pPr>
              <w:pStyle w:val="TableText"/>
            </w:pPr>
            <w:r>
              <w:t>R-MINCLASS-01</w:t>
            </w:r>
          </w:p>
        </w:tc>
        <w:tc>
          <w:tcPr>
            <w:tcW w:w="1304" w:type="dxa"/>
            <w:tcMar>
              <w:top w:w="60" w:type="dxa"/>
              <w:left w:w="100" w:type="dxa"/>
              <w:bottom w:w="60" w:type="dxa"/>
              <w:right w:w="100" w:type="dxa"/>
            </w:tcMar>
            <w:vAlign w:val="center"/>
          </w:tcPr>
          <w:p w14:paraId="1684E0EE"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0EF" w14:textId="77777777" w:rsidR="002561B3" w:rsidRDefault="00183C87">
            <w:pPr>
              <w:pStyle w:val="TableText"/>
            </w:pPr>
            <w:r>
              <w:t>2</w:t>
            </w:r>
          </w:p>
        </w:tc>
        <w:tc>
          <w:tcPr>
            <w:tcW w:w="397" w:type="dxa"/>
            <w:tcMar>
              <w:top w:w="60" w:type="dxa"/>
              <w:left w:w="100" w:type="dxa"/>
              <w:bottom w:w="60" w:type="dxa"/>
              <w:right w:w="100" w:type="dxa"/>
            </w:tcMar>
            <w:vAlign w:val="center"/>
          </w:tcPr>
          <w:p w14:paraId="1684E0F0" w14:textId="77777777" w:rsidR="002561B3" w:rsidRDefault="00183C87">
            <w:pPr>
              <w:pStyle w:val="TableText"/>
            </w:pPr>
            <w:r>
              <w:t>2</w:t>
            </w:r>
          </w:p>
        </w:tc>
        <w:tc>
          <w:tcPr>
            <w:tcW w:w="964" w:type="dxa"/>
            <w:tcMar>
              <w:top w:w="60" w:type="dxa"/>
              <w:left w:w="100" w:type="dxa"/>
              <w:bottom w:w="60" w:type="dxa"/>
              <w:right w:w="100" w:type="dxa"/>
            </w:tcMar>
            <w:vAlign w:val="center"/>
          </w:tcPr>
          <w:p w14:paraId="1684E0F1"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0F2" w14:textId="77777777" w:rsidR="002561B3" w:rsidRDefault="00183C87">
            <w:pPr>
              <w:pStyle w:val="TableText"/>
            </w:pPr>
            <w:r>
              <w:t>MATERIALIZADO_Y_CORREGIDO</w:t>
            </w:r>
          </w:p>
        </w:tc>
      </w:tr>
      <w:tr w:rsidR="002561B3" w14:paraId="1684E0FA"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F4" w14:textId="77777777" w:rsidR="002561B3" w:rsidRDefault="00183C87">
            <w:pPr>
              <w:pStyle w:val="TableText"/>
            </w:pPr>
            <w:r>
              <w:t>R-ALIGN-CELLID-01</w:t>
            </w:r>
          </w:p>
        </w:tc>
        <w:tc>
          <w:tcPr>
            <w:tcW w:w="1304" w:type="dxa"/>
            <w:tcMar>
              <w:top w:w="60" w:type="dxa"/>
              <w:left w:w="100" w:type="dxa"/>
              <w:bottom w:w="60" w:type="dxa"/>
              <w:right w:w="100" w:type="dxa"/>
            </w:tcMar>
            <w:vAlign w:val="center"/>
          </w:tcPr>
          <w:p w14:paraId="1684E0F5"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0F6" w14:textId="77777777" w:rsidR="002561B3" w:rsidRDefault="00183C87">
            <w:pPr>
              <w:pStyle w:val="TableText"/>
            </w:pPr>
            <w:r>
              <w:t>1</w:t>
            </w:r>
          </w:p>
        </w:tc>
        <w:tc>
          <w:tcPr>
            <w:tcW w:w="397" w:type="dxa"/>
            <w:tcMar>
              <w:top w:w="60" w:type="dxa"/>
              <w:left w:w="100" w:type="dxa"/>
              <w:bottom w:w="60" w:type="dxa"/>
              <w:right w:w="100" w:type="dxa"/>
            </w:tcMar>
            <w:vAlign w:val="center"/>
          </w:tcPr>
          <w:p w14:paraId="1684E0F7" w14:textId="77777777" w:rsidR="002561B3" w:rsidRDefault="00183C87">
            <w:pPr>
              <w:pStyle w:val="TableText"/>
            </w:pPr>
            <w:r>
              <w:t>3</w:t>
            </w:r>
          </w:p>
        </w:tc>
        <w:tc>
          <w:tcPr>
            <w:tcW w:w="964" w:type="dxa"/>
            <w:tcMar>
              <w:top w:w="60" w:type="dxa"/>
              <w:left w:w="100" w:type="dxa"/>
              <w:bottom w:w="60" w:type="dxa"/>
              <w:right w:w="100" w:type="dxa"/>
            </w:tcMar>
            <w:vAlign w:val="center"/>
          </w:tcPr>
          <w:p w14:paraId="1684E0F8"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0F9" w14:textId="77777777" w:rsidR="002561B3" w:rsidRDefault="00183C87">
            <w:pPr>
              <w:pStyle w:val="TableText"/>
            </w:pPr>
            <w:r>
              <w:t>MITIGADO</w:t>
            </w:r>
          </w:p>
        </w:tc>
      </w:tr>
      <w:tr w:rsidR="002561B3" w14:paraId="1684E101"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FB" w14:textId="77777777" w:rsidR="002561B3" w:rsidRDefault="00183C87">
            <w:pPr>
              <w:pStyle w:val="TableText"/>
            </w:pPr>
            <w:r>
              <w:t>R-DEM-NAN-01</w:t>
            </w:r>
          </w:p>
        </w:tc>
        <w:tc>
          <w:tcPr>
            <w:tcW w:w="1304" w:type="dxa"/>
            <w:tcMar>
              <w:top w:w="60" w:type="dxa"/>
              <w:left w:w="100" w:type="dxa"/>
              <w:bottom w:w="60" w:type="dxa"/>
              <w:right w:w="100" w:type="dxa"/>
            </w:tcMar>
            <w:vAlign w:val="center"/>
          </w:tcPr>
          <w:p w14:paraId="1684E0FC"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0FD" w14:textId="77777777" w:rsidR="002561B3" w:rsidRDefault="00183C87">
            <w:pPr>
              <w:pStyle w:val="TableText"/>
            </w:pPr>
            <w:r>
              <w:t>1</w:t>
            </w:r>
          </w:p>
        </w:tc>
        <w:tc>
          <w:tcPr>
            <w:tcW w:w="397" w:type="dxa"/>
            <w:tcMar>
              <w:top w:w="60" w:type="dxa"/>
              <w:left w:w="100" w:type="dxa"/>
              <w:bottom w:w="60" w:type="dxa"/>
              <w:right w:w="100" w:type="dxa"/>
            </w:tcMar>
            <w:vAlign w:val="center"/>
          </w:tcPr>
          <w:p w14:paraId="1684E0FE" w14:textId="77777777" w:rsidR="002561B3" w:rsidRDefault="00183C87">
            <w:pPr>
              <w:pStyle w:val="TableText"/>
            </w:pPr>
            <w:r>
              <w:t>2</w:t>
            </w:r>
          </w:p>
        </w:tc>
        <w:tc>
          <w:tcPr>
            <w:tcW w:w="964" w:type="dxa"/>
            <w:tcMar>
              <w:top w:w="60" w:type="dxa"/>
              <w:left w:w="100" w:type="dxa"/>
              <w:bottom w:w="60" w:type="dxa"/>
              <w:right w:w="100" w:type="dxa"/>
            </w:tcMar>
            <w:vAlign w:val="center"/>
          </w:tcPr>
          <w:p w14:paraId="1684E0FF" w14:textId="77777777" w:rsidR="002561B3" w:rsidRDefault="00183C87">
            <w:pPr>
              <w:pStyle w:val="TableText"/>
            </w:pPr>
            <w:r>
              <w:t>Baja</w:t>
            </w:r>
          </w:p>
        </w:tc>
        <w:tc>
          <w:tcPr>
            <w:tcW w:w="2948" w:type="dxa"/>
            <w:tcMar>
              <w:top w:w="60" w:type="dxa"/>
              <w:left w:w="100" w:type="dxa"/>
              <w:bottom w:w="60" w:type="dxa"/>
              <w:right w:w="100" w:type="dxa"/>
            </w:tcMar>
            <w:vAlign w:val="center"/>
          </w:tcPr>
          <w:p w14:paraId="1684E100" w14:textId="77777777" w:rsidR="002561B3" w:rsidRDefault="00183C87">
            <w:pPr>
              <w:pStyle w:val="TableText"/>
            </w:pPr>
            <w:r>
              <w:t>MITIGADO</w:t>
            </w:r>
          </w:p>
        </w:tc>
      </w:tr>
      <w:tr w:rsidR="002561B3" w14:paraId="1684E108"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02" w14:textId="77777777" w:rsidR="002561B3" w:rsidRDefault="00183C87">
            <w:pPr>
              <w:pStyle w:val="TableText"/>
            </w:pPr>
            <w:r>
              <w:t>R-LEGACY-CONTAM-01</w:t>
            </w:r>
          </w:p>
        </w:tc>
        <w:tc>
          <w:tcPr>
            <w:tcW w:w="1304" w:type="dxa"/>
            <w:tcMar>
              <w:top w:w="60" w:type="dxa"/>
              <w:left w:w="100" w:type="dxa"/>
              <w:bottom w:w="60" w:type="dxa"/>
              <w:right w:w="100" w:type="dxa"/>
            </w:tcMar>
            <w:vAlign w:val="center"/>
          </w:tcPr>
          <w:p w14:paraId="1684E103"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104" w14:textId="77777777" w:rsidR="002561B3" w:rsidRDefault="00183C87">
            <w:pPr>
              <w:pStyle w:val="TableText"/>
            </w:pPr>
            <w:r>
              <w:t>1</w:t>
            </w:r>
          </w:p>
        </w:tc>
        <w:tc>
          <w:tcPr>
            <w:tcW w:w="397" w:type="dxa"/>
            <w:tcMar>
              <w:top w:w="60" w:type="dxa"/>
              <w:left w:w="100" w:type="dxa"/>
              <w:bottom w:w="60" w:type="dxa"/>
              <w:right w:w="100" w:type="dxa"/>
            </w:tcMar>
            <w:vAlign w:val="center"/>
          </w:tcPr>
          <w:p w14:paraId="1684E105" w14:textId="77777777" w:rsidR="002561B3" w:rsidRDefault="00183C87">
            <w:pPr>
              <w:pStyle w:val="TableText"/>
            </w:pPr>
            <w:r>
              <w:t>3</w:t>
            </w:r>
          </w:p>
        </w:tc>
        <w:tc>
          <w:tcPr>
            <w:tcW w:w="964" w:type="dxa"/>
            <w:tcMar>
              <w:top w:w="60" w:type="dxa"/>
              <w:left w:w="100" w:type="dxa"/>
              <w:bottom w:w="60" w:type="dxa"/>
              <w:right w:w="100" w:type="dxa"/>
            </w:tcMar>
            <w:vAlign w:val="center"/>
          </w:tcPr>
          <w:p w14:paraId="1684E106"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107" w14:textId="77777777" w:rsidR="002561B3" w:rsidRDefault="00183C87">
            <w:pPr>
              <w:pStyle w:val="TableText"/>
            </w:pPr>
            <w:r>
              <w:t>MITIGADO</w:t>
            </w:r>
          </w:p>
        </w:tc>
      </w:tr>
      <w:tr w:rsidR="002561B3" w14:paraId="1684E10F"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09" w14:textId="77777777" w:rsidR="002561B3" w:rsidRDefault="00183C87">
            <w:pPr>
              <w:pStyle w:val="TableText"/>
            </w:pPr>
            <w:r>
              <w:t>R-FRESCURA-01</w:t>
            </w:r>
          </w:p>
        </w:tc>
        <w:tc>
          <w:tcPr>
            <w:tcW w:w="1304" w:type="dxa"/>
            <w:tcMar>
              <w:top w:w="60" w:type="dxa"/>
              <w:left w:w="100" w:type="dxa"/>
              <w:bottom w:w="60" w:type="dxa"/>
              <w:right w:w="100" w:type="dxa"/>
            </w:tcMar>
            <w:vAlign w:val="center"/>
          </w:tcPr>
          <w:p w14:paraId="1684E10A"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10B" w14:textId="77777777" w:rsidR="002561B3" w:rsidRDefault="00183C87">
            <w:pPr>
              <w:pStyle w:val="TableText"/>
            </w:pPr>
            <w:r>
              <w:t>2</w:t>
            </w:r>
          </w:p>
        </w:tc>
        <w:tc>
          <w:tcPr>
            <w:tcW w:w="397" w:type="dxa"/>
            <w:tcMar>
              <w:top w:w="60" w:type="dxa"/>
              <w:left w:w="100" w:type="dxa"/>
              <w:bottom w:w="60" w:type="dxa"/>
              <w:right w:w="100" w:type="dxa"/>
            </w:tcMar>
            <w:vAlign w:val="center"/>
          </w:tcPr>
          <w:p w14:paraId="1684E10C" w14:textId="77777777" w:rsidR="002561B3" w:rsidRDefault="00183C87">
            <w:pPr>
              <w:pStyle w:val="TableText"/>
            </w:pPr>
            <w:r>
              <w:t>2</w:t>
            </w:r>
          </w:p>
        </w:tc>
        <w:tc>
          <w:tcPr>
            <w:tcW w:w="964" w:type="dxa"/>
            <w:tcMar>
              <w:top w:w="60" w:type="dxa"/>
              <w:left w:w="100" w:type="dxa"/>
              <w:bottom w:w="60" w:type="dxa"/>
              <w:right w:w="100" w:type="dxa"/>
            </w:tcMar>
            <w:vAlign w:val="center"/>
          </w:tcPr>
          <w:p w14:paraId="1684E10D"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10E" w14:textId="77777777" w:rsidR="002561B3" w:rsidRDefault="00183C87">
            <w:pPr>
              <w:pStyle w:val="TableText"/>
            </w:pPr>
            <w:r>
              <w:t>MITIGADO</w:t>
            </w:r>
          </w:p>
        </w:tc>
      </w:tr>
      <w:tr w:rsidR="002561B3" w14:paraId="1684E116"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10" w14:textId="77777777" w:rsidR="002561B3" w:rsidRDefault="00183C87">
            <w:pPr>
              <w:pStyle w:val="TableText"/>
            </w:pPr>
            <w:r>
              <w:t>R-HU-PIPELINE-01</w:t>
            </w:r>
          </w:p>
        </w:tc>
        <w:tc>
          <w:tcPr>
            <w:tcW w:w="1304" w:type="dxa"/>
            <w:tcMar>
              <w:top w:w="60" w:type="dxa"/>
              <w:left w:w="100" w:type="dxa"/>
              <w:bottom w:w="60" w:type="dxa"/>
              <w:right w:w="100" w:type="dxa"/>
            </w:tcMar>
            <w:vAlign w:val="center"/>
          </w:tcPr>
          <w:p w14:paraId="1684E111" w14:textId="77777777" w:rsidR="002561B3" w:rsidRDefault="00183C87">
            <w:pPr>
              <w:pStyle w:val="TableText"/>
            </w:pPr>
            <w:r>
              <w:t>Metodológico</w:t>
            </w:r>
          </w:p>
        </w:tc>
        <w:tc>
          <w:tcPr>
            <w:tcW w:w="397" w:type="dxa"/>
            <w:tcMar>
              <w:top w:w="60" w:type="dxa"/>
              <w:left w:w="100" w:type="dxa"/>
              <w:bottom w:w="60" w:type="dxa"/>
              <w:right w:w="100" w:type="dxa"/>
            </w:tcMar>
            <w:vAlign w:val="center"/>
          </w:tcPr>
          <w:p w14:paraId="1684E112" w14:textId="77777777" w:rsidR="002561B3" w:rsidRDefault="00183C87">
            <w:pPr>
              <w:pStyle w:val="TableText"/>
            </w:pPr>
            <w:r>
              <w:t>3</w:t>
            </w:r>
          </w:p>
        </w:tc>
        <w:tc>
          <w:tcPr>
            <w:tcW w:w="397" w:type="dxa"/>
            <w:tcMar>
              <w:top w:w="60" w:type="dxa"/>
              <w:left w:w="100" w:type="dxa"/>
              <w:bottom w:w="60" w:type="dxa"/>
              <w:right w:w="100" w:type="dxa"/>
            </w:tcMar>
            <w:vAlign w:val="center"/>
          </w:tcPr>
          <w:p w14:paraId="1684E113" w14:textId="77777777" w:rsidR="002561B3" w:rsidRDefault="00183C87">
            <w:pPr>
              <w:pStyle w:val="TableText"/>
            </w:pPr>
            <w:r>
              <w:t>2</w:t>
            </w:r>
          </w:p>
        </w:tc>
        <w:tc>
          <w:tcPr>
            <w:tcW w:w="964" w:type="dxa"/>
            <w:tcMar>
              <w:top w:w="60" w:type="dxa"/>
              <w:left w:w="100" w:type="dxa"/>
              <w:bottom w:w="60" w:type="dxa"/>
              <w:right w:w="100" w:type="dxa"/>
            </w:tcMar>
            <w:vAlign w:val="center"/>
          </w:tcPr>
          <w:p w14:paraId="1684E114"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115" w14:textId="77777777" w:rsidR="002561B3" w:rsidRDefault="00183C87">
            <w:pPr>
              <w:pStyle w:val="TableText"/>
            </w:pPr>
            <w:r>
              <w:t>TRANSFERIDO_A_SPRINT_2</w:t>
            </w:r>
          </w:p>
        </w:tc>
      </w:tr>
      <w:tr w:rsidR="002561B3" w14:paraId="1684E11D"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17" w14:textId="77777777" w:rsidR="002561B3" w:rsidRDefault="00183C87">
            <w:pPr>
              <w:pStyle w:val="TableText"/>
            </w:pPr>
            <w:r>
              <w:t>R-ACEPT-EXT-01</w:t>
            </w:r>
          </w:p>
        </w:tc>
        <w:tc>
          <w:tcPr>
            <w:tcW w:w="1304" w:type="dxa"/>
            <w:tcMar>
              <w:top w:w="60" w:type="dxa"/>
              <w:left w:w="100" w:type="dxa"/>
              <w:bottom w:w="60" w:type="dxa"/>
              <w:right w:w="100" w:type="dxa"/>
            </w:tcMar>
            <w:vAlign w:val="center"/>
          </w:tcPr>
          <w:p w14:paraId="1684E118" w14:textId="77777777" w:rsidR="002561B3" w:rsidRDefault="00183C87">
            <w:pPr>
              <w:pStyle w:val="TableText"/>
            </w:pPr>
            <w:r>
              <w:t>Metodológico</w:t>
            </w:r>
          </w:p>
        </w:tc>
        <w:tc>
          <w:tcPr>
            <w:tcW w:w="397" w:type="dxa"/>
            <w:tcMar>
              <w:top w:w="60" w:type="dxa"/>
              <w:left w:w="100" w:type="dxa"/>
              <w:bottom w:w="60" w:type="dxa"/>
              <w:right w:w="100" w:type="dxa"/>
            </w:tcMar>
            <w:vAlign w:val="center"/>
          </w:tcPr>
          <w:p w14:paraId="1684E119" w14:textId="77777777" w:rsidR="002561B3" w:rsidRDefault="00183C87">
            <w:pPr>
              <w:pStyle w:val="TableText"/>
            </w:pPr>
            <w:r>
              <w:t>3</w:t>
            </w:r>
          </w:p>
        </w:tc>
        <w:tc>
          <w:tcPr>
            <w:tcW w:w="397" w:type="dxa"/>
            <w:tcMar>
              <w:top w:w="60" w:type="dxa"/>
              <w:left w:w="100" w:type="dxa"/>
              <w:bottom w:w="60" w:type="dxa"/>
              <w:right w:w="100" w:type="dxa"/>
            </w:tcMar>
            <w:vAlign w:val="center"/>
          </w:tcPr>
          <w:p w14:paraId="1684E11A" w14:textId="77777777" w:rsidR="002561B3" w:rsidRDefault="00183C87">
            <w:pPr>
              <w:pStyle w:val="TableText"/>
            </w:pPr>
            <w:r>
              <w:t>2</w:t>
            </w:r>
          </w:p>
        </w:tc>
        <w:tc>
          <w:tcPr>
            <w:tcW w:w="964" w:type="dxa"/>
            <w:tcMar>
              <w:top w:w="60" w:type="dxa"/>
              <w:left w:w="100" w:type="dxa"/>
              <w:bottom w:w="60" w:type="dxa"/>
              <w:right w:w="100" w:type="dxa"/>
            </w:tcMar>
            <w:vAlign w:val="center"/>
          </w:tcPr>
          <w:p w14:paraId="1684E11B"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11C" w14:textId="77777777" w:rsidR="002561B3" w:rsidRDefault="00183C87">
            <w:pPr>
              <w:pStyle w:val="TableText"/>
            </w:pPr>
            <w:r>
              <w:t>ABIERTO</w:t>
            </w:r>
          </w:p>
        </w:tc>
      </w:tr>
      <w:tr w:rsidR="002561B3" w14:paraId="1684E124"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1E" w14:textId="77777777" w:rsidR="002561B3" w:rsidRDefault="00183C87">
            <w:pPr>
              <w:pStyle w:val="TableText"/>
            </w:pPr>
            <w:r>
              <w:t>R-SPRINT-MGMT-01</w:t>
            </w:r>
          </w:p>
        </w:tc>
        <w:tc>
          <w:tcPr>
            <w:tcW w:w="1304" w:type="dxa"/>
            <w:tcMar>
              <w:top w:w="60" w:type="dxa"/>
              <w:left w:w="100" w:type="dxa"/>
              <w:bottom w:w="60" w:type="dxa"/>
              <w:right w:w="100" w:type="dxa"/>
            </w:tcMar>
            <w:vAlign w:val="center"/>
          </w:tcPr>
          <w:p w14:paraId="1684E11F" w14:textId="77777777" w:rsidR="002561B3" w:rsidRDefault="00183C87">
            <w:pPr>
              <w:pStyle w:val="TableText"/>
            </w:pPr>
            <w:r>
              <w:t>Metodológico</w:t>
            </w:r>
          </w:p>
        </w:tc>
        <w:tc>
          <w:tcPr>
            <w:tcW w:w="397" w:type="dxa"/>
            <w:tcMar>
              <w:top w:w="60" w:type="dxa"/>
              <w:left w:w="100" w:type="dxa"/>
              <w:bottom w:w="60" w:type="dxa"/>
              <w:right w:w="100" w:type="dxa"/>
            </w:tcMar>
            <w:vAlign w:val="center"/>
          </w:tcPr>
          <w:p w14:paraId="1684E120" w14:textId="77777777" w:rsidR="002561B3" w:rsidRDefault="00183C87">
            <w:pPr>
              <w:pStyle w:val="TableText"/>
            </w:pPr>
            <w:r>
              <w:t>3</w:t>
            </w:r>
          </w:p>
        </w:tc>
        <w:tc>
          <w:tcPr>
            <w:tcW w:w="397" w:type="dxa"/>
            <w:tcMar>
              <w:top w:w="60" w:type="dxa"/>
              <w:left w:w="100" w:type="dxa"/>
              <w:bottom w:w="60" w:type="dxa"/>
              <w:right w:w="100" w:type="dxa"/>
            </w:tcMar>
            <w:vAlign w:val="center"/>
          </w:tcPr>
          <w:p w14:paraId="1684E121" w14:textId="77777777" w:rsidR="002561B3" w:rsidRDefault="00183C87">
            <w:pPr>
              <w:pStyle w:val="TableText"/>
            </w:pPr>
            <w:r>
              <w:t>2</w:t>
            </w:r>
          </w:p>
        </w:tc>
        <w:tc>
          <w:tcPr>
            <w:tcW w:w="964" w:type="dxa"/>
            <w:tcMar>
              <w:top w:w="60" w:type="dxa"/>
              <w:left w:w="100" w:type="dxa"/>
              <w:bottom w:w="60" w:type="dxa"/>
              <w:right w:w="100" w:type="dxa"/>
            </w:tcMar>
            <w:vAlign w:val="center"/>
          </w:tcPr>
          <w:p w14:paraId="1684E122"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123" w14:textId="77777777" w:rsidR="002561B3" w:rsidRDefault="00183C87">
            <w:pPr>
              <w:pStyle w:val="TableText"/>
            </w:pPr>
            <w:r>
              <w:t>NO_RESUELTO</w:t>
            </w:r>
          </w:p>
        </w:tc>
      </w:tr>
      <w:tr w:rsidR="002561B3" w14:paraId="1684E12B"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25" w14:textId="77777777" w:rsidR="002561B3" w:rsidRDefault="00183C87">
            <w:pPr>
              <w:pStyle w:val="TableText"/>
            </w:pPr>
            <w:r>
              <w:t>R-MANTEN-01</w:t>
            </w:r>
          </w:p>
        </w:tc>
        <w:tc>
          <w:tcPr>
            <w:tcW w:w="1304" w:type="dxa"/>
            <w:tcMar>
              <w:top w:w="60" w:type="dxa"/>
              <w:left w:w="100" w:type="dxa"/>
              <w:bottom w:w="60" w:type="dxa"/>
              <w:right w:w="100" w:type="dxa"/>
            </w:tcMar>
            <w:vAlign w:val="center"/>
          </w:tcPr>
          <w:p w14:paraId="1684E126"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127" w14:textId="77777777" w:rsidR="002561B3" w:rsidRDefault="00183C87">
            <w:pPr>
              <w:pStyle w:val="TableText"/>
            </w:pPr>
            <w:r>
              <w:t>2</w:t>
            </w:r>
          </w:p>
        </w:tc>
        <w:tc>
          <w:tcPr>
            <w:tcW w:w="397" w:type="dxa"/>
            <w:tcMar>
              <w:top w:w="60" w:type="dxa"/>
              <w:left w:w="100" w:type="dxa"/>
              <w:bottom w:w="60" w:type="dxa"/>
              <w:right w:w="100" w:type="dxa"/>
            </w:tcMar>
            <w:vAlign w:val="center"/>
          </w:tcPr>
          <w:p w14:paraId="1684E128" w14:textId="77777777" w:rsidR="002561B3" w:rsidRDefault="00183C87">
            <w:pPr>
              <w:pStyle w:val="TableText"/>
            </w:pPr>
            <w:r>
              <w:t>1</w:t>
            </w:r>
          </w:p>
        </w:tc>
        <w:tc>
          <w:tcPr>
            <w:tcW w:w="964" w:type="dxa"/>
            <w:tcMar>
              <w:top w:w="60" w:type="dxa"/>
              <w:left w:w="100" w:type="dxa"/>
              <w:bottom w:w="60" w:type="dxa"/>
              <w:right w:w="100" w:type="dxa"/>
            </w:tcMar>
            <w:vAlign w:val="center"/>
          </w:tcPr>
          <w:p w14:paraId="1684E129" w14:textId="77777777" w:rsidR="002561B3" w:rsidRDefault="00183C87">
            <w:pPr>
              <w:pStyle w:val="TableText"/>
            </w:pPr>
            <w:r>
              <w:t>Baja</w:t>
            </w:r>
          </w:p>
        </w:tc>
        <w:tc>
          <w:tcPr>
            <w:tcW w:w="2948" w:type="dxa"/>
            <w:tcMar>
              <w:top w:w="60" w:type="dxa"/>
              <w:left w:w="100" w:type="dxa"/>
              <w:bottom w:w="60" w:type="dxa"/>
              <w:right w:w="100" w:type="dxa"/>
            </w:tcMar>
            <w:vAlign w:val="center"/>
          </w:tcPr>
          <w:p w14:paraId="1684E12A" w14:textId="77777777" w:rsidR="002561B3" w:rsidRDefault="00183C87">
            <w:pPr>
              <w:pStyle w:val="TableText"/>
            </w:pPr>
            <w:r>
              <w:t>ABIERTO</w:t>
            </w:r>
          </w:p>
        </w:tc>
      </w:tr>
      <w:tr w:rsidR="002561B3" w14:paraId="1684E132"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2C" w14:textId="77777777" w:rsidR="002561B3" w:rsidRDefault="00183C87">
            <w:pPr>
              <w:pStyle w:val="TableText"/>
            </w:pPr>
            <w:r>
              <w:t>R-PERF-SEC-01</w:t>
            </w:r>
          </w:p>
        </w:tc>
        <w:tc>
          <w:tcPr>
            <w:tcW w:w="1304" w:type="dxa"/>
            <w:tcMar>
              <w:top w:w="60" w:type="dxa"/>
              <w:left w:w="100" w:type="dxa"/>
              <w:bottom w:w="60" w:type="dxa"/>
              <w:right w:w="100" w:type="dxa"/>
            </w:tcMar>
            <w:vAlign w:val="center"/>
          </w:tcPr>
          <w:p w14:paraId="1684E12D"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12E" w14:textId="77777777" w:rsidR="002561B3" w:rsidRDefault="00183C87">
            <w:pPr>
              <w:pStyle w:val="TableText"/>
            </w:pPr>
            <w:r>
              <w:t>2</w:t>
            </w:r>
          </w:p>
        </w:tc>
        <w:tc>
          <w:tcPr>
            <w:tcW w:w="397" w:type="dxa"/>
            <w:tcMar>
              <w:top w:w="60" w:type="dxa"/>
              <w:left w:w="100" w:type="dxa"/>
              <w:bottom w:w="60" w:type="dxa"/>
              <w:right w:w="100" w:type="dxa"/>
            </w:tcMar>
            <w:vAlign w:val="center"/>
          </w:tcPr>
          <w:p w14:paraId="1684E12F" w14:textId="77777777" w:rsidR="002561B3" w:rsidRDefault="00183C87">
            <w:pPr>
              <w:pStyle w:val="TableText"/>
            </w:pPr>
            <w:r>
              <w:t>2</w:t>
            </w:r>
          </w:p>
        </w:tc>
        <w:tc>
          <w:tcPr>
            <w:tcW w:w="964" w:type="dxa"/>
            <w:tcMar>
              <w:top w:w="60" w:type="dxa"/>
              <w:left w:w="100" w:type="dxa"/>
              <w:bottom w:w="60" w:type="dxa"/>
              <w:right w:w="100" w:type="dxa"/>
            </w:tcMar>
            <w:vAlign w:val="center"/>
          </w:tcPr>
          <w:p w14:paraId="1684E130"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131" w14:textId="77777777" w:rsidR="002561B3" w:rsidRDefault="00183C87">
            <w:pPr>
              <w:pStyle w:val="TableText"/>
            </w:pPr>
            <w:r>
              <w:t>NO_RESUELTO</w:t>
            </w:r>
          </w:p>
        </w:tc>
      </w:tr>
      <w:tr w:rsidR="002561B3" w14:paraId="1684E139"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33" w14:textId="77777777" w:rsidR="002561B3" w:rsidRDefault="00183C87">
            <w:pPr>
              <w:pStyle w:val="TableText"/>
            </w:pPr>
            <w:r>
              <w:t>R-CIENT-POSITIVOS-01</w:t>
            </w:r>
          </w:p>
        </w:tc>
        <w:tc>
          <w:tcPr>
            <w:tcW w:w="1304" w:type="dxa"/>
            <w:tcMar>
              <w:top w:w="60" w:type="dxa"/>
              <w:left w:w="100" w:type="dxa"/>
              <w:bottom w:w="60" w:type="dxa"/>
              <w:right w:w="100" w:type="dxa"/>
            </w:tcMar>
            <w:vAlign w:val="center"/>
          </w:tcPr>
          <w:p w14:paraId="1684E134" w14:textId="77777777" w:rsidR="002561B3" w:rsidRDefault="00183C87">
            <w:pPr>
              <w:pStyle w:val="TableText"/>
            </w:pPr>
            <w:r>
              <w:t>Científico</w:t>
            </w:r>
          </w:p>
        </w:tc>
        <w:tc>
          <w:tcPr>
            <w:tcW w:w="397" w:type="dxa"/>
            <w:tcMar>
              <w:top w:w="60" w:type="dxa"/>
              <w:left w:w="100" w:type="dxa"/>
              <w:bottom w:w="60" w:type="dxa"/>
              <w:right w:w="100" w:type="dxa"/>
            </w:tcMar>
            <w:vAlign w:val="center"/>
          </w:tcPr>
          <w:p w14:paraId="1684E135" w14:textId="77777777" w:rsidR="002561B3" w:rsidRDefault="00183C87">
            <w:pPr>
              <w:pStyle w:val="TableText"/>
            </w:pPr>
            <w:r>
              <w:t>3</w:t>
            </w:r>
          </w:p>
        </w:tc>
        <w:tc>
          <w:tcPr>
            <w:tcW w:w="397" w:type="dxa"/>
            <w:tcMar>
              <w:top w:w="60" w:type="dxa"/>
              <w:left w:w="100" w:type="dxa"/>
              <w:bottom w:w="60" w:type="dxa"/>
              <w:right w:w="100" w:type="dxa"/>
            </w:tcMar>
            <w:vAlign w:val="center"/>
          </w:tcPr>
          <w:p w14:paraId="1684E136" w14:textId="77777777" w:rsidR="002561B3" w:rsidRDefault="00183C87">
            <w:pPr>
              <w:pStyle w:val="TableText"/>
            </w:pPr>
            <w:r>
              <w:t>2</w:t>
            </w:r>
          </w:p>
        </w:tc>
        <w:tc>
          <w:tcPr>
            <w:tcW w:w="964" w:type="dxa"/>
            <w:tcMar>
              <w:top w:w="60" w:type="dxa"/>
              <w:left w:w="100" w:type="dxa"/>
              <w:bottom w:w="60" w:type="dxa"/>
              <w:right w:w="100" w:type="dxa"/>
            </w:tcMar>
            <w:vAlign w:val="center"/>
          </w:tcPr>
          <w:p w14:paraId="1684E137"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138" w14:textId="77777777" w:rsidR="002561B3" w:rsidRDefault="00183C87">
            <w:pPr>
              <w:pStyle w:val="TableText"/>
            </w:pPr>
            <w:r>
              <w:t>ACEPTADO</w:t>
            </w:r>
          </w:p>
        </w:tc>
      </w:tr>
      <w:tr w:rsidR="002561B3" w14:paraId="1684E140"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3A" w14:textId="77777777" w:rsidR="002561B3" w:rsidRDefault="00183C87">
            <w:pPr>
              <w:pStyle w:val="TableText"/>
            </w:pPr>
            <w:r>
              <w:t>R-CIENT-MEGAEVENTO-01</w:t>
            </w:r>
          </w:p>
        </w:tc>
        <w:tc>
          <w:tcPr>
            <w:tcW w:w="1304" w:type="dxa"/>
            <w:tcMar>
              <w:top w:w="60" w:type="dxa"/>
              <w:left w:w="100" w:type="dxa"/>
              <w:bottom w:w="60" w:type="dxa"/>
              <w:right w:w="100" w:type="dxa"/>
            </w:tcMar>
            <w:vAlign w:val="center"/>
          </w:tcPr>
          <w:p w14:paraId="1684E13B" w14:textId="77777777" w:rsidR="002561B3" w:rsidRDefault="00183C87">
            <w:pPr>
              <w:pStyle w:val="TableText"/>
            </w:pPr>
            <w:r>
              <w:t>Científico</w:t>
            </w:r>
          </w:p>
        </w:tc>
        <w:tc>
          <w:tcPr>
            <w:tcW w:w="397" w:type="dxa"/>
            <w:tcMar>
              <w:top w:w="60" w:type="dxa"/>
              <w:left w:w="100" w:type="dxa"/>
              <w:bottom w:w="60" w:type="dxa"/>
              <w:right w:w="100" w:type="dxa"/>
            </w:tcMar>
            <w:vAlign w:val="center"/>
          </w:tcPr>
          <w:p w14:paraId="1684E13C" w14:textId="77777777" w:rsidR="002561B3" w:rsidRDefault="00183C87">
            <w:pPr>
              <w:pStyle w:val="TableText"/>
            </w:pPr>
            <w:r>
              <w:t>2</w:t>
            </w:r>
          </w:p>
        </w:tc>
        <w:tc>
          <w:tcPr>
            <w:tcW w:w="397" w:type="dxa"/>
            <w:tcMar>
              <w:top w:w="60" w:type="dxa"/>
              <w:left w:w="100" w:type="dxa"/>
              <w:bottom w:w="60" w:type="dxa"/>
              <w:right w:w="100" w:type="dxa"/>
            </w:tcMar>
            <w:vAlign w:val="center"/>
          </w:tcPr>
          <w:p w14:paraId="1684E13D" w14:textId="77777777" w:rsidR="002561B3" w:rsidRDefault="00183C87">
            <w:pPr>
              <w:pStyle w:val="TableText"/>
            </w:pPr>
            <w:r>
              <w:t>2</w:t>
            </w:r>
          </w:p>
        </w:tc>
        <w:tc>
          <w:tcPr>
            <w:tcW w:w="964" w:type="dxa"/>
            <w:tcMar>
              <w:top w:w="60" w:type="dxa"/>
              <w:left w:w="100" w:type="dxa"/>
              <w:bottom w:w="60" w:type="dxa"/>
              <w:right w:w="100" w:type="dxa"/>
            </w:tcMar>
            <w:vAlign w:val="center"/>
          </w:tcPr>
          <w:p w14:paraId="1684E13E"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13F" w14:textId="77777777" w:rsidR="002561B3" w:rsidRDefault="00183C87">
            <w:pPr>
              <w:pStyle w:val="TableText"/>
            </w:pPr>
            <w:r>
              <w:t>ACEPTADO</w:t>
            </w:r>
          </w:p>
        </w:tc>
      </w:tr>
      <w:tr w:rsidR="002561B3" w14:paraId="1684E147"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41" w14:textId="77777777" w:rsidR="002561B3" w:rsidRDefault="00183C87">
            <w:pPr>
              <w:pStyle w:val="TableText"/>
            </w:pPr>
            <w:r>
              <w:t>R-CIENT-GENERALIZACION-01</w:t>
            </w:r>
          </w:p>
        </w:tc>
        <w:tc>
          <w:tcPr>
            <w:tcW w:w="1304" w:type="dxa"/>
            <w:tcMar>
              <w:top w:w="60" w:type="dxa"/>
              <w:left w:w="100" w:type="dxa"/>
              <w:bottom w:w="60" w:type="dxa"/>
              <w:right w:w="100" w:type="dxa"/>
            </w:tcMar>
            <w:vAlign w:val="center"/>
          </w:tcPr>
          <w:p w14:paraId="1684E142" w14:textId="77777777" w:rsidR="002561B3" w:rsidRDefault="00183C87">
            <w:pPr>
              <w:pStyle w:val="TableText"/>
            </w:pPr>
            <w:r>
              <w:t>Científico</w:t>
            </w:r>
          </w:p>
        </w:tc>
        <w:tc>
          <w:tcPr>
            <w:tcW w:w="397" w:type="dxa"/>
            <w:tcMar>
              <w:top w:w="60" w:type="dxa"/>
              <w:left w:w="100" w:type="dxa"/>
              <w:bottom w:w="60" w:type="dxa"/>
              <w:right w:w="100" w:type="dxa"/>
            </w:tcMar>
            <w:vAlign w:val="center"/>
          </w:tcPr>
          <w:p w14:paraId="1684E143" w14:textId="77777777" w:rsidR="002561B3" w:rsidRDefault="00183C87">
            <w:pPr>
              <w:pStyle w:val="TableText"/>
            </w:pPr>
            <w:r>
              <w:t>3</w:t>
            </w:r>
          </w:p>
        </w:tc>
        <w:tc>
          <w:tcPr>
            <w:tcW w:w="397" w:type="dxa"/>
            <w:tcMar>
              <w:top w:w="60" w:type="dxa"/>
              <w:left w:w="100" w:type="dxa"/>
              <w:bottom w:w="60" w:type="dxa"/>
              <w:right w:w="100" w:type="dxa"/>
            </w:tcMar>
            <w:vAlign w:val="center"/>
          </w:tcPr>
          <w:p w14:paraId="1684E144" w14:textId="77777777" w:rsidR="002561B3" w:rsidRDefault="00183C87">
            <w:pPr>
              <w:pStyle w:val="TableText"/>
            </w:pPr>
            <w:r>
              <w:t>3</w:t>
            </w:r>
          </w:p>
        </w:tc>
        <w:tc>
          <w:tcPr>
            <w:tcW w:w="964" w:type="dxa"/>
            <w:tcMar>
              <w:top w:w="60" w:type="dxa"/>
              <w:left w:w="100" w:type="dxa"/>
              <w:bottom w:w="60" w:type="dxa"/>
              <w:right w:w="100" w:type="dxa"/>
            </w:tcMar>
            <w:vAlign w:val="center"/>
          </w:tcPr>
          <w:p w14:paraId="1684E145"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146" w14:textId="77777777" w:rsidR="002561B3" w:rsidRDefault="00183C87">
            <w:pPr>
              <w:pStyle w:val="TableText"/>
            </w:pPr>
            <w:r>
              <w:t>ACEPTADO</w:t>
            </w:r>
          </w:p>
        </w:tc>
      </w:tr>
    </w:tbl>
    <w:p w14:paraId="1684E148" w14:textId="77777777" w:rsidR="002561B3" w:rsidRDefault="00183C87">
      <w:pPr>
        <w:pStyle w:val="Ttulo2"/>
      </w:pPr>
      <w:bookmarkStart w:id="33" w:name="_Toc239706045"/>
      <w:r>
        <w:t>Control contable por estado</w:t>
      </w:r>
      <w:bookmarkEnd w:id="33"/>
    </w:p>
    <w:tbl>
      <w:tblPr>
        <w:tblW w:w="793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669"/>
        <w:gridCol w:w="2268"/>
      </w:tblGrid>
      <w:tr w:rsidR="002561B3" w14:paraId="1684E14B" w14:textId="77777777">
        <w:tblPrEx>
          <w:tblCellMar>
            <w:top w:w="0" w:type="dxa"/>
            <w:bottom w:w="0" w:type="dxa"/>
          </w:tblCellMar>
        </w:tblPrEx>
        <w:trPr>
          <w:cantSplit/>
          <w:tblHeader/>
        </w:trPr>
        <w:tc>
          <w:tcPr>
            <w:tcW w:w="5669" w:type="dxa"/>
            <w:shd w:val="clear" w:color="auto" w:fill="EDEDED"/>
            <w:tcMar>
              <w:top w:w="60" w:type="dxa"/>
              <w:left w:w="100" w:type="dxa"/>
              <w:bottom w:w="60" w:type="dxa"/>
              <w:right w:w="100" w:type="dxa"/>
            </w:tcMar>
            <w:vAlign w:val="center"/>
          </w:tcPr>
          <w:p w14:paraId="1684E149" w14:textId="77777777" w:rsidR="002561B3" w:rsidRDefault="00183C87">
            <w:pPr>
              <w:pStyle w:val="TableText"/>
            </w:pPr>
            <w:r>
              <w:rPr>
                <w:b/>
                <w:bCs/>
              </w:rPr>
              <w:t>Estado actual</w:t>
            </w:r>
          </w:p>
        </w:tc>
        <w:tc>
          <w:tcPr>
            <w:tcW w:w="2268" w:type="dxa"/>
            <w:shd w:val="clear" w:color="auto" w:fill="EDEDED"/>
            <w:tcMar>
              <w:top w:w="60" w:type="dxa"/>
              <w:left w:w="100" w:type="dxa"/>
              <w:bottom w:w="60" w:type="dxa"/>
              <w:right w:w="100" w:type="dxa"/>
            </w:tcMar>
            <w:vAlign w:val="center"/>
          </w:tcPr>
          <w:p w14:paraId="1684E14A" w14:textId="77777777" w:rsidR="002561B3" w:rsidRDefault="00183C87">
            <w:pPr>
              <w:pStyle w:val="TableText"/>
            </w:pPr>
            <w:r>
              <w:rPr>
                <w:b/>
                <w:bCs/>
              </w:rPr>
              <w:t>Cantidad</w:t>
            </w:r>
          </w:p>
        </w:tc>
      </w:tr>
      <w:tr w:rsidR="002561B3" w14:paraId="1684E14E"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4C" w14:textId="77777777" w:rsidR="002561B3" w:rsidRDefault="00183C87">
            <w:pPr>
              <w:pStyle w:val="TableText"/>
            </w:pPr>
            <w:r>
              <w:t>MATERIALIZADO_Y_CORREGIDO</w:t>
            </w:r>
          </w:p>
        </w:tc>
        <w:tc>
          <w:tcPr>
            <w:tcW w:w="2268" w:type="dxa"/>
            <w:tcMar>
              <w:top w:w="60" w:type="dxa"/>
              <w:left w:w="100" w:type="dxa"/>
              <w:bottom w:w="60" w:type="dxa"/>
              <w:right w:w="100" w:type="dxa"/>
            </w:tcMar>
            <w:vAlign w:val="center"/>
          </w:tcPr>
          <w:p w14:paraId="1684E14D" w14:textId="77777777" w:rsidR="002561B3" w:rsidRDefault="00183C87">
            <w:pPr>
              <w:pStyle w:val="TableText"/>
            </w:pPr>
            <w:r>
              <w:t>7</w:t>
            </w:r>
          </w:p>
        </w:tc>
      </w:tr>
      <w:tr w:rsidR="002561B3" w14:paraId="1684E151"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4F" w14:textId="77777777" w:rsidR="002561B3" w:rsidRDefault="00183C87">
            <w:pPr>
              <w:pStyle w:val="TableText"/>
            </w:pPr>
            <w:r>
              <w:lastRenderedPageBreak/>
              <w:t>MITIGADO</w:t>
            </w:r>
          </w:p>
        </w:tc>
        <w:tc>
          <w:tcPr>
            <w:tcW w:w="2268" w:type="dxa"/>
            <w:tcMar>
              <w:top w:w="60" w:type="dxa"/>
              <w:left w:w="100" w:type="dxa"/>
              <w:bottom w:w="60" w:type="dxa"/>
              <w:right w:w="100" w:type="dxa"/>
            </w:tcMar>
            <w:vAlign w:val="center"/>
          </w:tcPr>
          <w:p w14:paraId="1684E150" w14:textId="77777777" w:rsidR="002561B3" w:rsidRDefault="00183C87">
            <w:pPr>
              <w:pStyle w:val="TableText"/>
            </w:pPr>
            <w:r>
              <w:t>5</w:t>
            </w:r>
          </w:p>
        </w:tc>
      </w:tr>
      <w:tr w:rsidR="002561B3" w14:paraId="1684E154"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52" w14:textId="77777777" w:rsidR="002561B3" w:rsidRDefault="00183C87">
            <w:pPr>
              <w:pStyle w:val="TableText"/>
            </w:pPr>
            <w:r>
              <w:t>TRANSFERIDO_A_SPRINT_2</w:t>
            </w:r>
          </w:p>
        </w:tc>
        <w:tc>
          <w:tcPr>
            <w:tcW w:w="2268" w:type="dxa"/>
            <w:tcMar>
              <w:top w:w="60" w:type="dxa"/>
              <w:left w:w="100" w:type="dxa"/>
              <w:bottom w:w="60" w:type="dxa"/>
              <w:right w:w="100" w:type="dxa"/>
            </w:tcMar>
            <w:vAlign w:val="center"/>
          </w:tcPr>
          <w:p w14:paraId="1684E153" w14:textId="77777777" w:rsidR="002561B3" w:rsidRDefault="00183C87">
            <w:pPr>
              <w:pStyle w:val="TableText"/>
            </w:pPr>
            <w:r>
              <w:t>3</w:t>
            </w:r>
          </w:p>
        </w:tc>
      </w:tr>
      <w:tr w:rsidR="002561B3" w14:paraId="1684E157"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55" w14:textId="77777777" w:rsidR="002561B3" w:rsidRDefault="00183C87">
            <w:pPr>
              <w:pStyle w:val="TableText"/>
            </w:pPr>
            <w:r>
              <w:t>ABIERTO</w:t>
            </w:r>
          </w:p>
        </w:tc>
        <w:tc>
          <w:tcPr>
            <w:tcW w:w="2268" w:type="dxa"/>
            <w:tcMar>
              <w:top w:w="60" w:type="dxa"/>
              <w:left w:w="100" w:type="dxa"/>
              <w:bottom w:w="60" w:type="dxa"/>
              <w:right w:w="100" w:type="dxa"/>
            </w:tcMar>
            <w:vAlign w:val="center"/>
          </w:tcPr>
          <w:p w14:paraId="1684E156" w14:textId="77777777" w:rsidR="002561B3" w:rsidRDefault="00183C87">
            <w:pPr>
              <w:pStyle w:val="TableText"/>
            </w:pPr>
            <w:r>
              <w:t>3</w:t>
            </w:r>
          </w:p>
        </w:tc>
      </w:tr>
      <w:tr w:rsidR="002561B3" w14:paraId="1684E15A"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58" w14:textId="77777777" w:rsidR="002561B3" w:rsidRDefault="00183C87">
            <w:pPr>
              <w:pStyle w:val="TableText"/>
            </w:pPr>
            <w:r>
              <w:t>NO_RESUELTO</w:t>
            </w:r>
          </w:p>
        </w:tc>
        <w:tc>
          <w:tcPr>
            <w:tcW w:w="2268" w:type="dxa"/>
            <w:tcMar>
              <w:top w:w="60" w:type="dxa"/>
              <w:left w:w="100" w:type="dxa"/>
              <w:bottom w:w="60" w:type="dxa"/>
              <w:right w:w="100" w:type="dxa"/>
            </w:tcMar>
            <w:vAlign w:val="center"/>
          </w:tcPr>
          <w:p w14:paraId="1684E159" w14:textId="77777777" w:rsidR="002561B3" w:rsidRDefault="00183C87">
            <w:pPr>
              <w:pStyle w:val="TableText"/>
            </w:pPr>
            <w:r>
              <w:t>2</w:t>
            </w:r>
          </w:p>
        </w:tc>
      </w:tr>
      <w:tr w:rsidR="002561B3" w14:paraId="1684E15D"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5B" w14:textId="77777777" w:rsidR="002561B3" w:rsidRDefault="00183C87">
            <w:pPr>
              <w:pStyle w:val="TableText"/>
            </w:pPr>
            <w:r>
              <w:t>ACEPTADO</w:t>
            </w:r>
          </w:p>
        </w:tc>
        <w:tc>
          <w:tcPr>
            <w:tcW w:w="2268" w:type="dxa"/>
            <w:tcMar>
              <w:top w:w="60" w:type="dxa"/>
              <w:left w:w="100" w:type="dxa"/>
              <w:bottom w:w="60" w:type="dxa"/>
              <w:right w:w="100" w:type="dxa"/>
            </w:tcMar>
            <w:vAlign w:val="center"/>
          </w:tcPr>
          <w:p w14:paraId="1684E15C" w14:textId="77777777" w:rsidR="002561B3" w:rsidRDefault="00183C87">
            <w:pPr>
              <w:pStyle w:val="TableText"/>
            </w:pPr>
            <w:r>
              <w:t>3</w:t>
            </w:r>
          </w:p>
        </w:tc>
      </w:tr>
      <w:tr w:rsidR="002561B3" w14:paraId="1684E160"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5E" w14:textId="77777777" w:rsidR="002561B3" w:rsidRDefault="00183C87">
            <w:pPr>
              <w:pStyle w:val="TableText"/>
            </w:pPr>
            <w:r>
              <w:t>TOTAL</w:t>
            </w:r>
          </w:p>
        </w:tc>
        <w:tc>
          <w:tcPr>
            <w:tcW w:w="2268" w:type="dxa"/>
            <w:tcMar>
              <w:top w:w="60" w:type="dxa"/>
              <w:left w:w="100" w:type="dxa"/>
              <w:bottom w:w="60" w:type="dxa"/>
              <w:right w:w="100" w:type="dxa"/>
            </w:tcMar>
            <w:vAlign w:val="center"/>
          </w:tcPr>
          <w:p w14:paraId="1684E15F" w14:textId="77777777" w:rsidR="002561B3" w:rsidRDefault="00183C87">
            <w:pPr>
              <w:pStyle w:val="TableText"/>
            </w:pPr>
            <w:r>
              <w:t>23</w:t>
            </w:r>
          </w:p>
        </w:tc>
      </w:tr>
    </w:tbl>
    <w:p w14:paraId="1684E161" w14:textId="77777777" w:rsidR="002561B3" w:rsidRDefault="00183C87">
      <w:pPr>
        <w:pStyle w:val="Ttulo1"/>
        <w:pageBreakBefore/>
        <w:spacing w:before="0"/>
      </w:pPr>
      <w:bookmarkStart w:id="34" w:name="_Toc239706046"/>
      <w:r>
        <w:lastRenderedPageBreak/>
        <w:t>Anexo F — Versionamiento y calidad de código</w:t>
      </w:r>
      <w:bookmarkEnd w:id="34"/>
    </w:p>
    <w:p w14:paraId="1684E162" w14:textId="77777777" w:rsidR="002561B3" w:rsidRDefault="00183C87">
      <w:pPr>
        <w:pStyle w:val="ReferencePar"/>
        <w:spacing w:after="200"/>
      </w:pPr>
      <w:r>
        <w:rPr>
          <w:i/>
          <w:iCs/>
        </w:rPr>
        <w:t>Fuente: docs/versionamiento-hito1.md y docs/calidad-codigo-hito1.md (congelados); artifacts/hito1/versioning/.</w:t>
      </w:r>
    </w:p>
    <w:p w14:paraId="1684E163" w14:textId="77777777" w:rsidR="002561B3" w:rsidRDefault="00183C87">
      <w:pPr>
        <w:pStyle w:val="Ttulo2"/>
      </w:pPr>
      <w:bookmarkStart w:id="35" w:name="_Toc239706047"/>
      <w:r>
        <w:t>Tags reales del repositorio</w:t>
      </w:r>
      <w:bookmarkEnd w:id="35"/>
    </w:p>
    <w:tbl>
      <w:tblPr>
        <w:tblW w:w="793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835"/>
        <w:gridCol w:w="3118"/>
        <w:gridCol w:w="1984"/>
      </w:tblGrid>
      <w:tr w:rsidR="002561B3" w14:paraId="1684E167" w14:textId="77777777">
        <w:tblPrEx>
          <w:tblCellMar>
            <w:top w:w="0" w:type="dxa"/>
            <w:bottom w:w="0" w:type="dxa"/>
          </w:tblCellMar>
        </w:tblPrEx>
        <w:trPr>
          <w:cantSplit/>
          <w:tblHeader/>
        </w:trPr>
        <w:tc>
          <w:tcPr>
            <w:tcW w:w="2835" w:type="dxa"/>
            <w:shd w:val="clear" w:color="auto" w:fill="EDEDED"/>
            <w:tcMar>
              <w:top w:w="60" w:type="dxa"/>
              <w:left w:w="100" w:type="dxa"/>
              <w:bottom w:w="60" w:type="dxa"/>
              <w:right w:w="100" w:type="dxa"/>
            </w:tcMar>
            <w:vAlign w:val="center"/>
          </w:tcPr>
          <w:p w14:paraId="1684E164" w14:textId="77777777" w:rsidR="002561B3" w:rsidRDefault="00183C87">
            <w:pPr>
              <w:pStyle w:val="TableText"/>
            </w:pPr>
            <w:r>
              <w:rPr>
                <w:b/>
                <w:bCs/>
              </w:rPr>
              <w:t>Tag</w:t>
            </w:r>
          </w:p>
        </w:tc>
        <w:tc>
          <w:tcPr>
            <w:tcW w:w="3118" w:type="dxa"/>
            <w:shd w:val="clear" w:color="auto" w:fill="EDEDED"/>
            <w:tcMar>
              <w:top w:w="60" w:type="dxa"/>
              <w:left w:w="100" w:type="dxa"/>
              <w:bottom w:w="60" w:type="dxa"/>
              <w:right w:w="100" w:type="dxa"/>
            </w:tcMar>
            <w:vAlign w:val="center"/>
          </w:tcPr>
          <w:p w14:paraId="1684E165" w14:textId="77777777" w:rsidR="002561B3" w:rsidRDefault="00183C87">
            <w:pPr>
              <w:pStyle w:val="TableText"/>
            </w:pPr>
            <w:r>
              <w:rPr>
                <w:b/>
                <w:bCs/>
              </w:rPr>
              <w:t>Fecha</w:t>
            </w:r>
          </w:p>
        </w:tc>
        <w:tc>
          <w:tcPr>
            <w:tcW w:w="1984" w:type="dxa"/>
            <w:shd w:val="clear" w:color="auto" w:fill="EDEDED"/>
            <w:tcMar>
              <w:top w:w="60" w:type="dxa"/>
              <w:left w:w="100" w:type="dxa"/>
              <w:bottom w:w="60" w:type="dxa"/>
              <w:right w:w="100" w:type="dxa"/>
            </w:tcMar>
            <w:vAlign w:val="center"/>
          </w:tcPr>
          <w:p w14:paraId="1684E166" w14:textId="77777777" w:rsidR="002561B3" w:rsidRDefault="00183C87">
            <w:pPr>
              <w:pStyle w:val="TableText"/>
            </w:pPr>
            <w:r>
              <w:rPr>
                <w:b/>
                <w:bCs/>
              </w:rPr>
              <w:t>Tipo</w:t>
            </w:r>
          </w:p>
        </w:tc>
      </w:tr>
      <w:tr w:rsidR="002561B3" w14:paraId="1684E16B" w14:textId="77777777">
        <w:tblPrEx>
          <w:tblCellMar>
            <w:top w:w="0" w:type="dxa"/>
            <w:bottom w:w="0" w:type="dxa"/>
          </w:tblCellMar>
        </w:tblPrEx>
        <w:trPr>
          <w:cantSplit/>
        </w:trPr>
        <w:tc>
          <w:tcPr>
            <w:tcW w:w="2835" w:type="dxa"/>
            <w:tcMar>
              <w:top w:w="60" w:type="dxa"/>
              <w:left w:w="100" w:type="dxa"/>
              <w:bottom w:w="60" w:type="dxa"/>
              <w:right w:w="100" w:type="dxa"/>
            </w:tcMar>
            <w:vAlign w:val="center"/>
          </w:tcPr>
          <w:p w14:paraId="1684E168" w14:textId="77777777" w:rsidR="002561B3" w:rsidRDefault="00183C87">
            <w:pPr>
              <w:pStyle w:val="TableText"/>
            </w:pPr>
            <w:r>
              <w:t>v1.0.0-data</w:t>
            </w:r>
          </w:p>
        </w:tc>
        <w:tc>
          <w:tcPr>
            <w:tcW w:w="3118" w:type="dxa"/>
            <w:tcMar>
              <w:top w:w="60" w:type="dxa"/>
              <w:left w:w="100" w:type="dxa"/>
              <w:bottom w:w="60" w:type="dxa"/>
              <w:right w:w="100" w:type="dxa"/>
            </w:tcMar>
            <w:vAlign w:val="center"/>
          </w:tcPr>
          <w:p w14:paraId="1684E169" w14:textId="77777777" w:rsidR="002561B3" w:rsidRDefault="00183C87">
            <w:pPr>
              <w:pStyle w:val="TableText"/>
            </w:pPr>
            <w:r>
              <w:t>2026-06-20</w:t>
            </w:r>
          </w:p>
        </w:tc>
        <w:tc>
          <w:tcPr>
            <w:tcW w:w="1984" w:type="dxa"/>
            <w:tcMar>
              <w:top w:w="60" w:type="dxa"/>
              <w:left w:w="100" w:type="dxa"/>
              <w:bottom w:w="60" w:type="dxa"/>
              <w:right w:w="100" w:type="dxa"/>
            </w:tcMar>
            <w:vAlign w:val="center"/>
          </w:tcPr>
          <w:p w14:paraId="1684E16A" w14:textId="77777777" w:rsidR="002561B3" w:rsidRDefault="00183C87">
            <w:pPr>
              <w:pStyle w:val="TableText"/>
            </w:pPr>
            <w:r>
              <w:t>Anotado</w:t>
            </w:r>
          </w:p>
        </w:tc>
      </w:tr>
      <w:tr w:rsidR="002561B3" w14:paraId="1684E16F" w14:textId="77777777">
        <w:tblPrEx>
          <w:tblCellMar>
            <w:top w:w="0" w:type="dxa"/>
            <w:bottom w:w="0" w:type="dxa"/>
          </w:tblCellMar>
        </w:tblPrEx>
        <w:trPr>
          <w:cantSplit/>
        </w:trPr>
        <w:tc>
          <w:tcPr>
            <w:tcW w:w="2835" w:type="dxa"/>
            <w:tcMar>
              <w:top w:w="60" w:type="dxa"/>
              <w:left w:w="100" w:type="dxa"/>
              <w:bottom w:w="60" w:type="dxa"/>
              <w:right w:w="100" w:type="dxa"/>
            </w:tcMar>
            <w:vAlign w:val="center"/>
          </w:tcPr>
          <w:p w14:paraId="1684E16C" w14:textId="77777777" w:rsidR="002561B3" w:rsidRDefault="00183C87">
            <w:pPr>
              <w:pStyle w:val="TableText"/>
            </w:pPr>
            <w:r>
              <w:t>v2.0.0-baseline</w:t>
            </w:r>
          </w:p>
        </w:tc>
        <w:tc>
          <w:tcPr>
            <w:tcW w:w="3118" w:type="dxa"/>
            <w:tcMar>
              <w:top w:w="60" w:type="dxa"/>
              <w:left w:w="100" w:type="dxa"/>
              <w:bottom w:w="60" w:type="dxa"/>
              <w:right w:w="100" w:type="dxa"/>
            </w:tcMar>
            <w:vAlign w:val="center"/>
          </w:tcPr>
          <w:p w14:paraId="1684E16D" w14:textId="77777777" w:rsidR="002561B3" w:rsidRDefault="00183C87">
            <w:pPr>
              <w:pStyle w:val="TableText"/>
            </w:pPr>
            <w:r>
              <w:t>2026-06-20</w:t>
            </w:r>
          </w:p>
        </w:tc>
        <w:tc>
          <w:tcPr>
            <w:tcW w:w="1984" w:type="dxa"/>
            <w:tcMar>
              <w:top w:w="60" w:type="dxa"/>
              <w:left w:w="100" w:type="dxa"/>
              <w:bottom w:w="60" w:type="dxa"/>
              <w:right w:w="100" w:type="dxa"/>
            </w:tcMar>
            <w:vAlign w:val="center"/>
          </w:tcPr>
          <w:p w14:paraId="1684E16E" w14:textId="77777777" w:rsidR="002561B3" w:rsidRDefault="00183C87">
            <w:pPr>
              <w:pStyle w:val="TableText"/>
            </w:pPr>
            <w:r>
              <w:t>Anotado</w:t>
            </w:r>
          </w:p>
        </w:tc>
      </w:tr>
      <w:tr w:rsidR="002561B3" w14:paraId="1684E173" w14:textId="77777777">
        <w:tblPrEx>
          <w:tblCellMar>
            <w:top w:w="0" w:type="dxa"/>
            <w:bottom w:w="0" w:type="dxa"/>
          </w:tblCellMar>
        </w:tblPrEx>
        <w:trPr>
          <w:cantSplit/>
        </w:trPr>
        <w:tc>
          <w:tcPr>
            <w:tcW w:w="2835" w:type="dxa"/>
            <w:tcMar>
              <w:top w:w="60" w:type="dxa"/>
              <w:left w:w="100" w:type="dxa"/>
              <w:bottom w:w="60" w:type="dxa"/>
              <w:right w:w="100" w:type="dxa"/>
            </w:tcMar>
            <w:vAlign w:val="center"/>
          </w:tcPr>
          <w:p w14:paraId="1684E170" w14:textId="77777777" w:rsidR="002561B3" w:rsidRDefault="00183C87">
            <w:pPr>
              <w:pStyle w:val="TableText"/>
            </w:pPr>
            <w:r>
              <w:t>v3.0.0-final-release</w:t>
            </w:r>
          </w:p>
        </w:tc>
        <w:tc>
          <w:tcPr>
            <w:tcW w:w="3118" w:type="dxa"/>
            <w:tcMar>
              <w:top w:w="60" w:type="dxa"/>
              <w:left w:w="100" w:type="dxa"/>
              <w:bottom w:w="60" w:type="dxa"/>
              <w:right w:w="100" w:type="dxa"/>
            </w:tcMar>
            <w:vAlign w:val="center"/>
          </w:tcPr>
          <w:p w14:paraId="1684E171" w14:textId="77777777" w:rsidR="002561B3" w:rsidRDefault="00183C87">
            <w:pPr>
              <w:pStyle w:val="TableText"/>
            </w:pPr>
            <w:r>
              <w:t>2026-06-20</w:t>
            </w:r>
          </w:p>
        </w:tc>
        <w:tc>
          <w:tcPr>
            <w:tcW w:w="1984" w:type="dxa"/>
            <w:tcMar>
              <w:top w:w="60" w:type="dxa"/>
              <w:left w:w="100" w:type="dxa"/>
              <w:bottom w:w="60" w:type="dxa"/>
              <w:right w:w="100" w:type="dxa"/>
            </w:tcMar>
            <w:vAlign w:val="center"/>
          </w:tcPr>
          <w:p w14:paraId="1684E172" w14:textId="77777777" w:rsidR="002561B3" w:rsidRDefault="00183C87">
            <w:pPr>
              <w:pStyle w:val="TableText"/>
            </w:pPr>
            <w:r>
              <w:t>Anotado</w:t>
            </w:r>
          </w:p>
        </w:tc>
      </w:tr>
      <w:tr w:rsidR="002561B3" w14:paraId="1684E177" w14:textId="77777777">
        <w:tblPrEx>
          <w:tblCellMar>
            <w:top w:w="0" w:type="dxa"/>
            <w:bottom w:w="0" w:type="dxa"/>
          </w:tblCellMar>
        </w:tblPrEx>
        <w:trPr>
          <w:cantSplit/>
        </w:trPr>
        <w:tc>
          <w:tcPr>
            <w:tcW w:w="2835" w:type="dxa"/>
            <w:tcMar>
              <w:top w:w="60" w:type="dxa"/>
              <w:left w:w="100" w:type="dxa"/>
              <w:bottom w:w="60" w:type="dxa"/>
              <w:right w:w="100" w:type="dxa"/>
            </w:tcMar>
            <w:vAlign w:val="center"/>
          </w:tcPr>
          <w:p w14:paraId="1684E174" w14:textId="77777777" w:rsidR="002561B3" w:rsidRDefault="00183C87">
            <w:pPr>
              <w:pStyle w:val="TableText"/>
            </w:pPr>
            <w:r>
              <w:t>v3.2.0-demo-professional</w:t>
            </w:r>
          </w:p>
        </w:tc>
        <w:tc>
          <w:tcPr>
            <w:tcW w:w="3118" w:type="dxa"/>
            <w:tcMar>
              <w:top w:w="60" w:type="dxa"/>
              <w:left w:w="100" w:type="dxa"/>
              <w:bottom w:w="60" w:type="dxa"/>
              <w:right w:w="100" w:type="dxa"/>
            </w:tcMar>
            <w:vAlign w:val="center"/>
          </w:tcPr>
          <w:p w14:paraId="1684E175" w14:textId="77777777" w:rsidR="002561B3" w:rsidRDefault="00183C87">
            <w:pPr>
              <w:pStyle w:val="TableText"/>
            </w:pPr>
            <w:r>
              <w:t>2026-06-20</w:t>
            </w:r>
          </w:p>
        </w:tc>
        <w:tc>
          <w:tcPr>
            <w:tcW w:w="1984" w:type="dxa"/>
            <w:tcMar>
              <w:top w:w="60" w:type="dxa"/>
              <w:left w:w="100" w:type="dxa"/>
              <w:bottom w:w="60" w:type="dxa"/>
              <w:right w:w="100" w:type="dxa"/>
            </w:tcMar>
            <w:vAlign w:val="center"/>
          </w:tcPr>
          <w:p w14:paraId="1684E176" w14:textId="77777777" w:rsidR="002561B3" w:rsidRDefault="00183C87">
            <w:pPr>
              <w:pStyle w:val="TableText"/>
            </w:pPr>
            <w:r>
              <w:t>Anotado</w:t>
            </w:r>
          </w:p>
        </w:tc>
      </w:tr>
      <w:tr w:rsidR="002561B3" w14:paraId="1684E17B" w14:textId="77777777">
        <w:tblPrEx>
          <w:tblCellMar>
            <w:top w:w="0" w:type="dxa"/>
            <w:bottom w:w="0" w:type="dxa"/>
          </w:tblCellMar>
        </w:tblPrEx>
        <w:trPr>
          <w:cantSplit/>
        </w:trPr>
        <w:tc>
          <w:tcPr>
            <w:tcW w:w="2835" w:type="dxa"/>
            <w:tcMar>
              <w:top w:w="60" w:type="dxa"/>
              <w:left w:w="100" w:type="dxa"/>
              <w:bottom w:w="60" w:type="dxa"/>
              <w:right w:w="100" w:type="dxa"/>
            </w:tcMar>
            <w:vAlign w:val="center"/>
          </w:tcPr>
          <w:p w14:paraId="1684E178" w14:textId="77777777" w:rsidR="002561B3" w:rsidRDefault="00183C87">
            <w:pPr>
              <w:pStyle w:val="TableText"/>
            </w:pPr>
            <w:r>
              <w:t>v1.0.0-sprint1-verified</w:t>
            </w:r>
          </w:p>
        </w:tc>
        <w:tc>
          <w:tcPr>
            <w:tcW w:w="3118" w:type="dxa"/>
            <w:tcMar>
              <w:top w:w="60" w:type="dxa"/>
              <w:left w:w="100" w:type="dxa"/>
              <w:bottom w:w="60" w:type="dxa"/>
              <w:right w:w="100" w:type="dxa"/>
            </w:tcMar>
            <w:vAlign w:val="center"/>
          </w:tcPr>
          <w:p w14:paraId="1684E179" w14:textId="77777777" w:rsidR="002561B3" w:rsidRDefault="00183C87">
            <w:pPr>
              <w:pStyle w:val="TableText"/>
            </w:pPr>
            <w:r>
              <w:t>2026-08-31 (tagger date propio)</w:t>
            </w:r>
          </w:p>
        </w:tc>
        <w:tc>
          <w:tcPr>
            <w:tcW w:w="1984" w:type="dxa"/>
            <w:tcMar>
              <w:top w:w="60" w:type="dxa"/>
              <w:left w:w="100" w:type="dxa"/>
              <w:bottom w:w="60" w:type="dxa"/>
              <w:right w:w="100" w:type="dxa"/>
            </w:tcMar>
            <w:vAlign w:val="center"/>
          </w:tcPr>
          <w:p w14:paraId="1684E17A" w14:textId="77777777" w:rsidR="002561B3" w:rsidRDefault="00183C87">
            <w:pPr>
              <w:pStyle w:val="TableText"/>
            </w:pPr>
            <w:r>
              <w:t>Anotado</w:t>
            </w:r>
          </w:p>
        </w:tc>
      </w:tr>
      <w:tr w:rsidR="002561B3" w14:paraId="1684E17F" w14:textId="77777777">
        <w:tblPrEx>
          <w:tblCellMar>
            <w:top w:w="0" w:type="dxa"/>
            <w:bottom w:w="0" w:type="dxa"/>
          </w:tblCellMar>
        </w:tblPrEx>
        <w:trPr>
          <w:cantSplit/>
        </w:trPr>
        <w:tc>
          <w:tcPr>
            <w:tcW w:w="2835" w:type="dxa"/>
            <w:tcMar>
              <w:top w:w="60" w:type="dxa"/>
              <w:left w:w="100" w:type="dxa"/>
              <w:bottom w:w="60" w:type="dxa"/>
              <w:right w:w="100" w:type="dxa"/>
            </w:tcMar>
            <w:vAlign w:val="center"/>
          </w:tcPr>
          <w:p w14:paraId="1684E17C" w14:textId="77777777" w:rsidR="002561B3" w:rsidRDefault="00183C87">
            <w:pPr>
              <w:pStyle w:val="TableText"/>
            </w:pPr>
            <w:r>
              <w:t>v1.1.0-corredor-verified</w:t>
            </w:r>
          </w:p>
        </w:tc>
        <w:tc>
          <w:tcPr>
            <w:tcW w:w="3118" w:type="dxa"/>
            <w:tcMar>
              <w:top w:w="60" w:type="dxa"/>
              <w:left w:w="100" w:type="dxa"/>
              <w:bottom w:w="60" w:type="dxa"/>
              <w:right w:w="100" w:type="dxa"/>
            </w:tcMar>
            <w:vAlign w:val="center"/>
          </w:tcPr>
          <w:p w14:paraId="1684E17D" w14:textId="77777777" w:rsidR="002561B3" w:rsidRDefault="00183C87">
            <w:pPr>
              <w:pStyle w:val="TableText"/>
            </w:pPr>
            <w:r>
              <w:t>2026-09-05</w:t>
            </w:r>
          </w:p>
        </w:tc>
        <w:tc>
          <w:tcPr>
            <w:tcW w:w="1984" w:type="dxa"/>
            <w:tcMar>
              <w:top w:w="60" w:type="dxa"/>
              <w:left w:w="100" w:type="dxa"/>
              <w:bottom w:w="60" w:type="dxa"/>
              <w:right w:w="100" w:type="dxa"/>
            </w:tcMar>
            <w:vAlign w:val="center"/>
          </w:tcPr>
          <w:p w14:paraId="1684E17E" w14:textId="77777777" w:rsidR="002561B3" w:rsidRDefault="00183C87">
            <w:pPr>
              <w:pStyle w:val="TableText"/>
            </w:pPr>
            <w:r>
              <w:t>Anotado</w:t>
            </w:r>
          </w:p>
        </w:tc>
      </w:tr>
    </w:tbl>
    <w:p w14:paraId="1684E180" w14:textId="77777777" w:rsidR="002561B3" w:rsidRDefault="00183C87">
      <w:pPr>
        <w:pStyle w:val="Ttulo2"/>
      </w:pPr>
      <w:bookmarkStart w:id="36" w:name="_Toc239706048"/>
      <w:r>
        <w:t>Partición temporal de commits (main, 68 total)</w:t>
      </w:r>
      <w:bookmarkEnd w:id="36"/>
    </w:p>
    <w:tbl>
      <w:tblPr>
        <w:tblW w:w="793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551"/>
        <w:gridCol w:w="3118"/>
        <w:gridCol w:w="2268"/>
      </w:tblGrid>
      <w:tr w:rsidR="002561B3" w14:paraId="1684E184" w14:textId="77777777">
        <w:tblPrEx>
          <w:tblCellMar>
            <w:top w:w="0" w:type="dxa"/>
            <w:bottom w:w="0" w:type="dxa"/>
          </w:tblCellMar>
        </w:tblPrEx>
        <w:trPr>
          <w:cantSplit/>
          <w:tblHeader/>
        </w:trPr>
        <w:tc>
          <w:tcPr>
            <w:tcW w:w="2551" w:type="dxa"/>
            <w:shd w:val="clear" w:color="auto" w:fill="EDEDED"/>
            <w:tcMar>
              <w:top w:w="60" w:type="dxa"/>
              <w:left w:w="100" w:type="dxa"/>
              <w:bottom w:w="60" w:type="dxa"/>
              <w:right w:w="100" w:type="dxa"/>
            </w:tcMar>
            <w:vAlign w:val="center"/>
          </w:tcPr>
          <w:p w14:paraId="1684E181" w14:textId="77777777" w:rsidR="002561B3" w:rsidRDefault="00183C87">
            <w:pPr>
              <w:pStyle w:val="TableText"/>
            </w:pPr>
            <w:r>
              <w:rPr>
                <w:b/>
                <w:bCs/>
              </w:rPr>
              <w:t>Ventana</w:t>
            </w:r>
          </w:p>
        </w:tc>
        <w:tc>
          <w:tcPr>
            <w:tcW w:w="3118" w:type="dxa"/>
            <w:shd w:val="clear" w:color="auto" w:fill="EDEDED"/>
            <w:tcMar>
              <w:top w:w="60" w:type="dxa"/>
              <w:left w:w="100" w:type="dxa"/>
              <w:bottom w:w="60" w:type="dxa"/>
              <w:right w:w="100" w:type="dxa"/>
            </w:tcMar>
            <w:vAlign w:val="center"/>
          </w:tcPr>
          <w:p w14:paraId="1684E182" w14:textId="77777777" w:rsidR="002561B3" w:rsidRDefault="00183C87">
            <w:pPr>
              <w:pStyle w:val="TableText"/>
            </w:pPr>
            <w:r>
              <w:rPr>
                <w:b/>
                <w:bCs/>
              </w:rPr>
              <w:t>Definición</w:t>
            </w:r>
          </w:p>
        </w:tc>
        <w:tc>
          <w:tcPr>
            <w:tcW w:w="2268" w:type="dxa"/>
            <w:shd w:val="clear" w:color="auto" w:fill="EDEDED"/>
            <w:tcMar>
              <w:top w:w="60" w:type="dxa"/>
              <w:left w:w="100" w:type="dxa"/>
              <w:bottom w:w="60" w:type="dxa"/>
              <w:right w:w="100" w:type="dxa"/>
            </w:tcMar>
            <w:vAlign w:val="center"/>
          </w:tcPr>
          <w:p w14:paraId="1684E183" w14:textId="77777777" w:rsidR="002561B3" w:rsidRDefault="00183C87">
            <w:pPr>
              <w:pStyle w:val="TableText"/>
            </w:pPr>
            <w:r>
              <w:rPr>
                <w:b/>
                <w:bCs/>
              </w:rPr>
              <w:t>Commits</w:t>
            </w:r>
          </w:p>
        </w:tc>
      </w:tr>
      <w:tr w:rsidR="002561B3" w14:paraId="1684E188"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185" w14:textId="77777777" w:rsidR="002561B3" w:rsidRDefault="00183C87">
            <w:pPr>
              <w:pStyle w:val="TableText"/>
            </w:pPr>
            <w:r>
              <w:t>PRE_SPRINT</w:t>
            </w:r>
          </w:p>
        </w:tc>
        <w:tc>
          <w:tcPr>
            <w:tcW w:w="3118" w:type="dxa"/>
            <w:tcMar>
              <w:top w:w="60" w:type="dxa"/>
              <w:left w:w="100" w:type="dxa"/>
              <w:bottom w:w="60" w:type="dxa"/>
              <w:right w:w="100" w:type="dxa"/>
            </w:tcMar>
            <w:vAlign w:val="center"/>
          </w:tcPr>
          <w:p w14:paraId="1684E186" w14:textId="77777777" w:rsidR="002561B3" w:rsidRDefault="00183C87">
            <w:pPr>
              <w:pStyle w:val="TableText"/>
            </w:pPr>
            <w:r>
              <w:t>fecha &lt; 03-08-2026</w:t>
            </w:r>
          </w:p>
        </w:tc>
        <w:tc>
          <w:tcPr>
            <w:tcW w:w="2268" w:type="dxa"/>
            <w:tcMar>
              <w:top w:w="60" w:type="dxa"/>
              <w:left w:w="100" w:type="dxa"/>
              <w:bottom w:w="60" w:type="dxa"/>
              <w:right w:w="100" w:type="dxa"/>
            </w:tcMar>
            <w:vAlign w:val="center"/>
          </w:tcPr>
          <w:p w14:paraId="1684E187" w14:textId="77777777" w:rsidR="002561B3" w:rsidRDefault="00183C87">
            <w:pPr>
              <w:pStyle w:val="TableText"/>
            </w:pPr>
            <w:r>
              <w:t>23</w:t>
            </w:r>
          </w:p>
        </w:tc>
      </w:tr>
      <w:tr w:rsidR="002561B3" w14:paraId="1684E18C"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189" w14:textId="77777777" w:rsidR="002561B3" w:rsidRDefault="00183C87">
            <w:pPr>
              <w:pStyle w:val="TableText"/>
            </w:pPr>
            <w:r>
              <w:t>SPRINT_1_WINDOW</w:t>
            </w:r>
          </w:p>
        </w:tc>
        <w:tc>
          <w:tcPr>
            <w:tcW w:w="3118" w:type="dxa"/>
            <w:tcMar>
              <w:top w:w="60" w:type="dxa"/>
              <w:left w:w="100" w:type="dxa"/>
              <w:bottom w:w="60" w:type="dxa"/>
              <w:right w:w="100" w:type="dxa"/>
            </w:tcMar>
            <w:vAlign w:val="center"/>
          </w:tcPr>
          <w:p w14:paraId="1684E18A" w14:textId="77777777" w:rsidR="002561B3" w:rsidRDefault="00183C87">
            <w:pPr>
              <w:pStyle w:val="TableText"/>
            </w:pPr>
            <w:r>
              <w:t>03-08 a 31-08-2026</w:t>
            </w:r>
          </w:p>
        </w:tc>
        <w:tc>
          <w:tcPr>
            <w:tcW w:w="2268" w:type="dxa"/>
            <w:tcMar>
              <w:top w:w="60" w:type="dxa"/>
              <w:left w:w="100" w:type="dxa"/>
              <w:bottom w:w="60" w:type="dxa"/>
              <w:right w:w="100" w:type="dxa"/>
            </w:tcMar>
            <w:vAlign w:val="center"/>
          </w:tcPr>
          <w:p w14:paraId="1684E18B" w14:textId="77777777" w:rsidR="002561B3" w:rsidRDefault="00183C87">
            <w:pPr>
              <w:pStyle w:val="TableText"/>
            </w:pPr>
            <w:r>
              <w:t>13</w:t>
            </w:r>
          </w:p>
        </w:tc>
      </w:tr>
      <w:tr w:rsidR="002561B3" w14:paraId="1684E190"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18D" w14:textId="77777777" w:rsidR="002561B3" w:rsidRDefault="00183C87">
            <w:pPr>
              <w:pStyle w:val="TableText"/>
            </w:pPr>
            <w:r>
              <w:t>POST_PLANNED_CLOSE</w:t>
            </w:r>
          </w:p>
        </w:tc>
        <w:tc>
          <w:tcPr>
            <w:tcW w:w="3118" w:type="dxa"/>
            <w:tcMar>
              <w:top w:w="60" w:type="dxa"/>
              <w:left w:w="100" w:type="dxa"/>
              <w:bottom w:w="60" w:type="dxa"/>
              <w:right w:w="100" w:type="dxa"/>
            </w:tcMar>
            <w:vAlign w:val="center"/>
          </w:tcPr>
          <w:p w14:paraId="1684E18E" w14:textId="77777777" w:rsidR="002561B3" w:rsidRDefault="00183C87">
            <w:pPr>
              <w:pStyle w:val="TableText"/>
            </w:pPr>
            <w:r>
              <w:t>fecha &gt; 31-08-2026</w:t>
            </w:r>
          </w:p>
        </w:tc>
        <w:tc>
          <w:tcPr>
            <w:tcW w:w="2268" w:type="dxa"/>
            <w:tcMar>
              <w:top w:w="60" w:type="dxa"/>
              <w:left w:w="100" w:type="dxa"/>
              <w:bottom w:w="60" w:type="dxa"/>
              <w:right w:w="100" w:type="dxa"/>
            </w:tcMar>
            <w:vAlign w:val="center"/>
          </w:tcPr>
          <w:p w14:paraId="1684E18F" w14:textId="77777777" w:rsidR="002561B3" w:rsidRDefault="00183C87">
            <w:pPr>
              <w:pStyle w:val="TableText"/>
            </w:pPr>
            <w:r>
              <w:t>32</w:t>
            </w:r>
          </w:p>
        </w:tc>
      </w:tr>
    </w:tbl>
    <w:p w14:paraId="1684E191" w14:textId="77777777" w:rsidR="002561B3" w:rsidRDefault="00183C87">
      <w:pPr>
        <w:pStyle w:val="Ttulo2"/>
      </w:pPr>
      <w:bookmarkStart w:id="37" w:name="_Toc239706049"/>
      <w:r>
        <w:t>Calidad de código — resumen</w:t>
      </w:r>
      <w:bookmarkEnd w:id="37"/>
    </w:p>
    <w:tbl>
      <w:tblPr>
        <w:tblW w:w="793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402"/>
        <w:gridCol w:w="4535"/>
      </w:tblGrid>
      <w:tr w:rsidR="002561B3" w14:paraId="1684E194" w14:textId="77777777">
        <w:tblPrEx>
          <w:tblCellMar>
            <w:top w:w="0" w:type="dxa"/>
            <w:bottom w:w="0" w:type="dxa"/>
          </w:tblCellMar>
        </w:tblPrEx>
        <w:trPr>
          <w:cantSplit/>
          <w:tblHeader/>
        </w:trPr>
        <w:tc>
          <w:tcPr>
            <w:tcW w:w="3402" w:type="dxa"/>
            <w:shd w:val="clear" w:color="auto" w:fill="EDEDED"/>
            <w:tcMar>
              <w:top w:w="60" w:type="dxa"/>
              <w:left w:w="100" w:type="dxa"/>
              <w:bottom w:w="60" w:type="dxa"/>
              <w:right w:w="100" w:type="dxa"/>
            </w:tcMar>
            <w:vAlign w:val="center"/>
          </w:tcPr>
          <w:p w14:paraId="1684E192" w14:textId="77777777" w:rsidR="002561B3" w:rsidRDefault="00183C87">
            <w:pPr>
              <w:pStyle w:val="TableText"/>
            </w:pPr>
            <w:r>
              <w:rPr>
                <w:b/>
                <w:bCs/>
              </w:rPr>
              <w:t>Aspecto</w:t>
            </w:r>
          </w:p>
        </w:tc>
        <w:tc>
          <w:tcPr>
            <w:tcW w:w="4535" w:type="dxa"/>
            <w:shd w:val="clear" w:color="auto" w:fill="EDEDED"/>
            <w:tcMar>
              <w:top w:w="60" w:type="dxa"/>
              <w:left w:w="100" w:type="dxa"/>
              <w:bottom w:w="60" w:type="dxa"/>
              <w:right w:w="100" w:type="dxa"/>
            </w:tcMar>
            <w:vAlign w:val="center"/>
          </w:tcPr>
          <w:p w14:paraId="1684E193" w14:textId="77777777" w:rsidR="002561B3" w:rsidRDefault="00183C87">
            <w:pPr>
              <w:pStyle w:val="TableText"/>
            </w:pPr>
            <w:r>
              <w:rPr>
                <w:b/>
                <w:bCs/>
              </w:rPr>
              <w:t>Estado</w:t>
            </w:r>
          </w:p>
        </w:tc>
      </w:tr>
      <w:tr w:rsidR="002561B3" w14:paraId="1684E197"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95" w14:textId="77777777" w:rsidR="002561B3" w:rsidRDefault="00183C87">
            <w:pPr>
              <w:pStyle w:val="TableText"/>
            </w:pPr>
            <w:r>
              <w:t>Modularidad</w:t>
            </w:r>
          </w:p>
        </w:tc>
        <w:tc>
          <w:tcPr>
            <w:tcW w:w="4535" w:type="dxa"/>
            <w:tcMar>
              <w:top w:w="60" w:type="dxa"/>
              <w:left w:w="100" w:type="dxa"/>
              <w:bottom w:w="60" w:type="dxa"/>
              <w:right w:w="100" w:type="dxa"/>
            </w:tcMar>
            <w:vAlign w:val="center"/>
          </w:tcPr>
          <w:p w14:paraId="1684E196" w14:textId="77777777" w:rsidR="002561B3" w:rsidRDefault="00183C87">
            <w:pPr>
              <w:pStyle w:val="TableText"/>
            </w:pPr>
            <w:r>
              <w:t>FUERTE</w:t>
            </w:r>
          </w:p>
        </w:tc>
      </w:tr>
      <w:tr w:rsidR="002561B3" w14:paraId="1684E19A"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98" w14:textId="77777777" w:rsidR="002561B3" w:rsidRDefault="00183C87">
            <w:pPr>
              <w:pStyle w:val="TableText"/>
            </w:pPr>
            <w:r>
              <w:t>Nomenclatura</w:t>
            </w:r>
          </w:p>
        </w:tc>
        <w:tc>
          <w:tcPr>
            <w:tcW w:w="4535" w:type="dxa"/>
            <w:tcMar>
              <w:top w:w="60" w:type="dxa"/>
              <w:left w:w="100" w:type="dxa"/>
              <w:bottom w:w="60" w:type="dxa"/>
              <w:right w:w="100" w:type="dxa"/>
            </w:tcMar>
            <w:vAlign w:val="center"/>
          </w:tcPr>
          <w:p w14:paraId="1684E199" w14:textId="77777777" w:rsidR="002561B3" w:rsidRDefault="00183C87">
            <w:pPr>
              <w:pStyle w:val="TableText"/>
            </w:pPr>
            <w:r>
              <w:t>ADECUADO</w:t>
            </w:r>
          </w:p>
        </w:tc>
      </w:tr>
      <w:tr w:rsidR="002561B3" w14:paraId="1684E19D"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9B" w14:textId="77777777" w:rsidR="002561B3" w:rsidRDefault="00183C87">
            <w:pPr>
              <w:pStyle w:val="TableText"/>
            </w:pPr>
            <w:r>
              <w:t>Manejo de errores</w:t>
            </w:r>
          </w:p>
        </w:tc>
        <w:tc>
          <w:tcPr>
            <w:tcW w:w="4535" w:type="dxa"/>
            <w:tcMar>
              <w:top w:w="60" w:type="dxa"/>
              <w:left w:w="100" w:type="dxa"/>
              <w:bottom w:w="60" w:type="dxa"/>
              <w:right w:w="100" w:type="dxa"/>
            </w:tcMar>
            <w:vAlign w:val="center"/>
          </w:tcPr>
          <w:p w14:paraId="1684E19C" w14:textId="77777777" w:rsidR="002561B3" w:rsidRDefault="00183C87">
            <w:pPr>
              <w:pStyle w:val="TableText"/>
            </w:pPr>
            <w:r>
              <w:t>ADECUADO</w:t>
            </w:r>
          </w:p>
        </w:tc>
      </w:tr>
      <w:tr w:rsidR="002561B3" w14:paraId="1684E1A0"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9E" w14:textId="77777777" w:rsidR="002561B3" w:rsidRDefault="00183C87">
            <w:pPr>
              <w:pStyle w:val="TableText"/>
            </w:pPr>
            <w:r>
              <w:t>Aislamiento legacy</w:t>
            </w:r>
          </w:p>
        </w:tc>
        <w:tc>
          <w:tcPr>
            <w:tcW w:w="4535" w:type="dxa"/>
            <w:tcMar>
              <w:top w:w="60" w:type="dxa"/>
              <w:left w:w="100" w:type="dxa"/>
              <w:bottom w:w="60" w:type="dxa"/>
              <w:right w:w="100" w:type="dxa"/>
            </w:tcMar>
            <w:vAlign w:val="center"/>
          </w:tcPr>
          <w:p w14:paraId="1684E19F" w14:textId="77777777" w:rsidR="002561B3" w:rsidRDefault="00183C87">
            <w:pPr>
              <w:pStyle w:val="TableText"/>
            </w:pPr>
            <w:r>
              <w:t>VERIFICADO (test dedicado)</w:t>
            </w:r>
          </w:p>
        </w:tc>
      </w:tr>
      <w:tr w:rsidR="002561B3" w14:paraId="1684E1A3"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A1" w14:textId="77777777" w:rsidR="002561B3" w:rsidRDefault="00183C87">
            <w:pPr>
              <w:pStyle w:val="TableText"/>
            </w:pPr>
            <w:r>
              <w:t>Linting</w:t>
            </w:r>
          </w:p>
        </w:tc>
        <w:tc>
          <w:tcPr>
            <w:tcW w:w="4535" w:type="dxa"/>
            <w:tcMar>
              <w:top w:w="60" w:type="dxa"/>
              <w:left w:w="100" w:type="dxa"/>
              <w:bottom w:w="60" w:type="dxa"/>
              <w:right w:w="100" w:type="dxa"/>
            </w:tcMar>
            <w:vAlign w:val="center"/>
          </w:tcPr>
          <w:p w14:paraId="1684E1A2" w14:textId="77777777" w:rsidR="002561B3" w:rsidRDefault="00183C87">
            <w:pPr>
              <w:pStyle w:val="TableText"/>
            </w:pPr>
            <w:r>
              <w:t>NOT_CONFIGURED</w:t>
            </w:r>
          </w:p>
        </w:tc>
      </w:tr>
      <w:tr w:rsidR="002561B3" w14:paraId="1684E1A6"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A4" w14:textId="77777777" w:rsidR="002561B3" w:rsidRDefault="00183C87">
            <w:pPr>
              <w:pStyle w:val="TableText"/>
            </w:pPr>
            <w:r>
              <w:t>Type checking</w:t>
            </w:r>
          </w:p>
        </w:tc>
        <w:tc>
          <w:tcPr>
            <w:tcW w:w="4535" w:type="dxa"/>
            <w:tcMar>
              <w:top w:w="60" w:type="dxa"/>
              <w:left w:w="100" w:type="dxa"/>
              <w:bottom w:w="60" w:type="dxa"/>
              <w:right w:w="100" w:type="dxa"/>
            </w:tcMar>
            <w:vAlign w:val="center"/>
          </w:tcPr>
          <w:p w14:paraId="1684E1A5" w14:textId="77777777" w:rsidR="002561B3" w:rsidRDefault="00183C87">
            <w:pPr>
              <w:pStyle w:val="TableText"/>
            </w:pPr>
            <w:r>
              <w:t>NOT_CONFIGURED</w:t>
            </w:r>
          </w:p>
        </w:tc>
      </w:tr>
      <w:tr w:rsidR="002561B3" w14:paraId="1684E1A9"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A7" w14:textId="77777777" w:rsidR="002561B3" w:rsidRDefault="00183C87">
            <w:pPr>
              <w:pStyle w:val="TableText"/>
            </w:pPr>
            <w:r>
              <w:t>Complejidad ciclomática</w:t>
            </w:r>
          </w:p>
        </w:tc>
        <w:tc>
          <w:tcPr>
            <w:tcW w:w="4535" w:type="dxa"/>
            <w:tcMar>
              <w:top w:w="60" w:type="dxa"/>
              <w:left w:w="100" w:type="dxa"/>
              <w:bottom w:w="60" w:type="dxa"/>
              <w:right w:w="100" w:type="dxa"/>
            </w:tcMar>
            <w:vAlign w:val="center"/>
          </w:tcPr>
          <w:p w14:paraId="1684E1A8" w14:textId="77777777" w:rsidR="002561B3" w:rsidRDefault="00183C87">
            <w:pPr>
              <w:pStyle w:val="TableText"/>
            </w:pPr>
            <w:r>
              <w:t>NOT_MEASURED</w:t>
            </w:r>
          </w:p>
        </w:tc>
      </w:tr>
      <w:tr w:rsidR="002561B3" w14:paraId="1684E1AC"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AA" w14:textId="77777777" w:rsidR="002561B3" w:rsidRDefault="00183C87">
            <w:pPr>
              <w:pStyle w:val="TableText"/>
            </w:pPr>
            <w:r>
              <w:t>Seguridad</w:t>
            </w:r>
          </w:p>
        </w:tc>
        <w:tc>
          <w:tcPr>
            <w:tcW w:w="4535" w:type="dxa"/>
            <w:tcMar>
              <w:top w:w="60" w:type="dxa"/>
              <w:left w:w="100" w:type="dxa"/>
              <w:bottom w:w="60" w:type="dxa"/>
              <w:right w:w="100" w:type="dxa"/>
            </w:tcMar>
            <w:vAlign w:val="center"/>
          </w:tcPr>
          <w:p w14:paraId="1684E1AB" w14:textId="77777777" w:rsidR="002561B3" w:rsidRDefault="00183C87">
            <w:pPr>
              <w:pStyle w:val="TableText"/>
            </w:pPr>
            <w:r>
              <w:t>NOT_PERFORMED</w:t>
            </w:r>
          </w:p>
        </w:tc>
      </w:tr>
    </w:tbl>
    <w:p w14:paraId="1684E1AD" w14:textId="77777777" w:rsidR="002561B3" w:rsidRDefault="00183C87">
      <w:pPr>
        <w:pStyle w:val="Ttulo1"/>
        <w:pageBreakBefore/>
        <w:spacing w:before="0"/>
      </w:pPr>
      <w:bookmarkStart w:id="38" w:name="_Toc239706050"/>
      <w:r>
        <w:lastRenderedPageBreak/>
        <w:t>Anexo G — Cierre de Sprint 1</w:t>
      </w:r>
      <w:bookmarkEnd w:id="38"/>
    </w:p>
    <w:p w14:paraId="1684E1AE" w14:textId="77777777" w:rsidR="002561B3" w:rsidRDefault="00183C87">
      <w:pPr>
        <w:pStyle w:val="ReferencePar"/>
        <w:spacing w:after="200"/>
      </w:pPr>
      <w:r>
        <w:rPr>
          <w:i/>
          <w:iCs/>
        </w:rPr>
        <w:t>Fuente: docs/cierre-sprint1-hito1.md (congelado).</w:t>
      </w:r>
    </w:p>
    <w:p w14:paraId="1684E1AF" w14:textId="77777777" w:rsidR="002561B3" w:rsidRDefault="00183C87">
      <w:pPr>
        <w:pStyle w:val="Ttulo2"/>
      </w:pPr>
      <w:bookmarkStart w:id="39" w:name="_Toc239706051"/>
      <w:r>
        <w:t>Acciones para Sprint 2</w:t>
      </w:r>
      <w:bookmarkEnd w:id="39"/>
    </w:p>
    <w:tbl>
      <w:tblPr>
        <w:tblW w:w="7938"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54"/>
        <w:gridCol w:w="2948"/>
        <w:gridCol w:w="1701"/>
        <w:gridCol w:w="2835"/>
      </w:tblGrid>
      <w:tr w:rsidR="002561B3" w14:paraId="1684E1B4" w14:textId="77777777">
        <w:tblPrEx>
          <w:tblCellMar>
            <w:top w:w="0" w:type="dxa"/>
            <w:bottom w:w="0" w:type="dxa"/>
          </w:tblCellMar>
        </w:tblPrEx>
        <w:trPr>
          <w:cantSplit/>
          <w:tblHeader/>
        </w:trPr>
        <w:tc>
          <w:tcPr>
            <w:tcW w:w="454" w:type="dxa"/>
            <w:shd w:val="clear" w:color="auto" w:fill="EDEDED"/>
            <w:tcMar>
              <w:top w:w="60" w:type="dxa"/>
              <w:left w:w="100" w:type="dxa"/>
              <w:bottom w:w="60" w:type="dxa"/>
              <w:right w:w="100" w:type="dxa"/>
            </w:tcMar>
            <w:vAlign w:val="center"/>
          </w:tcPr>
          <w:p w14:paraId="1684E1B0" w14:textId="77777777" w:rsidR="002561B3" w:rsidRDefault="00183C87">
            <w:pPr>
              <w:pStyle w:val="TableText"/>
            </w:pPr>
            <w:r>
              <w:rPr>
                <w:b/>
                <w:bCs/>
              </w:rPr>
              <w:t>#</w:t>
            </w:r>
          </w:p>
        </w:tc>
        <w:tc>
          <w:tcPr>
            <w:tcW w:w="2948" w:type="dxa"/>
            <w:shd w:val="clear" w:color="auto" w:fill="EDEDED"/>
            <w:tcMar>
              <w:top w:w="60" w:type="dxa"/>
              <w:left w:w="100" w:type="dxa"/>
              <w:bottom w:w="60" w:type="dxa"/>
              <w:right w:w="100" w:type="dxa"/>
            </w:tcMar>
            <w:vAlign w:val="center"/>
          </w:tcPr>
          <w:p w14:paraId="1684E1B1" w14:textId="77777777" w:rsidR="002561B3" w:rsidRDefault="00183C87">
            <w:pPr>
              <w:pStyle w:val="TableText"/>
            </w:pPr>
            <w:r>
              <w:rPr>
                <w:b/>
                <w:bCs/>
              </w:rPr>
              <w:t>Acción</w:t>
            </w:r>
          </w:p>
        </w:tc>
        <w:tc>
          <w:tcPr>
            <w:tcW w:w="1701" w:type="dxa"/>
            <w:shd w:val="clear" w:color="auto" w:fill="EDEDED"/>
            <w:tcMar>
              <w:top w:w="60" w:type="dxa"/>
              <w:left w:w="100" w:type="dxa"/>
              <w:bottom w:w="60" w:type="dxa"/>
              <w:right w:w="100" w:type="dxa"/>
            </w:tcMar>
            <w:vAlign w:val="center"/>
          </w:tcPr>
          <w:p w14:paraId="1684E1B2" w14:textId="77777777" w:rsidR="002561B3" w:rsidRDefault="00183C87">
            <w:pPr>
              <w:pStyle w:val="TableText"/>
            </w:pPr>
            <w:r>
              <w:rPr>
                <w:b/>
                <w:bCs/>
              </w:rPr>
              <w:t>Momento</w:t>
            </w:r>
          </w:p>
        </w:tc>
        <w:tc>
          <w:tcPr>
            <w:tcW w:w="2835" w:type="dxa"/>
            <w:shd w:val="clear" w:color="auto" w:fill="EDEDED"/>
            <w:tcMar>
              <w:top w:w="60" w:type="dxa"/>
              <w:left w:w="100" w:type="dxa"/>
              <w:bottom w:w="60" w:type="dxa"/>
              <w:right w:w="100" w:type="dxa"/>
            </w:tcMar>
            <w:vAlign w:val="center"/>
          </w:tcPr>
          <w:p w14:paraId="1684E1B3" w14:textId="77777777" w:rsidR="002561B3" w:rsidRDefault="00183C87">
            <w:pPr>
              <w:pStyle w:val="TableText"/>
            </w:pPr>
            <w:r>
              <w:rPr>
                <w:b/>
                <w:bCs/>
              </w:rPr>
              <w:t>Criterio de cierre</w:t>
            </w:r>
          </w:p>
        </w:tc>
      </w:tr>
      <w:tr w:rsidR="002561B3" w14:paraId="1684E1B9"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B5" w14:textId="77777777" w:rsidR="002561B3" w:rsidRDefault="00183C87">
            <w:pPr>
              <w:pStyle w:val="TableText"/>
            </w:pPr>
            <w:r>
              <w:t>1</w:t>
            </w:r>
          </w:p>
        </w:tc>
        <w:tc>
          <w:tcPr>
            <w:tcW w:w="2948" w:type="dxa"/>
            <w:tcMar>
              <w:top w:w="60" w:type="dxa"/>
              <w:left w:w="100" w:type="dxa"/>
              <w:bottom w:w="60" w:type="dxa"/>
              <w:right w:w="100" w:type="dxa"/>
            </w:tcMar>
            <w:vAlign w:val="center"/>
          </w:tcPr>
          <w:p w14:paraId="1684E1B6" w14:textId="77777777" w:rsidR="002561B3" w:rsidRDefault="00183C87">
            <w:pPr>
              <w:pStyle w:val="TableText"/>
            </w:pPr>
            <w:r>
              <w:t>Definir Sprint Goal antes de iniciar</w:t>
            </w:r>
          </w:p>
        </w:tc>
        <w:tc>
          <w:tcPr>
            <w:tcW w:w="1701" w:type="dxa"/>
            <w:tcMar>
              <w:top w:w="60" w:type="dxa"/>
              <w:left w:w="100" w:type="dxa"/>
              <w:bottom w:w="60" w:type="dxa"/>
              <w:right w:w="100" w:type="dxa"/>
            </w:tcMar>
            <w:vAlign w:val="center"/>
          </w:tcPr>
          <w:p w14:paraId="1684E1B7" w14:textId="77777777" w:rsidR="002561B3" w:rsidRDefault="00183C87">
            <w:pPr>
              <w:pStyle w:val="TableText"/>
            </w:pPr>
            <w:r>
              <w:t>Día 1 Sprint 2</w:t>
            </w:r>
          </w:p>
        </w:tc>
        <w:tc>
          <w:tcPr>
            <w:tcW w:w="2835" w:type="dxa"/>
            <w:tcMar>
              <w:top w:w="60" w:type="dxa"/>
              <w:left w:w="100" w:type="dxa"/>
              <w:bottom w:w="60" w:type="dxa"/>
              <w:right w:w="100" w:type="dxa"/>
            </w:tcMar>
            <w:vAlign w:val="center"/>
          </w:tcPr>
          <w:p w14:paraId="1684E1B8" w14:textId="77777777" w:rsidR="002561B3" w:rsidRDefault="00183C87">
            <w:pPr>
              <w:pStyle w:val="TableText"/>
            </w:pPr>
            <w:r>
              <w:t>Documento fechado al inicio</w:t>
            </w:r>
          </w:p>
        </w:tc>
      </w:tr>
      <w:tr w:rsidR="002561B3" w14:paraId="1684E1BE"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BA" w14:textId="77777777" w:rsidR="002561B3" w:rsidRDefault="00183C87">
            <w:pPr>
              <w:pStyle w:val="TableText"/>
            </w:pPr>
            <w:r>
              <w:t>2</w:t>
            </w:r>
          </w:p>
        </w:tc>
        <w:tc>
          <w:tcPr>
            <w:tcW w:w="2948" w:type="dxa"/>
            <w:tcMar>
              <w:top w:w="60" w:type="dxa"/>
              <w:left w:w="100" w:type="dxa"/>
              <w:bottom w:w="60" w:type="dxa"/>
              <w:right w:w="100" w:type="dxa"/>
            </w:tcMar>
            <w:vAlign w:val="center"/>
          </w:tcPr>
          <w:p w14:paraId="1684E1BB" w14:textId="77777777" w:rsidR="002561B3" w:rsidRDefault="00183C87">
            <w:pPr>
              <w:pStyle w:val="TableText"/>
            </w:pPr>
            <w:r>
              <w:t>Definir DoD antes del desarrollo</w:t>
            </w:r>
          </w:p>
        </w:tc>
        <w:tc>
          <w:tcPr>
            <w:tcW w:w="1701" w:type="dxa"/>
            <w:tcMar>
              <w:top w:w="60" w:type="dxa"/>
              <w:left w:w="100" w:type="dxa"/>
              <w:bottom w:w="60" w:type="dxa"/>
              <w:right w:w="100" w:type="dxa"/>
            </w:tcMar>
            <w:vAlign w:val="center"/>
          </w:tcPr>
          <w:p w14:paraId="1684E1BC" w14:textId="77777777" w:rsidR="002561B3" w:rsidRDefault="00183C87">
            <w:pPr>
              <w:pStyle w:val="TableText"/>
            </w:pPr>
            <w:r>
              <w:t>Día 1 Sprint 2</w:t>
            </w:r>
          </w:p>
        </w:tc>
        <w:tc>
          <w:tcPr>
            <w:tcW w:w="2835" w:type="dxa"/>
            <w:tcMar>
              <w:top w:w="60" w:type="dxa"/>
              <w:left w:w="100" w:type="dxa"/>
              <w:bottom w:w="60" w:type="dxa"/>
              <w:right w:w="100" w:type="dxa"/>
            </w:tcMar>
            <w:vAlign w:val="center"/>
          </w:tcPr>
          <w:p w14:paraId="1684E1BD" w14:textId="77777777" w:rsidR="002561B3" w:rsidRDefault="00183C87">
            <w:pPr>
              <w:pStyle w:val="TableText"/>
            </w:pPr>
            <w:r>
              <w:t>DoD aplicado a la primera HU Done</w:t>
            </w:r>
          </w:p>
        </w:tc>
      </w:tr>
      <w:tr w:rsidR="002561B3" w14:paraId="1684E1C3"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BF" w14:textId="77777777" w:rsidR="002561B3" w:rsidRDefault="00183C87">
            <w:pPr>
              <w:pStyle w:val="TableText"/>
            </w:pPr>
            <w:r>
              <w:t>3</w:t>
            </w:r>
          </w:p>
        </w:tc>
        <w:tc>
          <w:tcPr>
            <w:tcW w:w="2948" w:type="dxa"/>
            <w:tcMar>
              <w:top w:w="60" w:type="dxa"/>
              <w:left w:w="100" w:type="dxa"/>
              <w:bottom w:w="60" w:type="dxa"/>
              <w:right w:w="100" w:type="dxa"/>
            </w:tcMar>
            <w:vAlign w:val="center"/>
          </w:tcPr>
          <w:p w14:paraId="1684E1C0" w14:textId="77777777" w:rsidR="002561B3" w:rsidRDefault="00183C87">
            <w:pPr>
              <w:pStyle w:val="TableText"/>
            </w:pPr>
            <w:r>
              <w:t>Capturar snapshot inicial del backlog</w:t>
            </w:r>
          </w:p>
        </w:tc>
        <w:tc>
          <w:tcPr>
            <w:tcW w:w="1701" w:type="dxa"/>
            <w:tcMar>
              <w:top w:w="60" w:type="dxa"/>
              <w:left w:w="100" w:type="dxa"/>
              <w:bottom w:w="60" w:type="dxa"/>
              <w:right w:w="100" w:type="dxa"/>
            </w:tcMar>
            <w:vAlign w:val="center"/>
          </w:tcPr>
          <w:p w14:paraId="1684E1C1" w14:textId="77777777" w:rsidR="002561B3" w:rsidRDefault="00183C87">
            <w:pPr>
              <w:pStyle w:val="TableText"/>
            </w:pPr>
            <w:r>
              <w:t>Día 1 Sprint 2</w:t>
            </w:r>
          </w:p>
        </w:tc>
        <w:tc>
          <w:tcPr>
            <w:tcW w:w="2835" w:type="dxa"/>
            <w:tcMar>
              <w:top w:w="60" w:type="dxa"/>
              <w:left w:w="100" w:type="dxa"/>
              <w:bottom w:w="60" w:type="dxa"/>
              <w:right w:w="100" w:type="dxa"/>
            </w:tcMar>
            <w:vAlign w:val="center"/>
          </w:tcPr>
          <w:p w14:paraId="1684E1C2" w14:textId="77777777" w:rsidR="002561B3" w:rsidRDefault="00183C87">
            <w:pPr>
              <w:pStyle w:val="TableText"/>
            </w:pPr>
            <w:r>
              <w:t>Export Jira fechado al inicio</w:t>
            </w:r>
          </w:p>
        </w:tc>
      </w:tr>
      <w:tr w:rsidR="002561B3" w14:paraId="1684E1C8"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C4" w14:textId="77777777" w:rsidR="002561B3" w:rsidRDefault="00183C87">
            <w:pPr>
              <w:pStyle w:val="TableText"/>
            </w:pPr>
            <w:r>
              <w:t>4</w:t>
            </w:r>
          </w:p>
        </w:tc>
        <w:tc>
          <w:tcPr>
            <w:tcW w:w="2948" w:type="dxa"/>
            <w:tcMar>
              <w:top w:w="60" w:type="dxa"/>
              <w:left w:w="100" w:type="dxa"/>
              <w:bottom w:w="60" w:type="dxa"/>
              <w:right w:w="100" w:type="dxa"/>
            </w:tcMar>
            <w:vAlign w:val="center"/>
          </w:tcPr>
          <w:p w14:paraId="1684E1C5" w14:textId="77777777" w:rsidR="002561B3" w:rsidRDefault="00183C87">
            <w:pPr>
              <w:pStyle w:val="TableText"/>
            </w:pPr>
            <w:r>
              <w:t>Registrar revisión semanal de riesgos</w:t>
            </w:r>
          </w:p>
        </w:tc>
        <w:tc>
          <w:tcPr>
            <w:tcW w:w="1701" w:type="dxa"/>
            <w:tcMar>
              <w:top w:w="60" w:type="dxa"/>
              <w:left w:w="100" w:type="dxa"/>
              <w:bottom w:w="60" w:type="dxa"/>
              <w:right w:w="100" w:type="dxa"/>
            </w:tcMar>
            <w:vAlign w:val="center"/>
          </w:tcPr>
          <w:p w14:paraId="1684E1C6" w14:textId="77777777" w:rsidR="002561B3" w:rsidRDefault="00183C87">
            <w:pPr>
              <w:pStyle w:val="TableText"/>
            </w:pPr>
            <w:r>
              <w:t>Cada semana</w:t>
            </w:r>
          </w:p>
        </w:tc>
        <w:tc>
          <w:tcPr>
            <w:tcW w:w="2835" w:type="dxa"/>
            <w:tcMar>
              <w:top w:w="60" w:type="dxa"/>
              <w:left w:w="100" w:type="dxa"/>
              <w:bottom w:w="60" w:type="dxa"/>
              <w:right w:w="100" w:type="dxa"/>
            </w:tcMar>
            <w:vAlign w:val="center"/>
          </w:tcPr>
          <w:p w14:paraId="1684E1C7" w14:textId="77777777" w:rsidR="002561B3" w:rsidRDefault="00183C87">
            <w:pPr>
              <w:pStyle w:val="TableText"/>
            </w:pPr>
            <w:r>
              <w:t>≥1 entrada real por semana</w:t>
            </w:r>
          </w:p>
        </w:tc>
      </w:tr>
      <w:tr w:rsidR="002561B3" w14:paraId="1684E1CD"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C9" w14:textId="77777777" w:rsidR="002561B3" w:rsidRDefault="00183C87">
            <w:pPr>
              <w:pStyle w:val="TableText"/>
            </w:pPr>
            <w:r>
              <w:t>5</w:t>
            </w:r>
          </w:p>
        </w:tc>
        <w:tc>
          <w:tcPr>
            <w:tcW w:w="2948" w:type="dxa"/>
            <w:tcMar>
              <w:top w:w="60" w:type="dxa"/>
              <w:left w:w="100" w:type="dxa"/>
              <w:bottom w:w="60" w:type="dxa"/>
              <w:right w:w="100" w:type="dxa"/>
            </w:tcMar>
            <w:vAlign w:val="center"/>
          </w:tcPr>
          <w:p w14:paraId="1684E1CA" w14:textId="77777777" w:rsidR="002561B3" w:rsidRDefault="00183C87">
            <w:pPr>
              <w:pStyle w:val="TableText"/>
            </w:pPr>
            <w:r>
              <w:t>Vincular pipeline temporal a HU Jira</w:t>
            </w:r>
          </w:p>
        </w:tc>
        <w:tc>
          <w:tcPr>
            <w:tcW w:w="1701" w:type="dxa"/>
            <w:tcMar>
              <w:top w:w="60" w:type="dxa"/>
              <w:left w:w="100" w:type="dxa"/>
              <w:bottom w:w="60" w:type="dxa"/>
              <w:right w:w="100" w:type="dxa"/>
            </w:tcMar>
            <w:vAlign w:val="center"/>
          </w:tcPr>
          <w:p w14:paraId="1684E1CB" w14:textId="77777777" w:rsidR="002561B3" w:rsidRDefault="00183C87">
            <w:pPr>
              <w:pStyle w:val="TableText"/>
            </w:pPr>
            <w:r>
              <w:t>Inicio Sprint 2</w:t>
            </w:r>
          </w:p>
        </w:tc>
        <w:tc>
          <w:tcPr>
            <w:tcW w:w="2835" w:type="dxa"/>
            <w:tcMar>
              <w:top w:w="60" w:type="dxa"/>
              <w:left w:w="100" w:type="dxa"/>
              <w:bottom w:w="60" w:type="dxa"/>
              <w:right w:w="100" w:type="dxa"/>
            </w:tcMar>
            <w:vAlign w:val="center"/>
          </w:tcPr>
          <w:p w14:paraId="1684E1CC" w14:textId="77777777" w:rsidR="002561B3" w:rsidRDefault="00183C87">
            <w:pPr>
              <w:pStyle w:val="TableText"/>
            </w:pPr>
            <w:r>
              <w:t>HU con AC-T01-10 enlazados</w:t>
            </w:r>
          </w:p>
        </w:tc>
      </w:tr>
      <w:tr w:rsidR="002561B3" w14:paraId="1684E1D2"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CE" w14:textId="77777777" w:rsidR="002561B3" w:rsidRDefault="00183C87">
            <w:pPr>
              <w:pStyle w:val="TableText"/>
            </w:pPr>
            <w:r>
              <w:t>6</w:t>
            </w:r>
          </w:p>
        </w:tc>
        <w:tc>
          <w:tcPr>
            <w:tcW w:w="2948" w:type="dxa"/>
            <w:tcMar>
              <w:top w:w="60" w:type="dxa"/>
              <w:left w:w="100" w:type="dxa"/>
              <w:bottom w:w="60" w:type="dxa"/>
              <w:right w:w="100" w:type="dxa"/>
            </w:tcMar>
            <w:vAlign w:val="center"/>
          </w:tcPr>
          <w:p w14:paraId="1684E1CF" w14:textId="77777777" w:rsidR="002561B3" w:rsidRDefault="00183C87">
            <w:pPr>
              <w:pStyle w:val="TableText"/>
            </w:pPr>
            <w:r>
              <w:t>Sesión real con evaluador externo</w:t>
            </w:r>
          </w:p>
        </w:tc>
        <w:tc>
          <w:tcPr>
            <w:tcW w:w="1701" w:type="dxa"/>
            <w:tcMar>
              <w:top w:w="60" w:type="dxa"/>
              <w:left w:w="100" w:type="dxa"/>
              <w:bottom w:w="60" w:type="dxa"/>
              <w:right w:w="100" w:type="dxa"/>
            </w:tcMar>
            <w:vAlign w:val="center"/>
          </w:tcPr>
          <w:p w14:paraId="1684E1D0" w14:textId="77777777" w:rsidR="002561B3" w:rsidRDefault="00183C87">
            <w:pPr>
              <w:pStyle w:val="TableText"/>
            </w:pPr>
            <w:r>
              <w:t>Durante Sprint 2</w:t>
            </w:r>
          </w:p>
        </w:tc>
        <w:tc>
          <w:tcPr>
            <w:tcW w:w="2835" w:type="dxa"/>
            <w:tcMar>
              <w:top w:w="60" w:type="dxa"/>
              <w:left w:w="100" w:type="dxa"/>
              <w:bottom w:w="60" w:type="dxa"/>
              <w:right w:w="100" w:type="dxa"/>
            </w:tcMar>
            <w:vAlign w:val="center"/>
          </w:tcPr>
          <w:p w14:paraId="1684E1D1" w14:textId="77777777" w:rsidR="002561B3" w:rsidRDefault="00183C87">
            <w:pPr>
              <w:pStyle w:val="TableText"/>
            </w:pPr>
            <w:r>
              <w:t>Protocolo completado por evaluador real</w:t>
            </w:r>
          </w:p>
        </w:tc>
      </w:tr>
      <w:tr w:rsidR="002561B3" w14:paraId="1684E1D7"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D3" w14:textId="77777777" w:rsidR="002561B3" w:rsidRDefault="00183C87">
            <w:pPr>
              <w:pStyle w:val="TableText"/>
            </w:pPr>
            <w:r>
              <w:t>7</w:t>
            </w:r>
          </w:p>
        </w:tc>
        <w:tc>
          <w:tcPr>
            <w:tcW w:w="2948" w:type="dxa"/>
            <w:tcMar>
              <w:top w:w="60" w:type="dxa"/>
              <w:left w:w="100" w:type="dxa"/>
              <w:bottom w:w="60" w:type="dxa"/>
              <w:right w:w="100" w:type="dxa"/>
            </w:tcMar>
            <w:vAlign w:val="center"/>
          </w:tcPr>
          <w:p w14:paraId="1684E1D4" w14:textId="77777777" w:rsidR="002561B3" w:rsidRDefault="00183C87">
            <w:pPr>
              <w:pStyle w:val="TableText"/>
            </w:pPr>
            <w:r>
              <w:t>Completar integración CONAF (SAPI-26)</w:t>
            </w:r>
          </w:p>
        </w:tc>
        <w:tc>
          <w:tcPr>
            <w:tcW w:w="1701" w:type="dxa"/>
            <w:tcMar>
              <w:top w:w="60" w:type="dxa"/>
              <w:left w:w="100" w:type="dxa"/>
              <w:bottom w:w="60" w:type="dxa"/>
              <w:right w:w="100" w:type="dxa"/>
            </w:tcMar>
            <w:vAlign w:val="center"/>
          </w:tcPr>
          <w:p w14:paraId="1684E1D5" w14:textId="77777777" w:rsidR="002561B3" w:rsidRDefault="00183C87">
            <w:pPr>
              <w:pStyle w:val="TableText"/>
            </w:pPr>
            <w:r>
              <w:t>Sprint 2</w:t>
            </w:r>
          </w:p>
        </w:tc>
        <w:tc>
          <w:tcPr>
            <w:tcW w:w="2835" w:type="dxa"/>
            <w:tcMar>
              <w:top w:w="60" w:type="dxa"/>
              <w:left w:w="100" w:type="dxa"/>
              <w:bottom w:w="60" w:type="dxa"/>
              <w:right w:w="100" w:type="dxa"/>
            </w:tcMar>
            <w:vAlign w:val="center"/>
          </w:tcPr>
          <w:p w14:paraId="1684E1D6" w14:textId="77777777" w:rsidR="002561B3" w:rsidRDefault="00183C87">
            <w:pPr>
              <w:pStyle w:val="TableText"/>
            </w:pPr>
            <w:r>
              <w:t>SAPI-26 Finalizado con evidencia</w:t>
            </w:r>
          </w:p>
        </w:tc>
      </w:tr>
      <w:tr w:rsidR="002561B3" w14:paraId="1684E1DC"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D8" w14:textId="77777777" w:rsidR="002561B3" w:rsidRDefault="00183C87">
            <w:pPr>
              <w:pStyle w:val="TableText"/>
            </w:pPr>
            <w:r>
              <w:t>8</w:t>
            </w:r>
          </w:p>
        </w:tc>
        <w:tc>
          <w:tcPr>
            <w:tcW w:w="2948" w:type="dxa"/>
            <w:tcMar>
              <w:top w:w="60" w:type="dxa"/>
              <w:left w:w="100" w:type="dxa"/>
              <w:bottom w:w="60" w:type="dxa"/>
              <w:right w:w="100" w:type="dxa"/>
            </w:tcMar>
            <w:vAlign w:val="center"/>
          </w:tcPr>
          <w:p w14:paraId="1684E1D9" w14:textId="77777777" w:rsidR="002561B3" w:rsidRDefault="00183C87">
            <w:pPr>
              <w:pStyle w:val="TableText"/>
            </w:pPr>
            <w:r>
              <w:t>Completar integración SAPI-32 a producción</w:t>
            </w:r>
          </w:p>
        </w:tc>
        <w:tc>
          <w:tcPr>
            <w:tcW w:w="1701" w:type="dxa"/>
            <w:tcMar>
              <w:top w:w="60" w:type="dxa"/>
              <w:left w:w="100" w:type="dxa"/>
              <w:bottom w:w="60" w:type="dxa"/>
              <w:right w:w="100" w:type="dxa"/>
            </w:tcMar>
            <w:vAlign w:val="center"/>
          </w:tcPr>
          <w:p w14:paraId="1684E1DA" w14:textId="77777777" w:rsidR="002561B3" w:rsidRDefault="00183C87">
            <w:pPr>
              <w:pStyle w:val="TableText"/>
            </w:pPr>
            <w:r>
              <w:t>Sprint 2</w:t>
            </w:r>
          </w:p>
        </w:tc>
        <w:tc>
          <w:tcPr>
            <w:tcW w:w="2835" w:type="dxa"/>
            <w:tcMar>
              <w:top w:w="60" w:type="dxa"/>
              <w:left w:w="100" w:type="dxa"/>
              <w:bottom w:w="60" w:type="dxa"/>
              <w:right w:w="100" w:type="dxa"/>
            </w:tcMar>
            <w:vAlign w:val="center"/>
          </w:tcPr>
          <w:p w14:paraId="1684E1DB" w14:textId="77777777" w:rsidR="002561B3" w:rsidRDefault="00183C87">
            <w:pPr>
              <w:pStyle w:val="TableText"/>
            </w:pPr>
            <w:r>
              <w:t>R-INTEGRACION-01 cerrado</w:t>
            </w:r>
          </w:p>
        </w:tc>
      </w:tr>
      <w:tr w:rsidR="002561B3" w14:paraId="1684E1E1"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DD" w14:textId="77777777" w:rsidR="002561B3" w:rsidRDefault="00183C87">
            <w:pPr>
              <w:pStyle w:val="TableText"/>
            </w:pPr>
            <w:r>
              <w:t>9</w:t>
            </w:r>
          </w:p>
        </w:tc>
        <w:tc>
          <w:tcPr>
            <w:tcW w:w="2948" w:type="dxa"/>
            <w:tcMar>
              <w:top w:w="60" w:type="dxa"/>
              <w:left w:w="100" w:type="dxa"/>
              <w:bottom w:w="60" w:type="dxa"/>
              <w:right w:w="100" w:type="dxa"/>
            </w:tcMar>
            <w:vAlign w:val="center"/>
          </w:tcPr>
          <w:p w14:paraId="1684E1DE" w14:textId="77777777" w:rsidR="002561B3" w:rsidRDefault="00183C87">
            <w:pPr>
              <w:pStyle w:val="TableText"/>
            </w:pPr>
            <w:r>
              <w:t>Mejorar trazabilidad commit↔Jira</w:t>
            </w:r>
          </w:p>
        </w:tc>
        <w:tc>
          <w:tcPr>
            <w:tcW w:w="1701" w:type="dxa"/>
            <w:tcMar>
              <w:top w:w="60" w:type="dxa"/>
              <w:left w:w="100" w:type="dxa"/>
              <w:bottom w:w="60" w:type="dxa"/>
              <w:right w:w="100" w:type="dxa"/>
            </w:tcMar>
            <w:vAlign w:val="center"/>
          </w:tcPr>
          <w:p w14:paraId="1684E1DF" w14:textId="77777777" w:rsidR="002561B3" w:rsidRDefault="00183C87">
            <w:pPr>
              <w:pStyle w:val="TableText"/>
            </w:pPr>
            <w:r>
              <w:t>Continuo</w:t>
            </w:r>
          </w:p>
        </w:tc>
        <w:tc>
          <w:tcPr>
            <w:tcW w:w="2835" w:type="dxa"/>
            <w:tcMar>
              <w:top w:w="60" w:type="dxa"/>
              <w:left w:w="100" w:type="dxa"/>
              <w:bottom w:w="60" w:type="dxa"/>
              <w:right w:w="100" w:type="dxa"/>
            </w:tcMar>
            <w:vAlign w:val="center"/>
          </w:tcPr>
          <w:p w14:paraId="1684E1E0" w14:textId="77777777" w:rsidR="002561B3" w:rsidRDefault="00183C87">
            <w:pPr>
              <w:pStyle w:val="TableText"/>
            </w:pPr>
            <w:r>
              <w:t>Tasa &gt;50% (vs. 10,3% actual)</w:t>
            </w:r>
          </w:p>
        </w:tc>
      </w:tr>
      <w:tr w:rsidR="002561B3" w14:paraId="1684E1E6"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E2" w14:textId="77777777" w:rsidR="002561B3" w:rsidRDefault="00183C87">
            <w:pPr>
              <w:pStyle w:val="TableText"/>
            </w:pPr>
            <w:r>
              <w:t>10</w:t>
            </w:r>
          </w:p>
        </w:tc>
        <w:tc>
          <w:tcPr>
            <w:tcW w:w="2948" w:type="dxa"/>
            <w:tcMar>
              <w:top w:w="60" w:type="dxa"/>
              <w:left w:w="100" w:type="dxa"/>
              <w:bottom w:w="60" w:type="dxa"/>
              <w:right w:w="100" w:type="dxa"/>
            </w:tcMar>
            <w:vAlign w:val="center"/>
          </w:tcPr>
          <w:p w14:paraId="1684E1E3" w14:textId="77777777" w:rsidR="002561B3" w:rsidRDefault="00183C87">
            <w:pPr>
              <w:pStyle w:val="TableText"/>
            </w:pPr>
            <w:r>
              <w:t>Definir responsables individuales</w:t>
            </w:r>
          </w:p>
        </w:tc>
        <w:tc>
          <w:tcPr>
            <w:tcW w:w="1701" w:type="dxa"/>
            <w:tcMar>
              <w:top w:w="60" w:type="dxa"/>
              <w:left w:w="100" w:type="dxa"/>
              <w:bottom w:w="60" w:type="dxa"/>
              <w:right w:w="100" w:type="dxa"/>
            </w:tcMar>
            <w:vAlign w:val="center"/>
          </w:tcPr>
          <w:p w14:paraId="1684E1E4" w14:textId="77777777" w:rsidR="002561B3" w:rsidRDefault="00183C87">
            <w:pPr>
              <w:pStyle w:val="TableText"/>
            </w:pPr>
            <w:r>
              <w:t>Inicio Sprint 2</w:t>
            </w:r>
          </w:p>
        </w:tc>
        <w:tc>
          <w:tcPr>
            <w:tcW w:w="2835" w:type="dxa"/>
            <w:tcMar>
              <w:top w:w="60" w:type="dxa"/>
              <w:left w:w="100" w:type="dxa"/>
              <w:bottom w:w="60" w:type="dxa"/>
              <w:right w:w="100" w:type="dxa"/>
            </w:tcMar>
            <w:vAlign w:val="center"/>
          </w:tcPr>
          <w:p w14:paraId="1684E1E5" w14:textId="77777777" w:rsidR="002561B3" w:rsidRDefault="00183C87">
            <w:pPr>
              <w:pStyle w:val="TableText"/>
            </w:pPr>
            <w:r>
              <w:t>Campo responsable con nombre real</w:t>
            </w:r>
          </w:p>
        </w:tc>
      </w:tr>
    </w:tbl>
    <w:p w14:paraId="1684E1E7" w14:textId="77777777" w:rsidR="00183C87" w:rsidRDefault="00183C87"/>
    <w:sectPr w:rsidR="00183C87">
      <w:headerReference w:type="default" r:id="rId13"/>
      <w:footerReference w:type="default" r:id="rId14"/>
      <w:pgSz w:w="11906" w:h="16838"/>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457D0" w14:textId="77777777" w:rsidR="00183C87" w:rsidRDefault="00183C87">
      <w:r>
        <w:separator/>
      </w:r>
    </w:p>
  </w:endnote>
  <w:endnote w:type="continuationSeparator" w:id="0">
    <w:p w14:paraId="537A1336" w14:textId="77777777" w:rsidR="00183C87" w:rsidRDefault="00183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E1EC" w14:textId="77777777" w:rsidR="002561B3" w:rsidRDefault="002561B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E1EE" w14:textId="77777777" w:rsidR="002561B3" w:rsidRDefault="002561B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E1F0" w14:textId="3D99BEF7" w:rsidR="002561B3" w:rsidRDefault="00183C87">
    <w:pPr>
      <w:pBdr>
        <w:top w:val="single" w:sz="4" w:space="4" w:color="BFBFBF"/>
      </w:pBdr>
      <w:jc w:val="center"/>
    </w:pPr>
    <w:r>
      <w:rPr>
        <w:color w:val="595959"/>
        <w:sz w:val="18"/>
        <w:szCs w:val="18"/>
      </w:rPr>
      <w:t xml:space="preserve">Universidad Andrés Bello | INSW421   </w:t>
    </w:r>
    <w:r>
      <w:rPr>
        <w:color w:val="595959"/>
        <w:sz w:val="18"/>
        <w:szCs w:val="18"/>
      </w:rPr>
      <w:fldChar w:fldCharType="begin"/>
    </w:r>
    <w:r>
      <w:rPr>
        <w:color w:val="595959"/>
        <w:sz w:val="18"/>
        <w:szCs w:val="18"/>
      </w:rPr>
      <w:instrText>PAGE</w:instrText>
    </w:r>
    <w:r>
      <w:rPr>
        <w:color w:val="595959"/>
        <w:sz w:val="18"/>
        <w:szCs w:val="18"/>
      </w:rPr>
      <w:fldChar w:fldCharType="separate"/>
    </w:r>
    <w:r w:rsidR="00E0711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70130" w14:textId="77777777" w:rsidR="00183C87" w:rsidRDefault="00183C87">
      <w:r>
        <w:separator/>
      </w:r>
    </w:p>
  </w:footnote>
  <w:footnote w:type="continuationSeparator" w:id="0">
    <w:p w14:paraId="1E82EDBF" w14:textId="77777777" w:rsidR="00183C87" w:rsidRDefault="00183C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E1EB" w14:textId="77777777" w:rsidR="002561B3" w:rsidRDefault="002561B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E1ED" w14:textId="77777777" w:rsidR="002561B3" w:rsidRDefault="002561B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E1EF" w14:textId="77777777" w:rsidR="002561B3" w:rsidRDefault="00183C87">
    <w:pPr>
      <w:pBdr>
        <w:bottom w:val="single" w:sz="4" w:space="4" w:color="BFBFBF"/>
      </w:pBdr>
    </w:pPr>
    <w:r>
      <w:rPr>
        <w:color w:val="595959"/>
        <w:sz w:val="18"/>
        <w:szCs w:val="18"/>
      </w:rPr>
      <w:t>S.A.P.I. — Hito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33F"/>
    <w:multiLevelType w:val="hybridMultilevel"/>
    <w:tmpl w:val="5A284856"/>
    <w:lvl w:ilvl="0" w:tplc="A16C3ADE">
      <w:start w:val="1"/>
      <w:numFmt w:val="bullet"/>
      <w:lvlText w:val="●"/>
      <w:lvlJc w:val="left"/>
      <w:pPr>
        <w:ind w:left="720" w:hanging="360"/>
      </w:pPr>
    </w:lvl>
    <w:lvl w:ilvl="1" w:tplc="D6122BB4">
      <w:start w:val="1"/>
      <w:numFmt w:val="bullet"/>
      <w:lvlText w:val="○"/>
      <w:lvlJc w:val="left"/>
      <w:pPr>
        <w:ind w:left="1440" w:hanging="360"/>
      </w:pPr>
    </w:lvl>
    <w:lvl w:ilvl="2" w:tplc="F708747A">
      <w:start w:val="1"/>
      <w:numFmt w:val="bullet"/>
      <w:lvlText w:val="■"/>
      <w:lvlJc w:val="left"/>
      <w:pPr>
        <w:ind w:left="2160" w:hanging="360"/>
      </w:pPr>
    </w:lvl>
    <w:lvl w:ilvl="3" w:tplc="D170596A">
      <w:start w:val="1"/>
      <w:numFmt w:val="bullet"/>
      <w:lvlText w:val="●"/>
      <w:lvlJc w:val="left"/>
      <w:pPr>
        <w:ind w:left="2880" w:hanging="360"/>
      </w:pPr>
    </w:lvl>
    <w:lvl w:ilvl="4" w:tplc="9C2AA24A">
      <w:start w:val="1"/>
      <w:numFmt w:val="bullet"/>
      <w:lvlText w:val="○"/>
      <w:lvlJc w:val="left"/>
      <w:pPr>
        <w:ind w:left="3600" w:hanging="360"/>
      </w:pPr>
    </w:lvl>
    <w:lvl w:ilvl="5" w:tplc="75B88314">
      <w:start w:val="1"/>
      <w:numFmt w:val="bullet"/>
      <w:lvlText w:val="■"/>
      <w:lvlJc w:val="left"/>
      <w:pPr>
        <w:ind w:left="4320" w:hanging="360"/>
      </w:pPr>
    </w:lvl>
    <w:lvl w:ilvl="6" w:tplc="05A86D4E">
      <w:start w:val="1"/>
      <w:numFmt w:val="bullet"/>
      <w:lvlText w:val="●"/>
      <w:lvlJc w:val="left"/>
      <w:pPr>
        <w:ind w:left="5040" w:hanging="360"/>
      </w:pPr>
    </w:lvl>
    <w:lvl w:ilvl="7" w:tplc="E73A5DBC">
      <w:start w:val="1"/>
      <w:numFmt w:val="bullet"/>
      <w:lvlText w:val="●"/>
      <w:lvlJc w:val="left"/>
      <w:pPr>
        <w:ind w:left="5760" w:hanging="360"/>
      </w:pPr>
    </w:lvl>
    <w:lvl w:ilvl="8" w:tplc="88A23838">
      <w:start w:val="1"/>
      <w:numFmt w:val="bullet"/>
      <w:lvlText w:val="●"/>
      <w:lvlJc w:val="left"/>
      <w:pPr>
        <w:ind w:left="6480" w:hanging="360"/>
      </w:pPr>
    </w:lvl>
  </w:abstractNum>
  <w:abstractNum w:abstractNumId="1" w15:restartNumberingAfterBreak="0">
    <w:nsid w:val="32646093"/>
    <w:multiLevelType w:val="hybridMultilevel"/>
    <w:tmpl w:val="70469EE6"/>
    <w:lvl w:ilvl="0" w:tplc="80DE696C">
      <w:start w:val="1"/>
      <w:numFmt w:val="bullet"/>
      <w:lvlText w:val="•"/>
      <w:lvlJc w:val="left"/>
      <w:pPr>
        <w:ind w:left="340" w:hanging="198"/>
      </w:pPr>
    </w:lvl>
    <w:lvl w:ilvl="1" w:tplc="BEDC75BC">
      <w:numFmt w:val="decimal"/>
      <w:lvlText w:val=""/>
      <w:lvlJc w:val="left"/>
    </w:lvl>
    <w:lvl w:ilvl="2" w:tplc="44AE333A">
      <w:numFmt w:val="decimal"/>
      <w:lvlText w:val=""/>
      <w:lvlJc w:val="left"/>
    </w:lvl>
    <w:lvl w:ilvl="3" w:tplc="BF34B62C">
      <w:numFmt w:val="decimal"/>
      <w:lvlText w:val=""/>
      <w:lvlJc w:val="left"/>
    </w:lvl>
    <w:lvl w:ilvl="4" w:tplc="4B44E728">
      <w:numFmt w:val="decimal"/>
      <w:lvlText w:val=""/>
      <w:lvlJc w:val="left"/>
    </w:lvl>
    <w:lvl w:ilvl="5" w:tplc="99BE80BC">
      <w:numFmt w:val="decimal"/>
      <w:lvlText w:val=""/>
      <w:lvlJc w:val="left"/>
    </w:lvl>
    <w:lvl w:ilvl="6" w:tplc="2ABCB4CE">
      <w:numFmt w:val="decimal"/>
      <w:lvlText w:val=""/>
      <w:lvlJc w:val="left"/>
    </w:lvl>
    <w:lvl w:ilvl="7" w:tplc="E2A8C1C0">
      <w:numFmt w:val="decimal"/>
      <w:lvlText w:val=""/>
      <w:lvlJc w:val="left"/>
    </w:lvl>
    <w:lvl w:ilvl="8" w:tplc="545A7898">
      <w:numFmt w:val="decimal"/>
      <w:lvlText w:val=""/>
      <w:lvlJc w:val="left"/>
    </w:lvl>
  </w:abstractNum>
  <w:num w:numId="1" w16cid:durableId="159199741">
    <w:abstractNumId w:val="0"/>
    <w:lvlOverride w:ilvl="0">
      <w:startOverride w:val="1"/>
    </w:lvlOverride>
  </w:num>
  <w:num w:numId="2" w16cid:durableId="20689154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1B3"/>
    <w:rsid w:val="00183C87"/>
    <w:rsid w:val="002561B3"/>
    <w:rsid w:val="00277888"/>
    <w:rsid w:val="00E0711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4DF0A"/>
  <w15:docId w15:val="{C1D7F2C0-27D4-4E0A-8FB3-AC6CD2E7A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B2B2B"/>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NormalPar"/>
    <w:uiPriority w:val="9"/>
    <w:qFormat/>
    <w:pPr>
      <w:keepNext/>
      <w:pBdr>
        <w:bottom w:val="single" w:sz="4" w:space="4" w:color="BFBFBF"/>
      </w:pBdr>
      <w:spacing w:before="360" w:after="200"/>
      <w:outlineLvl w:val="0"/>
    </w:pPr>
    <w:rPr>
      <w:b/>
      <w:bCs/>
      <w:sz w:val="32"/>
      <w:szCs w:val="32"/>
    </w:rPr>
  </w:style>
  <w:style w:type="paragraph" w:styleId="Ttulo2">
    <w:name w:val="heading 2"/>
    <w:next w:val="NormalPar"/>
    <w:uiPriority w:val="9"/>
    <w:unhideWhenUsed/>
    <w:qFormat/>
    <w:pPr>
      <w:keepNext/>
      <w:spacing w:before="240" w:after="140"/>
      <w:outlineLvl w:val="1"/>
    </w:pPr>
    <w:rPr>
      <w:b/>
      <w:bCs/>
      <w:sz w:val="26"/>
      <w:szCs w:val="26"/>
    </w:rPr>
  </w:style>
  <w:style w:type="paragraph" w:styleId="Ttulo3">
    <w:name w:val="heading 3"/>
    <w:next w:val="NormalPar"/>
    <w:uiPriority w:val="9"/>
    <w:semiHidden/>
    <w:unhideWhenUsed/>
    <w:qFormat/>
    <w:pPr>
      <w:keepNext/>
      <w:spacing w:before="18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NormalPar">
    <w:name w:val="Normal Par"/>
    <w:pPr>
      <w:spacing w:after="120" w:line="276" w:lineRule="auto"/>
    </w:pPr>
  </w:style>
  <w:style w:type="paragraph" w:customStyle="1" w:styleId="TableText">
    <w:name w:val="Table Text"/>
    <w:pPr>
      <w:spacing w:line="260" w:lineRule="auto"/>
    </w:pPr>
    <w:rPr>
      <w:sz w:val="19"/>
      <w:szCs w:val="19"/>
    </w:rPr>
  </w:style>
  <w:style w:type="paragraph" w:customStyle="1" w:styleId="CaptionPar">
    <w:name w:val="Caption Par"/>
    <w:next w:val="NormalPar"/>
    <w:rPr>
      <w:i/>
      <w:iCs/>
      <w:color w:val="595959"/>
      <w:sz w:val="18"/>
      <w:szCs w:val="18"/>
    </w:rPr>
  </w:style>
  <w:style w:type="paragraph" w:customStyle="1" w:styleId="ReferencePar">
    <w:name w:val="Reference Par"/>
    <w:next w:val="NormalPar"/>
    <w:rPr>
      <w:color w:val="595959"/>
      <w:sz w:val="19"/>
      <w:szCs w:val="19"/>
    </w:rPr>
  </w:style>
  <w:style w:type="paragraph" w:styleId="TDC1">
    <w:name w:val="toc 1"/>
    <w:basedOn w:val="Normal"/>
    <w:next w:val="Normal"/>
    <w:autoRedefine/>
    <w:uiPriority w:val="39"/>
    <w:unhideWhenUsed/>
    <w:rsid w:val="00E07118"/>
  </w:style>
  <w:style w:type="paragraph" w:styleId="TDC2">
    <w:name w:val="toc 2"/>
    <w:basedOn w:val="Normal"/>
    <w:next w:val="Normal"/>
    <w:autoRedefine/>
    <w:uiPriority w:val="39"/>
    <w:unhideWhenUsed/>
    <w:rsid w:val="00E07118"/>
    <w:pPr>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5091</Words>
  <Characters>31725</Characters>
  <Application>Microsoft Office Word</Application>
  <DocSecurity>0</DocSecurity>
  <Lines>945</Lines>
  <Paragraphs>630</Paragraphs>
  <ScaleCrop>false</ScaleCrop>
  <Company/>
  <LinksUpToDate>false</LinksUpToDate>
  <CharactersWithSpaces>36278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S.A.P.I. — Informe de Hito 1 / Sprint 1</dc:title>
  <dc:creator>Daniel Gonzalo Cortez Fierro</dc:creator>
  <cp:lastModifiedBy>daniel cortez</cp:lastModifiedBy>
  <cp:revision>2</cp:revision>
  <dcterms:created xsi:type="dcterms:W3CDTF">2026-09-07T23:38:00Z</dcterms:created>
  <dcterms:modified xsi:type="dcterms:W3CDTF">2026-09-07T23:39:00Z</dcterms:modified>
</cp:coreProperties>
</file>