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D6DB" w14:textId="1E2BB76A" w:rsidR="0020742C" w:rsidRPr="00091E5F" w:rsidRDefault="0020742C" w:rsidP="00CE638B">
      <w:pPr>
        <w:tabs>
          <w:tab w:val="left" w:pos="3345"/>
          <w:tab w:val="center" w:pos="4252"/>
          <w:tab w:val="left" w:pos="5355"/>
        </w:tabs>
        <w:rPr>
          <w:rFonts w:ascii="Segoe UI" w:hAnsi="Segoe UI" w:cs="Segoe UI"/>
          <w:b/>
          <w:color w:val="7F7F7F" w:themeColor="text1" w:themeTint="80"/>
          <w:sz w:val="20"/>
          <w:szCs w:val="20"/>
        </w:rPr>
      </w:pPr>
      <w:r w:rsidRPr="00091E5F">
        <w:rPr>
          <w:rFonts w:ascii="Segoe UI" w:hAnsi="Segoe UI" w:cs="Segoe UI"/>
          <w:b/>
          <w:color w:val="7F7F7F" w:themeColor="text1" w:themeTint="80"/>
          <w:sz w:val="20"/>
          <w:szCs w:val="20"/>
        </w:rPr>
        <w:tab/>
      </w:r>
      <w:r w:rsidRPr="00091E5F">
        <w:rPr>
          <w:rFonts w:ascii="Segoe UI" w:hAnsi="Segoe UI" w:cs="Segoe UI"/>
          <w:b/>
          <w:color w:val="7F7F7F" w:themeColor="text1" w:themeTint="80"/>
          <w:sz w:val="20"/>
          <w:szCs w:val="20"/>
        </w:rPr>
        <w:tab/>
        <w:t xml:space="preserve">ACTA No. </w:t>
      </w:r>
      <w:r w:rsidR="009B7375">
        <w:rPr>
          <w:rFonts w:ascii="Segoe UI" w:hAnsi="Segoe UI" w:cs="Segoe UI"/>
          <w:b/>
          <w:color w:val="7F7F7F" w:themeColor="text1" w:themeTint="80"/>
          <w:sz w:val="20"/>
          <w:szCs w:val="20"/>
        </w:rPr>
        <w:t>0</w:t>
      </w:r>
      <w:r w:rsidR="00637646">
        <w:rPr>
          <w:rFonts w:ascii="Segoe UI" w:hAnsi="Segoe UI" w:cs="Segoe UI"/>
          <w:b/>
          <w:color w:val="7F7F7F" w:themeColor="text1" w:themeTint="80"/>
          <w:sz w:val="20"/>
          <w:szCs w:val="20"/>
        </w:rPr>
        <w:t>1</w:t>
      </w:r>
    </w:p>
    <w:p w14:paraId="4FF57B88" w14:textId="18B7A77D" w:rsidR="0020742C" w:rsidRPr="00091E5F" w:rsidRDefault="007604C7" w:rsidP="0020742C">
      <w:pPr>
        <w:pStyle w:val="Textoindependiente2"/>
        <w:jc w:val="center"/>
        <w:rPr>
          <w:rFonts w:ascii="Segoe UI" w:hAnsi="Segoe UI" w:cs="Segoe UI"/>
          <w:sz w:val="20"/>
          <w:szCs w:val="20"/>
          <w:lang w:val="es-ES_tradnl"/>
        </w:rPr>
      </w:pPr>
      <w:r>
        <w:rPr>
          <w:rFonts w:ascii="Segoe UI" w:hAnsi="Segoe UI" w:cs="Segoe UI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16DCC" wp14:editId="27510C45">
                <wp:simplePos x="0" y="0"/>
                <wp:positionH relativeFrom="column">
                  <wp:posOffset>-451982</wp:posOffset>
                </wp:positionH>
                <wp:positionV relativeFrom="paragraph">
                  <wp:posOffset>131445</wp:posOffset>
                </wp:positionV>
                <wp:extent cx="6232525" cy="2289976"/>
                <wp:effectExtent l="0" t="0" r="15875" b="1524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22899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382C2" id="AutoShape 2" o:spid="_x0000_s1026" style="position:absolute;margin-left:-35.6pt;margin-top:10.35pt;width:490.75pt;height:18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" filled="f" strokecolor="#a5a5a5 [2092]"/>
            </w:pict>
          </mc:Fallback>
        </mc:AlternateContent>
      </w:r>
    </w:p>
    <w:tbl>
      <w:tblPr>
        <w:tblW w:w="84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4006"/>
        <w:gridCol w:w="2399"/>
      </w:tblGrid>
      <w:tr w:rsidR="0020742C" w:rsidRPr="00091E5F" w14:paraId="53CC358D" w14:textId="77777777" w:rsidTr="0020742C">
        <w:trPr>
          <w:cantSplit/>
          <w:trHeight w:val="340"/>
        </w:trPr>
        <w:tc>
          <w:tcPr>
            <w:tcW w:w="2044" w:type="dxa"/>
            <w:tcBorders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1790E082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Cliente</w:t>
            </w:r>
          </w:p>
        </w:tc>
        <w:tc>
          <w:tcPr>
            <w:tcW w:w="6405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2C01955F" w14:textId="7D27EA13" w:rsidR="0020742C" w:rsidRPr="00091E5F" w:rsidRDefault="00637646" w:rsidP="00E27733">
            <w:pPr>
              <w:pStyle w:val="TableMedium"/>
              <w:spacing w:before="0" w:after="0"/>
              <w:rPr>
                <w:rFonts w:ascii="Segoe UI" w:hAnsi="Segoe UI" w:cs="Segoe UI"/>
                <w:b/>
                <w:i/>
                <w:sz w:val="20"/>
                <w:lang w:val="es-ES"/>
              </w:rPr>
            </w:pPr>
            <w:r>
              <w:rPr>
                <w:rFonts w:ascii="Segoe UI" w:hAnsi="Segoe UI" w:cs="Segoe UI"/>
                <w:b/>
                <w:i/>
                <w:sz w:val="20"/>
                <w:lang w:val="es-ES"/>
              </w:rPr>
              <w:t xml:space="preserve">Enlace – </w:t>
            </w:r>
            <w:r w:rsidR="007E5211">
              <w:rPr>
                <w:rFonts w:ascii="Segoe UI" w:hAnsi="Segoe UI" w:cs="Segoe UI"/>
                <w:b/>
                <w:i/>
                <w:sz w:val="20"/>
                <w:lang w:val="es-ES"/>
              </w:rPr>
              <w:t>Gases de Occidente</w:t>
            </w:r>
          </w:p>
        </w:tc>
      </w:tr>
      <w:tr w:rsidR="0020742C" w:rsidRPr="00091E5F" w14:paraId="0C6F1B7F" w14:textId="77777777" w:rsidTr="0020742C">
        <w:trPr>
          <w:cantSplit/>
          <w:trHeight w:val="340"/>
        </w:trPr>
        <w:tc>
          <w:tcPr>
            <w:tcW w:w="2044" w:type="dxa"/>
            <w:tcBorders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C2F4C78" w14:textId="77777777" w:rsidR="0020742C" w:rsidRPr="00091E5F" w:rsidRDefault="0020742C" w:rsidP="009E10CB">
            <w:pPr>
              <w:ind w:left="-244" w:firstLine="244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Tema</w:t>
            </w:r>
          </w:p>
        </w:tc>
        <w:tc>
          <w:tcPr>
            <w:tcW w:w="6405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1D95872A" w14:textId="4B47EE78" w:rsidR="00C03C43" w:rsidRPr="00091E5F" w:rsidRDefault="00637646" w:rsidP="00E27733">
            <w:pPr>
              <w:pStyle w:val="TableMedium"/>
              <w:spacing w:before="0" w:after="0"/>
              <w:jc w:val="both"/>
              <w:rPr>
                <w:rFonts w:ascii="Segoe UI" w:hAnsi="Segoe UI" w:cs="Segoe UI"/>
                <w:i/>
                <w:sz w:val="20"/>
                <w:lang w:val="es-ES"/>
              </w:rPr>
            </w:pPr>
            <w:r>
              <w:rPr>
                <w:rFonts w:ascii="Segoe UI" w:hAnsi="Segoe UI" w:cs="Segoe UI"/>
                <w:i/>
                <w:sz w:val="20"/>
                <w:lang w:val="es-ES"/>
              </w:rPr>
              <w:t xml:space="preserve">Acta de Entrega – </w:t>
            </w:r>
            <w:r w:rsidR="00475B60">
              <w:rPr>
                <w:rFonts w:ascii="Segoe UI" w:hAnsi="Segoe UI" w:cs="Segoe UI"/>
                <w:i/>
                <w:sz w:val="20"/>
                <w:lang w:val="es-ES"/>
              </w:rPr>
              <w:t>ORM-625</w:t>
            </w:r>
            <w:r>
              <w:rPr>
                <w:rFonts w:ascii="Segoe UI" w:hAnsi="Segoe UI" w:cs="Segoe UI"/>
                <w:i/>
                <w:sz w:val="20"/>
                <w:lang w:val="es-ES"/>
              </w:rPr>
              <w:t xml:space="preserve"> </w:t>
            </w:r>
            <w:r w:rsidR="00475B60">
              <w:rPr>
                <w:rFonts w:ascii="Segoe UI" w:hAnsi="Segoe UI" w:cs="Segoe UI"/>
                <w:i/>
                <w:sz w:val="20"/>
                <w:lang w:val="es-ES"/>
              </w:rPr>
              <w:t>Reporte Contratos X Cupones</w:t>
            </w:r>
          </w:p>
        </w:tc>
      </w:tr>
      <w:tr w:rsidR="0020742C" w:rsidRPr="00091E5F" w14:paraId="378D8C54" w14:textId="77777777" w:rsidTr="0020742C">
        <w:trPr>
          <w:cantSplit/>
          <w:trHeight w:val="328"/>
        </w:trPr>
        <w:tc>
          <w:tcPr>
            <w:tcW w:w="20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1D7E8452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Lugar</w:t>
            </w:r>
            <w:r w:rsidRPr="00091E5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  <w:tc>
          <w:tcPr>
            <w:tcW w:w="6405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19A70593" w14:textId="3D24B3AE" w:rsidR="0020742C" w:rsidRPr="00091E5F" w:rsidRDefault="006120AF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bCs/>
                <w:sz w:val="20"/>
                <w:lang w:val="es-ES"/>
              </w:rPr>
              <w:t>Cali, Valle del Cauca</w:t>
            </w:r>
          </w:p>
        </w:tc>
      </w:tr>
      <w:tr w:rsidR="0020742C" w:rsidRPr="00091E5F" w14:paraId="3B7EBBA2" w14:textId="77777777" w:rsidTr="0020742C">
        <w:trPr>
          <w:cantSplit/>
          <w:trHeight w:val="328"/>
        </w:trPr>
        <w:tc>
          <w:tcPr>
            <w:tcW w:w="20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4C4D47A2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Tipo</w:t>
            </w:r>
          </w:p>
        </w:tc>
        <w:tc>
          <w:tcPr>
            <w:tcW w:w="6405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4BC1F8E1" w14:textId="44FBAEE8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CDF163" wp14:editId="1E203DB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33655</wp:posOffset>
                      </wp:positionV>
                      <wp:extent cx="114935" cy="106680"/>
                      <wp:effectExtent l="0" t="0" r="18415" b="26670"/>
                      <wp:wrapNone/>
                      <wp:docPr id="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5C07E" id="Rectángulo 2" o:spid="_x0000_s1026" style="position:absolute;margin-left:2.65pt;margin-top:2.65pt;width:9.05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" fillcolor="black [3213]" strokecolor="black [3213]"/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E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ntrega     </w:t>
            </w:r>
          </w:p>
          <w:p w14:paraId="6B75A035" w14:textId="31213DD5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B271B4" wp14:editId="604E265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29845</wp:posOffset>
                      </wp:positionV>
                      <wp:extent cx="114935" cy="106680"/>
                      <wp:effectExtent l="0" t="0" r="0" b="762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6BF43" id="Rectángulo 7" o:spid="_x0000_s1026" style="position:absolute;margin-left:2.75pt;margin-top:2.35pt;width:9.05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Aceptación de Pruebas F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>uncionales</w:t>
            </w:r>
          </w:p>
          <w:p w14:paraId="1A90149B" w14:textId="65495E0A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C0E148" wp14:editId="50B25A9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27940</wp:posOffset>
                      </wp:positionV>
                      <wp:extent cx="114935" cy="106680"/>
                      <wp:effectExtent l="0" t="0" r="0" b="762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EFF83" id="Rectángulo 8" o:spid="_x0000_s1026" style="position:absolute;margin-left:2.75pt;margin-top:2.2pt;width:9.05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C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>apacitación</w:t>
            </w:r>
          </w:p>
          <w:p w14:paraId="247341D2" w14:textId="55612206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8F474B" wp14:editId="3E50D27B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20320</wp:posOffset>
                      </wp:positionV>
                      <wp:extent cx="114935" cy="106680"/>
                      <wp:effectExtent l="0" t="0" r="18415" b="26670"/>
                      <wp:wrapNone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A2500" id="Rectángulo 15" o:spid="_x0000_s1026" style="position:absolute;margin-left:2.8pt;margin-top:1.6pt;width:9.05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R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eunión </w:t>
            </w:r>
          </w:p>
          <w:p w14:paraId="74B0E203" w14:textId="5FBEB771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AEF4AC" wp14:editId="26BA9A50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13335</wp:posOffset>
                      </wp:positionV>
                      <wp:extent cx="114935" cy="106680"/>
                      <wp:effectExtent l="0" t="0" r="0" b="762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FF564" id="Rectángulo 14" o:spid="_x0000_s1026" style="position:absolute;margin-left:2.8pt;margin-top:1.05pt;width:9.05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Inicio de P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>royecto</w:t>
            </w:r>
          </w:p>
          <w:p w14:paraId="40DB8D4B" w14:textId="3F3FD670" w:rsidR="00091E5F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ED2E98" wp14:editId="586895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17780</wp:posOffset>
                      </wp:positionV>
                      <wp:extent cx="114935" cy="106680"/>
                      <wp:effectExtent l="0" t="0" r="0" b="7620"/>
                      <wp:wrapNone/>
                      <wp:docPr id="2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F58EE" id="Rectángulo 13" o:spid="_x0000_s1026" style="position:absolute;margin-left:2.95pt;margin-top:1.4pt;width:9.05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Cierre de P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royecto </w:t>
            </w:r>
          </w:p>
          <w:p w14:paraId="41C847FE" w14:textId="11667CCE" w:rsidR="0020742C" w:rsidRPr="00091E5F" w:rsidRDefault="0020742C" w:rsidP="00091E5F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</w:t>
            </w:r>
            <w:r w:rsidR="007604C7"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215B54" wp14:editId="4080346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17780</wp:posOffset>
                      </wp:positionV>
                      <wp:extent cx="114935" cy="106680"/>
                      <wp:effectExtent l="0" t="0" r="0" b="762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F6503" id="Rectángulo 13" o:spid="_x0000_s1026" style="position:absolute;margin-left:2.95pt;margin-top:1.4pt;width:9.05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  <w:r w:rsidR="00091E5F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Revisión por la Dirección</w:t>
            </w:r>
            <w:r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      </w:t>
            </w:r>
          </w:p>
        </w:tc>
      </w:tr>
      <w:tr w:rsidR="0020742C" w:rsidRPr="00091E5F" w14:paraId="586E077A" w14:textId="77777777" w:rsidTr="00426F80">
        <w:trPr>
          <w:cantSplit/>
          <w:trHeight w:val="320"/>
        </w:trPr>
        <w:tc>
          <w:tcPr>
            <w:tcW w:w="204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07F0FFF6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Fecha</w:t>
            </w:r>
            <w:r w:rsidRPr="00091E5F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</w:p>
        </w:tc>
        <w:tc>
          <w:tcPr>
            <w:tcW w:w="400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</w:tcBorders>
            <w:shd w:val="clear" w:color="auto" w:fill="auto"/>
            <w:vAlign w:val="center"/>
          </w:tcPr>
          <w:p w14:paraId="43982622" w14:textId="6E4B594F" w:rsidR="0020742C" w:rsidRPr="00091E5F" w:rsidRDefault="00AD7FC4" w:rsidP="00DC175C">
            <w:pPr>
              <w:pStyle w:val="TableMedium"/>
              <w:tabs>
                <w:tab w:val="left" w:pos="3690"/>
              </w:tabs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bCs/>
                <w:sz w:val="20"/>
                <w:lang w:val="es-ES"/>
              </w:rPr>
              <w:t>22/12/2022</w:t>
            </w:r>
            <w:r w:rsidR="00EF7645">
              <w:rPr>
                <w:rFonts w:ascii="Segoe UI" w:hAnsi="Segoe UI" w:cs="Segoe UI"/>
                <w:bCs/>
                <w:sz w:val="20"/>
                <w:lang w:val="es-ES"/>
              </w:rPr>
              <w:t xml:space="preserve">            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                       </w:t>
            </w:r>
            <w:r>
              <w:rPr>
                <w:rFonts w:ascii="Segoe UI" w:hAnsi="Segoe UI" w:cs="Segoe UI"/>
                <w:bCs/>
                <w:sz w:val="20"/>
                <w:lang w:val="es-ES"/>
              </w:rPr>
              <w:t xml:space="preserve">    </w:t>
            </w:r>
            <w:r w:rsidR="0020742C" w:rsidRPr="00091E5F">
              <w:rPr>
                <w:rFonts w:ascii="Segoe UI" w:hAnsi="Segoe UI" w:cs="Segoe UI"/>
                <w:b/>
                <w:bCs/>
                <w:sz w:val="20"/>
                <w:lang w:val="es-ES"/>
              </w:rPr>
              <w:t>Hora</w:t>
            </w:r>
            <w:r w:rsidR="0020742C" w:rsidRPr="00091E5F">
              <w:rPr>
                <w:rFonts w:ascii="Segoe UI" w:hAnsi="Segoe UI" w:cs="Segoe UI"/>
                <w:sz w:val="20"/>
              </w:rPr>
              <w:t>: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  </w:t>
            </w:r>
          </w:p>
        </w:tc>
        <w:tc>
          <w:tcPr>
            <w:tcW w:w="23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</w:tcBorders>
            <w:shd w:val="clear" w:color="auto" w:fill="auto"/>
            <w:vAlign w:val="center"/>
          </w:tcPr>
          <w:p w14:paraId="3EFBAECF" w14:textId="341CF472" w:rsidR="0020742C" w:rsidRPr="00091E5F" w:rsidRDefault="00FD653D" w:rsidP="00DC175C">
            <w:pPr>
              <w:pStyle w:val="TableMedium"/>
              <w:tabs>
                <w:tab w:val="left" w:pos="3690"/>
              </w:tabs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 w:rsidRPr="00930D00">
              <w:rPr>
                <w:rFonts w:ascii="Segoe UI" w:hAnsi="Segoe UI" w:cs="Segoe UI"/>
                <w:bCs/>
                <w:sz w:val="20"/>
                <w:lang w:val="es-ES"/>
              </w:rPr>
              <w:t>1</w:t>
            </w:r>
            <w:r w:rsidR="00DC175C">
              <w:rPr>
                <w:rFonts w:ascii="Segoe UI" w:hAnsi="Segoe UI" w:cs="Segoe UI"/>
                <w:bCs/>
                <w:sz w:val="20"/>
                <w:lang w:val="es-ES"/>
              </w:rPr>
              <w:t>6</w:t>
            </w:r>
            <w:r w:rsidR="000071B5" w:rsidRPr="00930D00">
              <w:rPr>
                <w:rFonts w:ascii="Segoe UI" w:hAnsi="Segoe UI" w:cs="Segoe UI"/>
                <w:bCs/>
                <w:sz w:val="20"/>
                <w:lang w:val="es-ES"/>
              </w:rPr>
              <w:t>:</w:t>
            </w:r>
            <w:r w:rsidR="00D01537" w:rsidRPr="00930D00">
              <w:rPr>
                <w:rFonts w:ascii="Segoe UI" w:hAnsi="Segoe UI" w:cs="Segoe UI"/>
                <w:bCs/>
                <w:sz w:val="20"/>
                <w:lang w:val="es-ES"/>
              </w:rPr>
              <w:t>00</w:t>
            </w:r>
            <w:r w:rsidR="000071B5" w:rsidRPr="00930D00">
              <w:rPr>
                <w:rFonts w:ascii="Segoe UI" w:hAnsi="Segoe UI" w:cs="Segoe UI"/>
                <w:bCs/>
                <w:sz w:val="20"/>
                <w:lang w:val="es-ES"/>
              </w:rPr>
              <w:t xml:space="preserve"> </w:t>
            </w:r>
            <w:r w:rsidRPr="00930D00">
              <w:rPr>
                <w:rFonts w:ascii="Segoe UI" w:hAnsi="Segoe UI" w:cs="Segoe UI"/>
                <w:bCs/>
                <w:sz w:val="20"/>
                <w:lang w:val="es-ES"/>
              </w:rPr>
              <w:t>P</w:t>
            </w:r>
            <w:r w:rsidR="0084133E" w:rsidRPr="00930D00">
              <w:rPr>
                <w:rFonts w:ascii="Segoe UI" w:hAnsi="Segoe UI" w:cs="Segoe UI"/>
                <w:bCs/>
                <w:sz w:val="20"/>
                <w:lang w:val="es-ES"/>
              </w:rPr>
              <w:t>M</w:t>
            </w:r>
          </w:p>
        </w:tc>
      </w:tr>
    </w:tbl>
    <w:p w14:paraId="1021A9B7" w14:textId="77777777" w:rsidR="0020742C" w:rsidRPr="00091E5F" w:rsidRDefault="0020742C" w:rsidP="0020742C">
      <w:pPr>
        <w:pStyle w:val="Textoindependiente2"/>
        <w:jc w:val="center"/>
        <w:rPr>
          <w:rFonts w:ascii="Segoe UI" w:hAnsi="Segoe UI" w:cs="Segoe UI"/>
          <w:sz w:val="20"/>
          <w:szCs w:val="20"/>
          <w:lang w:val="es-ES_tradnl"/>
        </w:rPr>
      </w:pPr>
    </w:p>
    <w:p w14:paraId="0C978F3A" w14:textId="7146F192" w:rsidR="00F77EF3" w:rsidRDefault="00F77EF3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Style w:val="Tablaconcuadrcula"/>
        <w:tblW w:w="9755" w:type="dxa"/>
        <w:tblInd w:w="-57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9755"/>
      </w:tblGrid>
      <w:tr w:rsidR="00F77EF3" w:rsidRPr="00091E5F" w14:paraId="2A283A13" w14:textId="77777777" w:rsidTr="00A35970">
        <w:trPr>
          <w:trHeight w:val="325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6287BF6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ORDEN TEMAS TRATADOS</w:t>
            </w:r>
          </w:p>
        </w:tc>
      </w:tr>
      <w:tr w:rsidR="00F77EF3" w:rsidRPr="00091E5F" w14:paraId="558B4BE3" w14:textId="77777777" w:rsidTr="00A35970">
        <w:trPr>
          <w:trHeight w:val="308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</w:tcPr>
          <w:p w14:paraId="10EE140B" w14:textId="01C0396B" w:rsidR="00F77EF3" w:rsidRDefault="00F77EF3" w:rsidP="00A35970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85E8D3D" w14:textId="72AF3F4E" w:rsidR="00AB711E" w:rsidRDefault="00637646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Realizar al equipo de proyectos de Enlace la entrega formal del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Código ORM 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>6</w:t>
            </w:r>
            <w:r w:rsidR="00475B60">
              <w:rPr>
                <w:rFonts w:ascii="Segoe UI" w:hAnsi="Segoe UI" w:cs="Segoe UI"/>
                <w:i/>
                <w:iCs/>
                <w:sz w:val="20"/>
                <w:szCs w:val="20"/>
              </w:rPr>
              <w:t>25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>-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Reporte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Contrato X Cupón.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7F8E12BA" w14:textId="4C31FAF7" w:rsidR="00637646" w:rsidRDefault="00637646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Evidenciar mediante el soporte de pruebas del reporte el correcto despliegue y ejecución en el aplicativo ORM.</w:t>
            </w:r>
          </w:p>
          <w:p w14:paraId="3475B737" w14:textId="71D6DDDE" w:rsidR="00637646" w:rsidRPr="00696ECA" w:rsidRDefault="00696ECA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96ECA">
              <w:rPr>
                <w:rFonts w:ascii="Segoe UI" w:hAnsi="Segoe UI" w:cs="Segoe UI"/>
                <w:sz w:val="20"/>
                <w:szCs w:val="20"/>
              </w:rPr>
              <w:t>Evidenciar</w:t>
            </w:r>
            <w:r w:rsidR="00637646" w:rsidRPr="00696ECA">
              <w:rPr>
                <w:rFonts w:ascii="Segoe UI" w:hAnsi="Segoe UI" w:cs="Segoe UI"/>
                <w:sz w:val="20"/>
                <w:szCs w:val="20"/>
              </w:rPr>
              <w:t xml:space="preserve"> el cumplimiento de los Criterios de Aceptación plasmados en el Cierre de Alcance</w:t>
            </w:r>
            <w:r w:rsidRPr="00696ECA">
              <w:rPr>
                <w:rFonts w:ascii="Segoe UI" w:hAnsi="Segoe UI" w:cs="Segoe UI"/>
                <w:sz w:val="20"/>
                <w:szCs w:val="20"/>
              </w:rPr>
              <w:t xml:space="preserve"> a través de un pantallazo de la consulta</w:t>
            </w:r>
            <w:r w:rsidR="00637646" w:rsidRPr="00696ECA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1FCC8D0D" w14:textId="4A6D8882" w:rsidR="00DF1297" w:rsidRPr="00FD653D" w:rsidRDefault="00DF1297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Socializar condiciones de Tiempo de Pruebas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 xml:space="preserve"> por parte de Enlace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 Garantía del reporte. (Esta información también se evidencia en el documento de Cierre de Alcance)</w:t>
            </w:r>
          </w:p>
          <w:p w14:paraId="6448BD19" w14:textId="781FB7F1" w:rsidR="00DB6550" w:rsidRPr="007037EA" w:rsidRDefault="00DB6550" w:rsidP="007037E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6283F7B" w14:textId="77777777" w:rsidR="00AB711E" w:rsidRDefault="00AB711E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Style w:val="Tablaconcuadrcula"/>
        <w:tblW w:w="9755" w:type="dxa"/>
        <w:tblInd w:w="-57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9755"/>
      </w:tblGrid>
      <w:tr w:rsidR="00F77EF3" w:rsidRPr="00091E5F" w14:paraId="2011E61B" w14:textId="77777777" w:rsidTr="00A35970">
        <w:trPr>
          <w:trHeight w:val="325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A79DCA1" w14:textId="3DF5D0DA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DESARROLLO</w:t>
            </w:r>
          </w:p>
        </w:tc>
      </w:tr>
      <w:tr w:rsidR="00F77EF3" w:rsidRPr="00091E5F" w14:paraId="6CC72B27" w14:textId="77777777" w:rsidTr="007037EA">
        <w:tblPrEx>
          <w:tblCellMar>
            <w:left w:w="70" w:type="dxa"/>
            <w:right w:w="70" w:type="dxa"/>
          </w:tblCellMar>
        </w:tblPrEx>
        <w:trPr>
          <w:trHeight w:val="308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</w:tcPr>
          <w:p w14:paraId="611127C9" w14:textId="6CA7DF19" w:rsidR="00637646" w:rsidRDefault="00637646" w:rsidP="0063764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37646">
              <w:rPr>
                <w:rFonts w:ascii="Segoe UI" w:hAnsi="Segoe UI" w:cs="Segoe UI"/>
                <w:sz w:val="20"/>
                <w:szCs w:val="20"/>
              </w:rPr>
              <w:t xml:space="preserve">Se realiza entrega formal del </w:t>
            </w:r>
            <w:r w:rsidR="00475B60" w:rsidRPr="00475B60">
              <w:rPr>
                <w:rFonts w:ascii="Segoe UI" w:hAnsi="Segoe UI" w:cs="Segoe UI"/>
                <w:i/>
                <w:iCs/>
                <w:sz w:val="20"/>
                <w:szCs w:val="20"/>
              </w:rPr>
              <w:t>Reporte</w:t>
            </w:r>
            <w:r w:rsidR="00475B60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="00AD7FC4" w:rsidRPr="00475B60">
              <w:rPr>
                <w:rFonts w:ascii="Segoe UI" w:hAnsi="Segoe UI" w:cs="Segoe UI"/>
                <w:i/>
                <w:iCs/>
                <w:sz w:val="20"/>
                <w:szCs w:val="20"/>
              </w:rPr>
              <w:t>Contratos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X Cupones</w:t>
            </w:r>
            <w:r w:rsidRPr="00637646">
              <w:rPr>
                <w:rFonts w:ascii="Segoe UI" w:hAnsi="Segoe UI" w:cs="Segoe UI"/>
                <w:sz w:val="20"/>
                <w:szCs w:val="20"/>
              </w:rPr>
              <w:t xml:space="preserve"> que tiene asignado el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Código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ORM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6</w:t>
            </w:r>
            <w:r w:rsidR="00475B60">
              <w:rPr>
                <w:rFonts w:ascii="Segoe UI" w:hAnsi="Segoe UI" w:cs="Segoe UI"/>
                <w:i/>
                <w:iCs/>
                <w:sz w:val="20"/>
                <w:szCs w:val="20"/>
              </w:rPr>
              <w:t>25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Pr="00637646">
              <w:rPr>
                <w:rFonts w:ascii="Segoe UI" w:hAnsi="Segoe UI" w:cs="Segoe UI"/>
                <w:sz w:val="20"/>
                <w:szCs w:val="20"/>
              </w:rPr>
              <w:t>para ejecución por parte del funcional.</w:t>
            </w:r>
          </w:p>
          <w:p w14:paraId="2AC4C14F" w14:textId="77777777" w:rsid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CBBCD84" w14:textId="3A5A26B0" w:rsidR="00637646" w:rsidRDefault="00637646" w:rsidP="0063764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En la siguiente imagen se evidencia el correcto despliegue del Reporte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Nombre Reporte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que tiene asignado el </w:t>
            </w:r>
            <w:r w:rsidR="00DF1297">
              <w:rPr>
                <w:rFonts w:ascii="Segoe UI" w:hAnsi="Segoe UI" w:cs="Segoe UI"/>
                <w:i/>
                <w:iCs/>
                <w:sz w:val="20"/>
                <w:szCs w:val="20"/>
              </w:rPr>
              <w:t>Código ORM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="00475B60">
              <w:rPr>
                <w:rFonts w:ascii="Segoe UI" w:hAnsi="Segoe UI" w:cs="Segoe UI"/>
                <w:i/>
                <w:iCs/>
                <w:sz w:val="20"/>
                <w:szCs w:val="20"/>
              </w:rPr>
              <w:t>625 Reporte</w:t>
            </w:r>
            <w:r w:rsidR="00DF1297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>Contrato X Cupones en</w:t>
            </w:r>
            <w:r w:rsidR="00DF1297">
              <w:rPr>
                <w:rFonts w:ascii="Segoe UI" w:hAnsi="Segoe UI" w:cs="Segoe UI"/>
                <w:sz w:val="20"/>
                <w:szCs w:val="20"/>
              </w:rPr>
              <w:t xml:space="preserve"> el aplicativo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 xml:space="preserve"> ORM</w:t>
            </w:r>
            <w:r w:rsidR="00DF1297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68B3EE93" w14:textId="59D46780" w:rsid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4939222" w14:textId="03B90DB1" w:rsidR="00D65B7D" w:rsidRDefault="00AD7FC4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D7FC4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6D4EF8B2" wp14:editId="09A7A3C0">
                  <wp:extent cx="5612130" cy="755650"/>
                  <wp:effectExtent l="0" t="0" r="762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2A1FB" w14:textId="75DE8796" w:rsidR="00DF1297" w:rsidRDefault="00DF1297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75048145" w14:textId="48E036F7" w:rsidR="00AD7FC4" w:rsidRDefault="00AD7FC4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5CA98828" w14:textId="6ED94BFB" w:rsidR="00AD7FC4" w:rsidRDefault="00AD7FC4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408B23A8" w14:textId="77777777" w:rsidR="00AD7FC4" w:rsidRDefault="00AD7FC4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16CDF839" w14:textId="7F41C38E" w:rsidR="00D65B7D" w:rsidRDefault="00696ECA" w:rsidP="00D65B7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 la siguiente imagen se evidencia la ejecución del reporte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D65B7D" w:rsidRPr="00D65B7D">
              <w:rPr>
                <w:rFonts w:ascii="Segoe UI" w:hAnsi="Segoe UI" w:cs="Segoe UI"/>
                <w:i/>
                <w:iCs/>
                <w:sz w:val="20"/>
                <w:szCs w:val="20"/>
              </w:rPr>
              <w:t>Nombre Reporte</w:t>
            </w:r>
            <w:r w:rsidR="00D65B7D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se demuestra algunos campos del reporte entregado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3A5D93C3" w14:textId="347CFA89" w:rsidR="00696ECA" w:rsidRDefault="00696ECA" w:rsidP="00696EC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9A424A0" w14:textId="00B134AA" w:rsidR="00696ECA" w:rsidRDefault="00AD7FC4" w:rsidP="00696EC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D7FC4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293E076B" wp14:editId="4BAF6D69">
                  <wp:extent cx="5612130" cy="219773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DF341" w14:textId="77777777" w:rsidR="00696ECA" w:rsidRPr="00696ECA" w:rsidRDefault="00696ECA" w:rsidP="00696EC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EF89D72" w14:textId="738397AF" w:rsidR="00D65B7D" w:rsidRDefault="00D65B7D" w:rsidP="00D65B7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D65B7D">
              <w:rPr>
                <w:rFonts w:ascii="Segoe UI" w:hAnsi="Segoe UI" w:cs="Segoe UI"/>
                <w:b/>
                <w:bCs/>
                <w:sz w:val="20"/>
                <w:szCs w:val="20"/>
              </w:rPr>
              <w:t>Pruebas del Reporte por parte de Enlace: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8D7636">
              <w:rPr>
                <w:rFonts w:ascii="Segoe UI" w:hAnsi="Segoe UI" w:cs="Segoe UI"/>
                <w:i/>
                <w:iCs/>
                <w:sz w:val="20"/>
                <w:szCs w:val="20"/>
              </w:rPr>
              <w:t>El reporte</w:t>
            </w:r>
            <w:r w:rsidR="00AD7FC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D7FC4" w:rsidRPr="00AD7FC4">
              <w:rPr>
                <w:rFonts w:ascii="Segoe UI" w:hAnsi="Segoe UI" w:cs="Segoe UI"/>
                <w:i/>
                <w:iCs/>
                <w:sz w:val="20"/>
                <w:szCs w:val="20"/>
              </w:rPr>
              <w:t>Contrato X Cupones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dispone de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8 días (calendario) para que 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>Gases de Occidente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realice las pruebas del mismo, si </w:t>
            </w:r>
            <w:r>
              <w:rPr>
                <w:rFonts w:ascii="Segoe UI" w:hAnsi="Segoe UI" w:cs="Segoe UI"/>
                <w:sz w:val="20"/>
                <w:szCs w:val="20"/>
              </w:rPr>
              <w:t>se evidencian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inconsistencias deberán ser resueltas por OPTIMA. En caso de no presentarse inconsistencias o de no recibir retroalimentación en el tiempo de pruebas, se entiende que el reporte queda aceptado.</w:t>
            </w:r>
          </w:p>
          <w:p w14:paraId="3EC165F1" w14:textId="77777777" w:rsidR="00D65B7D" w:rsidRP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117A119" w14:textId="77777777" w:rsidR="00D65B7D" w:rsidRDefault="00D65B7D" w:rsidP="006058C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058CB">
              <w:rPr>
                <w:rFonts w:ascii="Segoe UI" w:hAnsi="Segoe UI" w:cs="Segoe UI"/>
                <w:b/>
                <w:bCs/>
                <w:sz w:val="20"/>
                <w:szCs w:val="20"/>
              </w:rPr>
              <w:t>Garantía Reporte: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 Finalizado el tiempo de pruebas o Aprobado el Reporte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>,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 inic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>i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>a la etapa de garantía que corresponde a 30 días (calendario).  Si en el plazo mencionado se evidencia alguna novedad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 xml:space="preserve"> y su causa está relacionada directamente con el desarrollo entregado, Optima brindará una solución lo antes posible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>Finalizada la garantía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>, queda cerrado el reporte.</w:t>
            </w:r>
          </w:p>
          <w:p w14:paraId="69B55693" w14:textId="571A901E" w:rsidR="006058CB" w:rsidRPr="006058CB" w:rsidRDefault="006058CB" w:rsidP="006058CB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E535A8E" w14:textId="77777777" w:rsidR="0020742C" w:rsidRPr="00091E5F" w:rsidRDefault="0020742C" w:rsidP="0020742C">
      <w:pPr>
        <w:rPr>
          <w:rFonts w:ascii="Segoe UI" w:hAnsi="Segoe UI" w:cs="Segoe UI"/>
          <w:sz w:val="20"/>
          <w:szCs w:val="20"/>
        </w:rPr>
      </w:pPr>
    </w:p>
    <w:tbl>
      <w:tblPr>
        <w:tblStyle w:val="Tablaconcuadrcula"/>
        <w:tblW w:w="9755" w:type="dxa"/>
        <w:tblInd w:w="-57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9755"/>
      </w:tblGrid>
      <w:tr w:rsidR="0020742C" w:rsidRPr="00091E5F" w14:paraId="6E8D6780" w14:textId="77777777" w:rsidTr="009E10CB">
        <w:trPr>
          <w:trHeight w:val="325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C59FBA" w14:textId="61048B4F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sz w:val="20"/>
                <w:szCs w:val="20"/>
              </w:rPr>
              <w:br w:type="page"/>
            </w:r>
            <w:r w:rsidR="00931B10">
              <w:rPr>
                <w:rFonts w:ascii="Segoe UI" w:hAnsi="Segoe UI" w:cs="Segoe UI"/>
                <w:b/>
                <w:sz w:val="20"/>
                <w:szCs w:val="20"/>
              </w:rPr>
              <w:t>OBSERVACIONES GENERALES</w:t>
            </w:r>
          </w:p>
        </w:tc>
      </w:tr>
      <w:tr w:rsidR="0020742C" w:rsidRPr="00091E5F" w14:paraId="1D80D15D" w14:textId="77777777" w:rsidTr="009E10CB">
        <w:trPr>
          <w:trHeight w:val="308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</w:tcPr>
          <w:p w14:paraId="0D5992CF" w14:textId="77777777" w:rsidR="003924EA" w:rsidRDefault="003924EA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</w:p>
          <w:p w14:paraId="770580C5" w14:textId="46506688" w:rsidR="00E131EB" w:rsidRDefault="003E3C54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Dentro del requerimiento solicitado en el campo de NUMERO_CUPON el cual requiere de un mínimo de 1000 cupones separados por coma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se presenta un</w:t>
            </w:r>
            <w:r w:rsidR="005F658E">
              <w:rPr>
                <w:rFonts w:ascii="Segoe UI" w:hAnsi="Segoe UI" w:cs="Segoe UI"/>
                <w:iCs/>
                <w:sz w:val="20"/>
                <w:szCs w:val="20"/>
              </w:rPr>
              <w:t>a novedad dado que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Oracle </w:t>
            </w:r>
            <w:proofErr w:type="spellStart"/>
            <w:r>
              <w:rPr>
                <w:rFonts w:ascii="Segoe UI" w:hAnsi="Segoe UI" w:cs="Segoe UI"/>
                <w:iCs/>
                <w:sz w:val="20"/>
                <w:szCs w:val="20"/>
              </w:rPr>
              <w:t>DataBase</w:t>
            </w:r>
            <w:proofErr w:type="spellEnd"/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 tiene un limitante de 1000 datos por parámetro por </w:t>
            </w:r>
            <w:r w:rsidR="00F15E76">
              <w:rPr>
                <w:rFonts w:ascii="Segoe UI" w:hAnsi="Segoe UI" w:cs="Segoe UI"/>
                <w:iCs/>
                <w:sz w:val="20"/>
                <w:szCs w:val="20"/>
              </w:rPr>
              <w:t xml:space="preserve">lo cual 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fue necesaria la creación de más de un parámetro con el fin de cumplir 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lo </w:t>
            </w:r>
            <w:r w:rsidR="005F658E">
              <w:rPr>
                <w:rFonts w:ascii="Segoe UI" w:hAnsi="Segoe UI" w:cs="Segoe UI"/>
                <w:iCs/>
                <w:sz w:val="20"/>
                <w:szCs w:val="20"/>
              </w:rPr>
              <w:t>solicitado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 en el</w:t>
            </w:r>
            <w:r w:rsidR="005F658E">
              <w:rPr>
                <w:rFonts w:ascii="Segoe UI" w:hAnsi="Segoe UI" w:cs="Segoe UI"/>
                <w:iCs/>
                <w:sz w:val="20"/>
                <w:szCs w:val="20"/>
              </w:rPr>
              <w:t xml:space="preserve"> formato de 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>levantamiento de Requerimientos,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estos parámetros permiten el ingreso </w:t>
            </w:r>
            <w:r w:rsidR="00F15E76">
              <w:rPr>
                <w:rFonts w:ascii="Segoe UI" w:hAnsi="Segoe UI" w:cs="Segoe UI"/>
                <w:iCs/>
                <w:sz w:val="20"/>
                <w:szCs w:val="20"/>
              </w:rPr>
              <w:t xml:space="preserve">de </w:t>
            </w:r>
            <w:proofErr w:type="spellStart"/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>multiregistro</w:t>
            </w:r>
            <w:proofErr w:type="spellEnd"/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tal y como se muestra en la siguiente imagen:</w:t>
            </w:r>
          </w:p>
          <w:p w14:paraId="14AFFF27" w14:textId="77777777" w:rsidR="00E131EB" w:rsidRDefault="00E131EB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</w:p>
          <w:p w14:paraId="563BBFF7" w14:textId="21FB80A1" w:rsidR="00E131EB" w:rsidRDefault="00E131EB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</w:p>
          <w:p w14:paraId="25611FD4" w14:textId="1F9735EA" w:rsidR="00E131EB" w:rsidRDefault="00E131EB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 w:rsidRPr="00E131EB">
              <w:rPr>
                <w:rFonts w:ascii="Segoe UI" w:hAnsi="Segoe UI" w:cs="Segoe UI"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 wp14:anchorId="26F9E5F2" wp14:editId="2307377F">
                  <wp:extent cx="3940935" cy="2359851"/>
                  <wp:effectExtent l="0" t="0" r="254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221" cy="237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C02CA" w14:textId="64D3259E" w:rsidR="00E131EB" w:rsidRDefault="008E7101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A petición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del </w:t>
            </w:r>
            <w:r w:rsidR="005F658E">
              <w:rPr>
                <w:rFonts w:ascii="Segoe UI" w:hAnsi="Segoe UI" w:cs="Segoe UI"/>
                <w:iCs/>
                <w:sz w:val="20"/>
                <w:szCs w:val="20"/>
              </w:rPr>
              <w:t>funcional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se crean 5 parámetros de los cuales el primero es obligatorio, en 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>conclusión,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 xml:space="preserve"> cada parámetro permite el ingreso de 1000</w:t>
            </w:r>
            <w:r w:rsidR="00F15E76">
              <w:rPr>
                <w:rFonts w:ascii="Segoe UI" w:hAnsi="Segoe UI" w:cs="Segoe UI"/>
                <w:iCs/>
                <w:sz w:val="20"/>
                <w:szCs w:val="20"/>
              </w:rPr>
              <w:t xml:space="preserve"> </w:t>
            </w:r>
            <w:r w:rsidR="006120AF">
              <w:rPr>
                <w:rFonts w:ascii="Segoe UI" w:hAnsi="Segoe UI" w:cs="Segoe UI"/>
                <w:iCs/>
                <w:sz w:val="20"/>
                <w:szCs w:val="20"/>
              </w:rPr>
              <w:t>cupones y</w:t>
            </w:r>
            <w:r w:rsidR="00F15E76">
              <w:rPr>
                <w:rFonts w:ascii="Segoe UI" w:hAnsi="Segoe UI" w:cs="Segoe UI"/>
                <w:iCs/>
                <w:sz w:val="20"/>
                <w:szCs w:val="20"/>
              </w:rPr>
              <w:t xml:space="preserve"> como resultado </w:t>
            </w:r>
            <w:r w:rsidR="00E131EB">
              <w:rPr>
                <w:rFonts w:ascii="Segoe UI" w:hAnsi="Segoe UI" w:cs="Segoe UI"/>
                <w:iCs/>
                <w:sz w:val="20"/>
                <w:szCs w:val="20"/>
              </w:rPr>
              <w:t>el reporte permite el ingreso de 5000 cupones</w:t>
            </w:r>
          </w:p>
          <w:p w14:paraId="7FE3E1A0" w14:textId="6AD135B0" w:rsidR="006058CB" w:rsidRDefault="00E131EB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  </w:t>
            </w:r>
            <w:r w:rsidR="003E3C54">
              <w:rPr>
                <w:rFonts w:ascii="Segoe UI" w:hAnsi="Segoe UI" w:cs="Segoe UI"/>
                <w:iCs/>
                <w:sz w:val="20"/>
                <w:szCs w:val="20"/>
              </w:rPr>
              <w:t xml:space="preserve"> </w:t>
            </w:r>
          </w:p>
          <w:p w14:paraId="668528F3" w14:textId="4061B830" w:rsidR="006058CB" w:rsidRPr="00433799" w:rsidRDefault="006058CB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</w:p>
        </w:tc>
      </w:tr>
    </w:tbl>
    <w:p w14:paraId="71ECA384" w14:textId="77777777" w:rsidR="0020742C" w:rsidRPr="00091E5F" w:rsidRDefault="0020742C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Style w:val="Tablaconcuadrcula"/>
        <w:tblW w:w="9752" w:type="dxa"/>
        <w:tblInd w:w="-57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0"/>
        <w:gridCol w:w="2924"/>
        <w:gridCol w:w="3798"/>
      </w:tblGrid>
      <w:tr w:rsidR="0020742C" w:rsidRPr="00091E5F" w14:paraId="14C09675" w14:textId="77777777" w:rsidTr="009E10CB">
        <w:trPr>
          <w:trHeight w:val="325"/>
        </w:trPr>
        <w:tc>
          <w:tcPr>
            <w:tcW w:w="9752" w:type="dxa"/>
            <w:gridSpan w:val="3"/>
            <w:shd w:val="clear" w:color="auto" w:fill="D9D9D9" w:themeFill="background1" w:themeFillShade="D9"/>
          </w:tcPr>
          <w:p w14:paraId="1E49EAC7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PARTICIPANTES</w:t>
            </w:r>
          </w:p>
        </w:tc>
      </w:tr>
      <w:tr w:rsidR="00C00EB2" w:rsidRPr="00091E5F" w14:paraId="6E684DDA" w14:textId="77777777" w:rsidTr="00317B4C">
        <w:trPr>
          <w:trHeight w:val="325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</w:tcPr>
          <w:p w14:paraId="3B58C8E4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NOMBRE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</w:tcPr>
          <w:p w14:paraId="581FAA1E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CARGO/EMPRESA</w:t>
            </w:r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</w:tcPr>
          <w:p w14:paraId="51CE3230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FIRMA</w:t>
            </w:r>
          </w:p>
        </w:tc>
      </w:tr>
      <w:tr w:rsidR="00931B10" w:rsidRPr="00091E5F" w14:paraId="1435813B" w14:textId="77777777" w:rsidTr="00317B4C">
        <w:trPr>
          <w:trHeight w:val="493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33CBA776" w14:textId="7905728D" w:rsidR="00931B10" w:rsidRDefault="00931B10" w:rsidP="00DD218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Robin Puello Pereira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6E421BA" w14:textId="03B473AB" w:rsidR="00931B10" w:rsidRDefault="00931B10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Profesional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Legacy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/ Enlace</w:t>
            </w:r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18EE9777" w14:textId="77777777" w:rsidR="00931B10" w:rsidRPr="00091E5F" w:rsidRDefault="00931B10" w:rsidP="00317B4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0EB2" w:rsidRPr="00091E5F" w14:paraId="7FD82379" w14:textId="77777777" w:rsidTr="00317B4C">
        <w:trPr>
          <w:trHeight w:val="493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327F8C0C" w14:textId="2E231B78" w:rsidR="0020742C" w:rsidRPr="00091E5F" w:rsidRDefault="006120AF" w:rsidP="00DD218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Sonia Milena Arturo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22C78E8" w14:textId="5453CE6D" w:rsidR="0020742C" w:rsidRPr="00091E5F" w:rsidRDefault="006120AF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Gases de Occidente</w:t>
            </w:r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5F27403C" w14:textId="301E5F4C" w:rsidR="00533C15" w:rsidRPr="00091E5F" w:rsidRDefault="00533C15" w:rsidP="00317B4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0EB2" w:rsidRPr="00091E5F" w14:paraId="448365E8" w14:textId="77777777" w:rsidTr="00317B4C">
        <w:trPr>
          <w:trHeight w:val="557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27745135" w14:textId="6F6E4220" w:rsidR="00EB5B31" w:rsidRDefault="00AD7FC4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Jose Daniel Cruz Perdomo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45C1F4B" w14:textId="6756DCC5" w:rsidR="00EB5B31" w:rsidRPr="00A25C0E" w:rsidRDefault="00EB5B31" w:rsidP="00317B4C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Technology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Solutions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Consultant</w:t>
            </w:r>
            <w:proofErr w:type="spellEnd"/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4D294D32" w14:textId="6D82FDAA" w:rsidR="00EB5B31" w:rsidRDefault="00E131EB" w:rsidP="00317B4C">
            <w:pPr>
              <w:rPr>
                <w:rFonts w:ascii="Segoe UI" w:hAnsi="Segoe UI" w:cs="Segoe UI"/>
                <w:sz w:val="20"/>
                <w:szCs w:val="20"/>
              </w:rPr>
            </w:pPr>
            <w:r w:rsidRPr="00DC0BE2">
              <w:rPr>
                <w:rFonts w:ascii="Calibri" w:hAnsi="Calibri"/>
                <w:noProof/>
                <w:color w:val="000000"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69504" behindDoc="0" locked="0" layoutInCell="1" allowOverlap="1" wp14:anchorId="554A668E" wp14:editId="60EA63D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1270</wp:posOffset>
                  </wp:positionV>
                  <wp:extent cx="1854200" cy="360045"/>
                  <wp:effectExtent l="0" t="0" r="0" b="1905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8989" b="89888" l="5022" r="89738">
                                        <a14:foregroundMark x1="28603" y1="46067" x2="28603" y2="46067"/>
                                        <a14:foregroundMark x1="36245" y1="52809" x2="36245" y2="52809"/>
                                        <a14:foregroundMark x1="48690" y1="55056" x2="48690" y2="55056"/>
                                        <a14:foregroundMark x1="33843" y1="58427" x2="33843" y2="58427"/>
                                        <a14:foregroundMark x1="33843" y1="66292" x2="33843" y2="66292"/>
                                        <a14:foregroundMark x1="14629" y1="52809" x2="14629" y2="52809"/>
                                        <a14:foregroundMark x1="12445" y1="41573" x2="12445" y2="41573"/>
                                        <a14:foregroundMark x1="8515" y1="49438" x2="8515" y2="49438"/>
                                        <a14:foregroundMark x1="5022" y1="48315" x2="5022" y2="48315"/>
                                        <a14:backgroundMark x1="34934" y1="61798" x2="34934" y2="617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00EB2" w:rsidRPr="00091E5F" w14:paraId="34CCE388" w14:textId="77777777" w:rsidTr="00317B4C">
        <w:trPr>
          <w:trHeight w:val="557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6726067C" w14:textId="3DC03274" w:rsidR="003924EA" w:rsidRDefault="003924EA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Daniel Alexander Caicedo Vargas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8D3A581" w14:textId="192E868B" w:rsidR="00317B4C" w:rsidRPr="00A25C0E" w:rsidRDefault="00317B4C" w:rsidP="00317B4C">
            <w:pPr>
              <w:rPr>
                <w:rFonts w:ascii="Segoe UI" w:hAnsi="Segoe UI" w:cs="Segoe UI"/>
                <w:sz w:val="20"/>
                <w:szCs w:val="20"/>
              </w:rPr>
            </w:pPr>
            <w:r w:rsidRPr="00A25C0E">
              <w:rPr>
                <w:rFonts w:ascii="Segoe UI" w:hAnsi="Segoe UI" w:cs="Segoe UI"/>
                <w:sz w:val="20"/>
                <w:szCs w:val="20"/>
              </w:rPr>
              <w:t xml:space="preserve">Project Management </w:t>
            </w:r>
            <w:proofErr w:type="spellStart"/>
            <w:r w:rsidRPr="00A25C0E">
              <w:rPr>
                <w:rFonts w:ascii="Segoe UI" w:hAnsi="Segoe UI" w:cs="Segoe UI"/>
                <w:sz w:val="20"/>
                <w:szCs w:val="20"/>
              </w:rPr>
              <w:t>Officer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/ Optima</w:t>
            </w:r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2A811344" w14:textId="5FB28062" w:rsidR="00317B4C" w:rsidRDefault="00E131EB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5DF4167A" wp14:editId="43BACBB9">
                  <wp:extent cx="346812" cy="1415761"/>
                  <wp:effectExtent l="0" t="953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91672" cy="159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D621" w14:textId="77777777" w:rsidR="0020742C" w:rsidRPr="00091E5F" w:rsidRDefault="0020742C" w:rsidP="0020742C">
      <w:pPr>
        <w:rPr>
          <w:rFonts w:ascii="Segoe UI" w:hAnsi="Segoe UI" w:cs="Segoe UI"/>
          <w:sz w:val="20"/>
          <w:szCs w:val="20"/>
        </w:rPr>
      </w:pPr>
    </w:p>
    <w:tbl>
      <w:tblPr>
        <w:tblStyle w:val="Tablaconcuadrcula"/>
        <w:tblW w:w="9752" w:type="dxa"/>
        <w:tblInd w:w="-57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6917"/>
        <w:gridCol w:w="2835"/>
      </w:tblGrid>
      <w:tr w:rsidR="0020742C" w:rsidRPr="00091E5F" w14:paraId="26E3FDFF" w14:textId="77777777" w:rsidTr="009E10CB">
        <w:trPr>
          <w:trHeight w:val="265"/>
        </w:trPr>
        <w:tc>
          <w:tcPr>
            <w:tcW w:w="6917" w:type="dxa"/>
            <w:shd w:val="clear" w:color="auto" w:fill="D9D9D9" w:themeFill="background1" w:themeFillShade="D9"/>
          </w:tcPr>
          <w:p w14:paraId="5D9F5F91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ELABORADO POR</w:t>
            </w:r>
          </w:p>
        </w:tc>
        <w:tc>
          <w:tcPr>
            <w:tcW w:w="283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62224A1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FECHA</w:t>
            </w:r>
          </w:p>
        </w:tc>
      </w:tr>
      <w:tr w:rsidR="0020742C" w:rsidRPr="00091E5F" w14:paraId="3412D70A" w14:textId="77777777" w:rsidTr="009E10CB">
        <w:trPr>
          <w:trHeight w:val="407"/>
        </w:trPr>
        <w:tc>
          <w:tcPr>
            <w:tcW w:w="6917" w:type="dxa"/>
            <w:vAlign w:val="center"/>
          </w:tcPr>
          <w:p w14:paraId="1393DA62" w14:textId="304BB2AB" w:rsidR="0020742C" w:rsidRPr="00091E5F" w:rsidRDefault="00AD7FC4" w:rsidP="009E10CB">
            <w:pPr>
              <w:jc w:val="center"/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Jose Daniel Cruz Perdomo</w:t>
            </w:r>
          </w:p>
        </w:tc>
        <w:tc>
          <w:tcPr>
            <w:tcW w:w="2835" w:type="dxa"/>
            <w:tcBorders>
              <w:left w:val="single" w:sz="6" w:space="0" w:color="BFBFBF" w:themeColor="background1" w:themeShade="BF"/>
            </w:tcBorders>
            <w:vAlign w:val="center"/>
          </w:tcPr>
          <w:p w14:paraId="2A2DA4AA" w14:textId="0EE24C77" w:rsidR="0020742C" w:rsidRPr="00091E5F" w:rsidRDefault="00AD7FC4" w:rsidP="009E10C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22-12-22</w:t>
            </w:r>
          </w:p>
        </w:tc>
      </w:tr>
    </w:tbl>
    <w:p w14:paraId="27F6A0B6" w14:textId="2416C2A6" w:rsidR="0020742C" w:rsidRDefault="0020742C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W w:w="9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2060"/>
        <w:gridCol w:w="1200"/>
        <w:gridCol w:w="4820"/>
      </w:tblGrid>
      <w:tr w:rsidR="00F77EF3" w:rsidRPr="00091E5F" w14:paraId="65D83B7B" w14:textId="77777777" w:rsidTr="00A35970">
        <w:trPr>
          <w:trHeight w:val="28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1B94B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Fecha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0E755E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Autor(es)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B9928D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Versión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3831B7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Referencias Cambios</w:t>
            </w:r>
          </w:p>
        </w:tc>
      </w:tr>
      <w:tr w:rsidR="00F77EF3" w:rsidRPr="00091E5F" w14:paraId="650EFD23" w14:textId="77777777" w:rsidTr="00A35970">
        <w:trPr>
          <w:trHeight w:val="57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BD38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26/04/2016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D786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proofErr w:type="spellStart"/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Alvaro</w:t>
            </w:r>
            <w:proofErr w:type="spellEnd"/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 xml:space="preserve"> Jose </w:t>
            </w:r>
            <w:proofErr w:type="spellStart"/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Lopez</w:t>
            </w:r>
            <w:proofErr w:type="spellEnd"/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br/>
              <w:t xml:space="preserve">Ingeniero Consultor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02C7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1.0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50A0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Documento Inicial</w:t>
            </w:r>
          </w:p>
        </w:tc>
      </w:tr>
      <w:tr w:rsidR="00F77EF3" w:rsidRPr="00091E5F" w14:paraId="0AA8353E" w14:textId="77777777" w:rsidTr="00A35970">
        <w:trPr>
          <w:trHeight w:val="57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20F4" w14:textId="77777777" w:rsidR="00F77EF3" w:rsidRPr="00091E5F" w:rsidRDefault="00F77EF3" w:rsidP="00A35970">
            <w:pPr>
              <w:jc w:val="right"/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21/09/2017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6E012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Ximena Ordoñez</w:t>
            </w: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br/>
              <w:t>Líder de 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EB8E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Versión: 02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7854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Modificación encabezado y codificación</w:t>
            </w:r>
          </w:p>
        </w:tc>
      </w:tr>
    </w:tbl>
    <w:p w14:paraId="57AA0C94" w14:textId="771AC914" w:rsidR="00877A3E" w:rsidRPr="00091E5F" w:rsidRDefault="00877A3E" w:rsidP="00877A3E">
      <w:pPr>
        <w:rPr>
          <w:rFonts w:ascii="Segoe UI" w:hAnsi="Segoe UI" w:cs="Segoe UI"/>
          <w:sz w:val="20"/>
          <w:szCs w:val="20"/>
        </w:rPr>
      </w:pPr>
    </w:p>
    <w:sectPr w:rsidR="00877A3E" w:rsidRPr="00091E5F" w:rsidSect="0077613B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170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C1A4" w14:textId="77777777" w:rsidR="002356DE" w:rsidRDefault="002356DE" w:rsidP="001D1521">
      <w:r>
        <w:separator/>
      </w:r>
    </w:p>
  </w:endnote>
  <w:endnote w:type="continuationSeparator" w:id="0">
    <w:p w14:paraId="3958ACA7" w14:textId="77777777" w:rsidR="002356DE" w:rsidRDefault="002356DE" w:rsidP="001D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tblLayout w:type="fixed"/>
      <w:tblLook w:val="04A0" w:firstRow="1" w:lastRow="0" w:firstColumn="1" w:lastColumn="0" w:noHBand="0" w:noVBand="1"/>
    </w:tblPr>
    <w:tblGrid>
      <w:gridCol w:w="2802"/>
      <w:gridCol w:w="3118"/>
      <w:gridCol w:w="1730"/>
      <w:gridCol w:w="1417"/>
    </w:tblGrid>
    <w:tr w:rsidR="00A672A9" w:rsidRPr="001926B7" w14:paraId="122B4AB5" w14:textId="77777777" w:rsidTr="00A672A9">
      <w:tc>
        <w:tcPr>
          <w:tcW w:w="2802" w:type="dxa"/>
          <w:tcBorders>
            <w:bottom w:val="single" w:sz="4" w:space="0" w:color="auto"/>
          </w:tcBorders>
        </w:tcPr>
        <w:p w14:paraId="795D2854" w14:textId="2DCE6592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 xml:space="preserve">Elaboro: </w:t>
          </w:r>
        </w:p>
        <w:p w14:paraId="05E106AB" w14:textId="77777777" w:rsidR="0020742C" w:rsidRPr="001926B7" w:rsidRDefault="0020742C" w:rsidP="0020742C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Ximena Ordoñez</w:t>
          </w:r>
        </w:p>
        <w:p w14:paraId="24C9942E" w14:textId="77777777" w:rsidR="00A672A9" w:rsidRPr="001926B7" w:rsidRDefault="0020742C" w:rsidP="0020742C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Líder de Calidad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64467C2E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>Reviso:</w:t>
          </w:r>
        </w:p>
        <w:p w14:paraId="7F16D7E2" w14:textId="77777777" w:rsidR="00A672A9" w:rsidRDefault="0020742C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Luis Eduardo Sarria</w:t>
          </w:r>
        </w:p>
        <w:p w14:paraId="2A64FDE0" w14:textId="77777777" w:rsidR="0020742C" w:rsidRPr="001926B7" w:rsidRDefault="0020742C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Director Desarrollo Estratégico</w:t>
          </w:r>
        </w:p>
      </w:tc>
      <w:tc>
        <w:tcPr>
          <w:tcW w:w="3147" w:type="dxa"/>
          <w:gridSpan w:val="2"/>
          <w:tcBorders>
            <w:bottom w:val="single" w:sz="4" w:space="0" w:color="auto"/>
          </w:tcBorders>
        </w:tcPr>
        <w:p w14:paraId="7F6C4F1E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>Aprobó:</w:t>
          </w:r>
        </w:p>
        <w:p w14:paraId="79241C71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Carlos Alberto Ordoñez</w:t>
          </w:r>
        </w:p>
        <w:p w14:paraId="796426A4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Presidente &amp; CEO</w:t>
          </w:r>
        </w:p>
      </w:tc>
    </w:tr>
    <w:tr w:rsidR="00A672A9" w:rsidRPr="001926B7" w14:paraId="03B84FF3" w14:textId="77777777" w:rsidTr="00260033">
      <w:tc>
        <w:tcPr>
          <w:tcW w:w="7650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21DDAF3D" w14:textId="77777777" w:rsidR="00A672A9" w:rsidRPr="001926B7" w:rsidRDefault="00A672A9" w:rsidP="00A672A9">
          <w:pPr>
            <w:jc w:val="center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>Documento Interno Confidencial</w:t>
          </w:r>
          <w:r>
            <w:rPr>
              <w:rFonts w:ascii="Segoe UI" w:hAnsi="Segoe UI" w:cs="Segoe UI"/>
              <w:sz w:val="16"/>
            </w:rPr>
            <w:t>,</w:t>
          </w:r>
          <w:r w:rsidRPr="001926B7">
            <w:rPr>
              <w:rFonts w:ascii="Segoe UI" w:hAnsi="Segoe UI" w:cs="Segoe UI"/>
              <w:sz w:val="16"/>
            </w:rPr>
            <w:t xml:space="preserve"> Prohibida su reproducción parcial o total.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987473" w14:textId="010C4A28" w:rsidR="00A672A9" w:rsidRPr="00827882" w:rsidRDefault="00A672A9" w:rsidP="00A672A9">
          <w:pPr>
            <w:pStyle w:val="Piedepgina"/>
            <w:jc w:val="right"/>
            <w:rPr>
              <w:rFonts w:ascii="Segoe UI" w:hAnsi="Segoe UI" w:cs="Segoe UI"/>
              <w:sz w:val="16"/>
              <w:szCs w:val="16"/>
            </w:rPr>
          </w:pPr>
          <w:r w:rsidRPr="00827882">
            <w:rPr>
              <w:rFonts w:ascii="Segoe UI" w:eastAsiaTheme="majorEastAsia" w:hAnsi="Segoe UI" w:cs="Segoe UI"/>
              <w:sz w:val="16"/>
              <w:szCs w:val="16"/>
            </w:rPr>
            <w:t xml:space="preserve">Página </w:t>
          </w:r>
          <w:r w:rsidR="00F24C05"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PAGE  \* Arabic  \* MERGEFORMAT</w:instrText>
          </w:r>
          <w:r w:rsidR="00F24C05"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6329F0">
            <w:rPr>
              <w:rFonts w:ascii="Segoe UI" w:eastAsiaTheme="majorEastAsia" w:hAnsi="Segoe UI" w:cs="Segoe UI"/>
              <w:b/>
              <w:bCs/>
              <w:noProof/>
              <w:sz w:val="16"/>
              <w:szCs w:val="16"/>
            </w:rPr>
            <w:t>3</w:t>
          </w:r>
          <w:r w:rsidR="00F24C05"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  <w:r w:rsidRPr="00827882">
            <w:rPr>
              <w:rFonts w:ascii="Segoe UI" w:eastAsiaTheme="majorEastAsia" w:hAnsi="Segoe UI" w:cs="Segoe UI"/>
              <w:sz w:val="16"/>
              <w:szCs w:val="16"/>
            </w:rPr>
            <w:t xml:space="preserve"> de </w:t>
          </w:r>
          <w:r w:rsidR="00B46C7B">
            <w:fldChar w:fldCharType="begin"/>
          </w:r>
          <w:r w:rsidR="00B46C7B">
            <w:instrText>NUMPAGES  \* Arabic  \* MERGEFORMAT</w:instrText>
          </w:r>
          <w:r w:rsidR="00B46C7B">
            <w:fldChar w:fldCharType="separate"/>
          </w:r>
          <w:r w:rsidR="006329F0" w:rsidRPr="006329F0">
            <w:rPr>
              <w:rFonts w:ascii="Segoe UI" w:eastAsiaTheme="majorEastAsia" w:hAnsi="Segoe UI" w:cs="Segoe UI"/>
              <w:b/>
              <w:bCs/>
              <w:noProof/>
              <w:sz w:val="16"/>
              <w:szCs w:val="16"/>
            </w:rPr>
            <w:t>3</w:t>
          </w:r>
          <w:r w:rsidR="00B46C7B">
            <w:rPr>
              <w:rFonts w:ascii="Segoe UI" w:eastAsiaTheme="majorEastAsia" w:hAnsi="Segoe UI" w:cs="Segoe UI"/>
              <w:b/>
              <w:bCs/>
              <w:noProof/>
              <w:sz w:val="16"/>
              <w:szCs w:val="16"/>
            </w:rPr>
            <w:fldChar w:fldCharType="end"/>
          </w:r>
        </w:p>
      </w:tc>
    </w:tr>
  </w:tbl>
  <w:p w14:paraId="50DFCD88" w14:textId="77777777" w:rsidR="00677695" w:rsidRPr="002C66CD" w:rsidRDefault="00677695" w:rsidP="00677695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8AFA" w14:textId="77777777" w:rsidR="002356DE" w:rsidRDefault="002356DE" w:rsidP="001D1521">
      <w:r>
        <w:separator/>
      </w:r>
    </w:p>
  </w:footnote>
  <w:footnote w:type="continuationSeparator" w:id="0">
    <w:p w14:paraId="1D3CB76B" w14:textId="77777777" w:rsidR="002356DE" w:rsidRDefault="002356DE" w:rsidP="001D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4619" w14:textId="77777777" w:rsidR="00D017D9" w:rsidRDefault="00B46C7B">
    <w:pPr>
      <w:pStyle w:val="Encabezado"/>
    </w:pPr>
    <w:r>
      <w:rPr>
        <w:noProof/>
        <w:lang w:eastAsia="es-CO"/>
      </w:rPr>
      <w:pict w14:anchorId="3B95D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0" o:spid="_x0000_s1026" type="#_x0000_t75" style="position:absolute;margin-left:0;margin-top:0;width:441.8pt;height:412pt;z-index:-251657728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7"/>
      <w:gridCol w:w="4536"/>
      <w:gridCol w:w="2867"/>
    </w:tblGrid>
    <w:tr w:rsidR="0006166A" w:rsidRPr="00A606A8" w14:paraId="4C5F2B59" w14:textId="77777777" w:rsidTr="00260033">
      <w:trPr>
        <w:trHeight w:val="422"/>
      </w:trPr>
      <w:tc>
        <w:tcPr>
          <w:tcW w:w="104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614F09A" w14:textId="77777777" w:rsidR="0006166A" w:rsidRPr="0006166A" w:rsidRDefault="0020742C" w:rsidP="0006166A">
          <w:pPr>
            <w:pStyle w:val="Ttulo1"/>
            <w:jc w:val="center"/>
            <w:rPr>
              <w:rFonts w:ascii="Segoe UI" w:hAnsi="Segoe UI" w:cs="Segoe UI"/>
              <w:color w:val="000000"/>
              <w:sz w:val="24"/>
              <w:lang w:eastAsia="es-CO"/>
            </w:rPr>
          </w:pPr>
          <w:bookmarkStart w:id="0" w:name="_Hlk492042759"/>
          <w:r>
            <w:rPr>
              <w:rFonts w:ascii="Segoe UI" w:hAnsi="Segoe UI" w:cs="Segoe UI"/>
              <w:sz w:val="24"/>
            </w:rPr>
            <w:t>FORMATO</w:t>
          </w:r>
        </w:p>
      </w:tc>
    </w:tr>
    <w:tr w:rsidR="0006166A" w:rsidRPr="00A606A8" w14:paraId="64558453" w14:textId="77777777" w:rsidTr="00260033">
      <w:trPr>
        <w:trHeight w:val="431"/>
      </w:trPr>
      <w:tc>
        <w:tcPr>
          <w:tcW w:w="308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A0EC248" w14:textId="77777777" w:rsidR="0006166A" w:rsidRPr="000F4425" w:rsidRDefault="0006166A" w:rsidP="0006166A">
          <w:pPr>
            <w:jc w:val="center"/>
            <w:rPr>
              <w:rFonts w:ascii="Segoe UI" w:hAnsi="Segoe UI" w:cs="Segoe UI"/>
              <w:color w:val="000000"/>
              <w:lang w:eastAsia="es-CO"/>
            </w:rPr>
          </w:pPr>
          <w:r w:rsidRPr="000F4425">
            <w:rPr>
              <w:rFonts w:ascii="Segoe UI" w:hAnsi="Segoe UI" w:cs="Segoe UI"/>
              <w:b/>
              <w:noProof/>
              <w:lang w:val="es-CO" w:eastAsia="es-CO"/>
            </w:rPr>
            <w:drawing>
              <wp:inline distT="0" distB="0" distL="0" distR="0" wp14:anchorId="7D6E4C91" wp14:editId="0B7C6258">
                <wp:extent cx="1209675" cy="476250"/>
                <wp:effectExtent l="0" t="0" r="9525" b="0"/>
                <wp:docPr id="4" name="Imagen 4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34032E7" w14:textId="77777777" w:rsidR="0006166A" w:rsidRPr="000F4425" w:rsidRDefault="0020742C" w:rsidP="0006166A">
          <w:pPr>
            <w:jc w:val="center"/>
            <w:rPr>
              <w:rFonts w:ascii="Segoe UI" w:hAnsi="Segoe UI" w:cs="Segoe UI"/>
              <w:b/>
              <w:bCs/>
              <w:color w:val="000000"/>
              <w:sz w:val="26"/>
              <w:szCs w:val="26"/>
              <w:lang w:eastAsia="es-CO"/>
            </w:rPr>
          </w:pPr>
          <w:r>
            <w:rPr>
              <w:rFonts w:ascii="Segoe UI" w:hAnsi="Segoe UI" w:cs="Segoe UI"/>
              <w:sz w:val="22"/>
            </w:rPr>
            <w:t>ACTA</w:t>
          </w: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0ED8D60" w14:textId="77777777" w:rsidR="0006166A" w:rsidRPr="0006166A" w:rsidRDefault="00214353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 xml:space="preserve">Código:  </w:t>
          </w:r>
          <w:r w:rsidR="0020742C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GC-F</w:t>
          </w:r>
          <w:r w:rsidR="00804362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O</w:t>
          </w:r>
          <w:r w:rsidR="0020742C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-04</w:t>
          </w:r>
        </w:p>
      </w:tc>
    </w:tr>
    <w:tr w:rsidR="0006166A" w:rsidRPr="00A606A8" w14:paraId="39F2B776" w14:textId="77777777" w:rsidTr="00260033">
      <w:trPr>
        <w:trHeight w:val="380"/>
      </w:trPr>
      <w:tc>
        <w:tcPr>
          <w:tcW w:w="308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C24615" w14:textId="77777777" w:rsidR="0006166A" w:rsidRPr="000F4425" w:rsidRDefault="0006166A" w:rsidP="0006166A">
          <w:pPr>
            <w:rPr>
              <w:rFonts w:ascii="Segoe UI" w:hAnsi="Segoe UI" w:cs="Segoe UI"/>
              <w:color w:val="000000"/>
              <w:lang w:eastAsia="es-CO"/>
            </w:rPr>
          </w:pPr>
        </w:p>
      </w:tc>
      <w:tc>
        <w:tcPr>
          <w:tcW w:w="453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077CFB" w14:textId="77777777" w:rsidR="0006166A" w:rsidRPr="000F4425" w:rsidRDefault="0006166A" w:rsidP="0006166A">
          <w:pPr>
            <w:rPr>
              <w:rFonts w:ascii="Segoe UI" w:hAnsi="Segoe UI" w:cs="Segoe UI"/>
              <w:b/>
              <w:bCs/>
              <w:color w:val="000000"/>
              <w:lang w:eastAsia="es-CO"/>
            </w:rPr>
          </w:pP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9526B80" w14:textId="77777777" w:rsidR="0006166A" w:rsidRPr="0006166A" w:rsidRDefault="0020742C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Versión: 02</w:t>
          </w:r>
        </w:p>
      </w:tc>
    </w:tr>
    <w:tr w:rsidR="0006166A" w:rsidRPr="00A606A8" w14:paraId="41E086BB" w14:textId="77777777" w:rsidTr="00260033">
      <w:trPr>
        <w:trHeight w:val="345"/>
      </w:trPr>
      <w:tc>
        <w:tcPr>
          <w:tcW w:w="30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F74F8EB" w14:textId="2E1E54FC" w:rsidR="0006166A" w:rsidRPr="0006166A" w:rsidRDefault="0006166A" w:rsidP="0006166A">
          <w:pPr>
            <w:jc w:val="center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06166A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Fecha de Emisión: </w:t>
          </w:r>
          <w:r w:rsidR="00D0153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07</w:t>
          </w:r>
          <w:r w:rsidR="0020742C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/</w:t>
          </w:r>
          <w:r w:rsidR="00D0153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12</w:t>
          </w:r>
          <w:r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/</w:t>
          </w:r>
          <w:r w:rsidRPr="0006166A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2017 </w:t>
          </w:r>
        </w:p>
      </w:tc>
      <w:tc>
        <w:tcPr>
          <w:tcW w:w="74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357E1B0D" w14:textId="77777777" w:rsidR="0006166A" w:rsidRPr="0006166A" w:rsidRDefault="0006166A" w:rsidP="0006166A">
          <w:pPr>
            <w:jc w:val="right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06166A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Responsable: </w:t>
          </w:r>
          <w:r w:rsidR="003E0621" w:rsidRPr="000F4425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Representante de la</w:t>
          </w:r>
          <w:r w:rsidR="003E0621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 Alta</w:t>
          </w:r>
          <w:r w:rsidR="003E0621" w:rsidRPr="000F4425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 Dirección</w:t>
          </w:r>
        </w:p>
      </w:tc>
    </w:tr>
  </w:tbl>
  <w:bookmarkEnd w:id="0"/>
  <w:p w14:paraId="5D9D98EF" w14:textId="77777777" w:rsidR="001D1521" w:rsidRPr="0006166A" w:rsidRDefault="00AB7F58" w:rsidP="00E30D82">
    <w:pPr>
      <w:pStyle w:val="Encabezado"/>
      <w:rPr>
        <w:lang w:val="es-US"/>
      </w:rPr>
    </w:pPr>
    <w:r>
      <w:rPr>
        <w:rFonts w:ascii="Segoe UI" w:hAnsi="Segoe UI" w:cs="Segoe UI"/>
        <w:noProof/>
        <w:sz w:val="20"/>
        <w:szCs w:val="20"/>
        <w:lang w:eastAsia="es-CO"/>
      </w:rPr>
      <w:drawing>
        <wp:anchor distT="0" distB="0" distL="114300" distR="114300" simplePos="0" relativeHeight="251657216" behindDoc="1" locked="0" layoutInCell="0" allowOverlap="1" wp14:anchorId="3DD593A0" wp14:editId="458D29CE">
          <wp:simplePos x="0" y="0"/>
          <wp:positionH relativeFrom="margin">
            <wp:posOffset>-1121109</wp:posOffset>
          </wp:positionH>
          <wp:positionV relativeFrom="margin">
            <wp:posOffset>2721310</wp:posOffset>
          </wp:positionV>
          <wp:extent cx="5022215" cy="4683125"/>
          <wp:effectExtent l="0" t="0" r="0" b="0"/>
          <wp:wrapNone/>
          <wp:docPr id="1" name="Imagen 1" descr="BOLIT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759371" descr="BOLITA COMPLET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215" cy="4683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281D" w14:textId="77777777" w:rsidR="00D017D9" w:rsidRDefault="00B46C7B">
    <w:pPr>
      <w:pStyle w:val="Encabezado"/>
    </w:pPr>
    <w:r>
      <w:rPr>
        <w:noProof/>
        <w:lang w:eastAsia="es-CO"/>
      </w:rPr>
      <w:pict w14:anchorId="5389A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69" o:spid="_x0000_s1025" type="#_x0000_t75" style="position:absolute;margin-left:0;margin-top:0;width:441.8pt;height:412pt;z-index:-251658752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DFA"/>
    <w:multiLevelType w:val="hybridMultilevel"/>
    <w:tmpl w:val="EEF4C8B4"/>
    <w:lvl w:ilvl="0" w:tplc="41D4D0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6231"/>
    <w:multiLevelType w:val="hybridMultilevel"/>
    <w:tmpl w:val="9E6C4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90AEF"/>
    <w:multiLevelType w:val="hybridMultilevel"/>
    <w:tmpl w:val="40D6ABA2"/>
    <w:lvl w:ilvl="0" w:tplc="E6444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C382B"/>
    <w:multiLevelType w:val="hybridMultilevel"/>
    <w:tmpl w:val="0004DC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0E76"/>
    <w:multiLevelType w:val="hybridMultilevel"/>
    <w:tmpl w:val="CA524F0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04994"/>
    <w:multiLevelType w:val="hybridMultilevel"/>
    <w:tmpl w:val="3F040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52426"/>
    <w:multiLevelType w:val="hybridMultilevel"/>
    <w:tmpl w:val="75B2C95C"/>
    <w:lvl w:ilvl="0" w:tplc="E6444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1612"/>
    <w:multiLevelType w:val="hybridMultilevel"/>
    <w:tmpl w:val="A588F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E0B05"/>
    <w:multiLevelType w:val="hybridMultilevel"/>
    <w:tmpl w:val="F6523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F31AD"/>
    <w:multiLevelType w:val="hybridMultilevel"/>
    <w:tmpl w:val="34A40502"/>
    <w:lvl w:ilvl="0" w:tplc="5AA027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708F9"/>
    <w:multiLevelType w:val="hybridMultilevel"/>
    <w:tmpl w:val="C4EE6DB6"/>
    <w:lvl w:ilvl="0" w:tplc="E6444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61B7F"/>
    <w:multiLevelType w:val="hybridMultilevel"/>
    <w:tmpl w:val="65503B00"/>
    <w:lvl w:ilvl="0" w:tplc="00D4339C">
      <w:start w:val="1"/>
      <w:numFmt w:val="decimal"/>
      <w:lvlText w:val="%1."/>
      <w:lvlJc w:val="left"/>
      <w:pPr>
        <w:ind w:left="720" w:hanging="360"/>
      </w:pPr>
      <w:rPr>
        <w:sz w:val="20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D56A0"/>
    <w:multiLevelType w:val="hybridMultilevel"/>
    <w:tmpl w:val="769E1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B4D97"/>
    <w:multiLevelType w:val="hybridMultilevel"/>
    <w:tmpl w:val="D6785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85CC8"/>
    <w:multiLevelType w:val="hybridMultilevel"/>
    <w:tmpl w:val="831419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F39CD"/>
    <w:multiLevelType w:val="hybridMultilevel"/>
    <w:tmpl w:val="AB58D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055B7"/>
    <w:multiLevelType w:val="hybridMultilevel"/>
    <w:tmpl w:val="E3389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A28AD"/>
    <w:multiLevelType w:val="hybridMultilevel"/>
    <w:tmpl w:val="4B2C6F4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7D2665D0"/>
    <w:multiLevelType w:val="hybridMultilevel"/>
    <w:tmpl w:val="783C0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911F0"/>
    <w:multiLevelType w:val="hybridMultilevel"/>
    <w:tmpl w:val="CB46DBF6"/>
    <w:lvl w:ilvl="0" w:tplc="E6FE6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53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7912372">
    <w:abstractNumId w:val="3"/>
  </w:num>
  <w:num w:numId="3" w16cid:durableId="531957903">
    <w:abstractNumId w:val="1"/>
  </w:num>
  <w:num w:numId="4" w16cid:durableId="1595046818">
    <w:abstractNumId w:val="11"/>
  </w:num>
  <w:num w:numId="5" w16cid:durableId="1362785458">
    <w:abstractNumId w:val="5"/>
  </w:num>
  <w:num w:numId="6" w16cid:durableId="820928284">
    <w:abstractNumId w:val="14"/>
  </w:num>
  <w:num w:numId="7" w16cid:durableId="1888682191">
    <w:abstractNumId w:val="7"/>
  </w:num>
  <w:num w:numId="8" w16cid:durableId="521239831">
    <w:abstractNumId w:val="16"/>
  </w:num>
  <w:num w:numId="9" w16cid:durableId="1671836324">
    <w:abstractNumId w:val="2"/>
  </w:num>
  <w:num w:numId="10" w16cid:durableId="1103770126">
    <w:abstractNumId w:val="6"/>
  </w:num>
  <w:num w:numId="11" w16cid:durableId="1752461808">
    <w:abstractNumId w:val="13"/>
  </w:num>
  <w:num w:numId="12" w16cid:durableId="774717191">
    <w:abstractNumId w:val="18"/>
  </w:num>
  <w:num w:numId="13" w16cid:durableId="1573003446">
    <w:abstractNumId w:val="10"/>
  </w:num>
  <w:num w:numId="14" w16cid:durableId="399182779">
    <w:abstractNumId w:val="4"/>
  </w:num>
  <w:num w:numId="15" w16cid:durableId="184903359">
    <w:abstractNumId w:val="19"/>
  </w:num>
  <w:num w:numId="16" w16cid:durableId="1339119021">
    <w:abstractNumId w:val="0"/>
  </w:num>
  <w:num w:numId="17" w16cid:durableId="380176314">
    <w:abstractNumId w:val="17"/>
  </w:num>
  <w:num w:numId="18" w16cid:durableId="1901790942">
    <w:abstractNumId w:val="8"/>
  </w:num>
  <w:num w:numId="19" w16cid:durableId="1307856961">
    <w:abstractNumId w:val="12"/>
  </w:num>
  <w:num w:numId="20" w16cid:durableId="1415786024">
    <w:abstractNumId w:val="15"/>
  </w:num>
  <w:num w:numId="21" w16cid:durableId="212235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21"/>
    <w:rsid w:val="0000304F"/>
    <w:rsid w:val="00004DC0"/>
    <w:rsid w:val="000071B5"/>
    <w:rsid w:val="00007B27"/>
    <w:rsid w:val="000125A9"/>
    <w:rsid w:val="0001517F"/>
    <w:rsid w:val="00020196"/>
    <w:rsid w:val="00022143"/>
    <w:rsid w:val="00022C82"/>
    <w:rsid w:val="000231B4"/>
    <w:rsid w:val="00026A07"/>
    <w:rsid w:val="00027209"/>
    <w:rsid w:val="00030ACF"/>
    <w:rsid w:val="000310ED"/>
    <w:rsid w:val="00035864"/>
    <w:rsid w:val="0004233A"/>
    <w:rsid w:val="0004336F"/>
    <w:rsid w:val="00044688"/>
    <w:rsid w:val="00047730"/>
    <w:rsid w:val="00051E05"/>
    <w:rsid w:val="00057AC2"/>
    <w:rsid w:val="0006166A"/>
    <w:rsid w:val="000650E9"/>
    <w:rsid w:val="000751C1"/>
    <w:rsid w:val="000777F8"/>
    <w:rsid w:val="00081D24"/>
    <w:rsid w:val="00082E70"/>
    <w:rsid w:val="00087C8A"/>
    <w:rsid w:val="00091E5F"/>
    <w:rsid w:val="000948D3"/>
    <w:rsid w:val="000A0EE4"/>
    <w:rsid w:val="000B1C7B"/>
    <w:rsid w:val="000D11C9"/>
    <w:rsid w:val="000D6181"/>
    <w:rsid w:val="000E5471"/>
    <w:rsid w:val="000E7B3C"/>
    <w:rsid w:val="000F1858"/>
    <w:rsid w:val="000F18A1"/>
    <w:rsid w:val="000F1E66"/>
    <w:rsid w:val="000F1FC8"/>
    <w:rsid w:val="000F2729"/>
    <w:rsid w:val="000F51B7"/>
    <w:rsid w:val="000F5B39"/>
    <w:rsid w:val="000F5CF4"/>
    <w:rsid w:val="0011394A"/>
    <w:rsid w:val="00120630"/>
    <w:rsid w:val="00122EEC"/>
    <w:rsid w:val="00141718"/>
    <w:rsid w:val="00142062"/>
    <w:rsid w:val="001426B7"/>
    <w:rsid w:val="00143651"/>
    <w:rsid w:val="00143871"/>
    <w:rsid w:val="00143875"/>
    <w:rsid w:val="0014458A"/>
    <w:rsid w:val="00145E48"/>
    <w:rsid w:val="00152949"/>
    <w:rsid w:val="00154CBB"/>
    <w:rsid w:val="00160941"/>
    <w:rsid w:val="00173AE2"/>
    <w:rsid w:val="00174D54"/>
    <w:rsid w:val="001805C9"/>
    <w:rsid w:val="00184028"/>
    <w:rsid w:val="001911F5"/>
    <w:rsid w:val="001952CE"/>
    <w:rsid w:val="00196ED9"/>
    <w:rsid w:val="00197F00"/>
    <w:rsid w:val="001A15BB"/>
    <w:rsid w:val="001A1AC8"/>
    <w:rsid w:val="001A5440"/>
    <w:rsid w:val="001A5620"/>
    <w:rsid w:val="001A6AEE"/>
    <w:rsid w:val="001A7154"/>
    <w:rsid w:val="001B0196"/>
    <w:rsid w:val="001B0359"/>
    <w:rsid w:val="001B2C61"/>
    <w:rsid w:val="001B708D"/>
    <w:rsid w:val="001C2ED0"/>
    <w:rsid w:val="001C766E"/>
    <w:rsid w:val="001D05DE"/>
    <w:rsid w:val="001D1351"/>
    <w:rsid w:val="001D1521"/>
    <w:rsid w:val="001D313B"/>
    <w:rsid w:val="001D6769"/>
    <w:rsid w:val="001E1A11"/>
    <w:rsid w:val="001E5BB4"/>
    <w:rsid w:val="001F2F58"/>
    <w:rsid w:val="00205368"/>
    <w:rsid w:val="0020742C"/>
    <w:rsid w:val="00207683"/>
    <w:rsid w:val="00214353"/>
    <w:rsid w:val="00225058"/>
    <w:rsid w:val="002264B2"/>
    <w:rsid w:val="002354B7"/>
    <w:rsid w:val="002356DE"/>
    <w:rsid w:val="00240596"/>
    <w:rsid w:val="00242D4E"/>
    <w:rsid w:val="00246796"/>
    <w:rsid w:val="00252A1E"/>
    <w:rsid w:val="00253994"/>
    <w:rsid w:val="00254ED8"/>
    <w:rsid w:val="002620DB"/>
    <w:rsid w:val="002667C2"/>
    <w:rsid w:val="00266DE5"/>
    <w:rsid w:val="00266F34"/>
    <w:rsid w:val="002705C5"/>
    <w:rsid w:val="00273004"/>
    <w:rsid w:val="00273ED3"/>
    <w:rsid w:val="002946E7"/>
    <w:rsid w:val="0029555E"/>
    <w:rsid w:val="0029711C"/>
    <w:rsid w:val="00297A69"/>
    <w:rsid w:val="002A7BD8"/>
    <w:rsid w:val="002B1E9B"/>
    <w:rsid w:val="002B2B9F"/>
    <w:rsid w:val="002B4E72"/>
    <w:rsid w:val="002B595D"/>
    <w:rsid w:val="002B725B"/>
    <w:rsid w:val="002B768C"/>
    <w:rsid w:val="002C2509"/>
    <w:rsid w:val="002C5740"/>
    <w:rsid w:val="002C66CD"/>
    <w:rsid w:val="002C6FF2"/>
    <w:rsid w:val="002D3159"/>
    <w:rsid w:val="002D4963"/>
    <w:rsid w:val="002D5221"/>
    <w:rsid w:val="002D7244"/>
    <w:rsid w:val="002F272A"/>
    <w:rsid w:val="002F59C9"/>
    <w:rsid w:val="00300A3C"/>
    <w:rsid w:val="00300DC1"/>
    <w:rsid w:val="00304C02"/>
    <w:rsid w:val="0030580E"/>
    <w:rsid w:val="00311A3C"/>
    <w:rsid w:val="003140A3"/>
    <w:rsid w:val="0031724C"/>
    <w:rsid w:val="00317B4C"/>
    <w:rsid w:val="00317BF5"/>
    <w:rsid w:val="00322970"/>
    <w:rsid w:val="003272B5"/>
    <w:rsid w:val="00330F67"/>
    <w:rsid w:val="003376A5"/>
    <w:rsid w:val="00337CD8"/>
    <w:rsid w:val="003417D6"/>
    <w:rsid w:val="00341B71"/>
    <w:rsid w:val="00344CD6"/>
    <w:rsid w:val="00345F55"/>
    <w:rsid w:val="00362D18"/>
    <w:rsid w:val="00363035"/>
    <w:rsid w:val="003641B3"/>
    <w:rsid w:val="00366E4A"/>
    <w:rsid w:val="00374F53"/>
    <w:rsid w:val="003750D9"/>
    <w:rsid w:val="00375269"/>
    <w:rsid w:val="003813F6"/>
    <w:rsid w:val="0038600C"/>
    <w:rsid w:val="003924EA"/>
    <w:rsid w:val="0039483A"/>
    <w:rsid w:val="003950B6"/>
    <w:rsid w:val="003961AB"/>
    <w:rsid w:val="003A33E6"/>
    <w:rsid w:val="003A3E16"/>
    <w:rsid w:val="003A4CB1"/>
    <w:rsid w:val="003B6340"/>
    <w:rsid w:val="003B65AA"/>
    <w:rsid w:val="003C219F"/>
    <w:rsid w:val="003C5554"/>
    <w:rsid w:val="003C6A19"/>
    <w:rsid w:val="003C73F6"/>
    <w:rsid w:val="003D3EC3"/>
    <w:rsid w:val="003D565E"/>
    <w:rsid w:val="003D579A"/>
    <w:rsid w:val="003D58C4"/>
    <w:rsid w:val="003E0621"/>
    <w:rsid w:val="003E2DF7"/>
    <w:rsid w:val="003E3B90"/>
    <w:rsid w:val="003E3C54"/>
    <w:rsid w:val="003E5413"/>
    <w:rsid w:val="003F1C1F"/>
    <w:rsid w:val="003F2BB0"/>
    <w:rsid w:val="003F5C5F"/>
    <w:rsid w:val="003F7750"/>
    <w:rsid w:val="003F79C6"/>
    <w:rsid w:val="00400C22"/>
    <w:rsid w:val="0040380A"/>
    <w:rsid w:val="00405796"/>
    <w:rsid w:val="00407BAC"/>
    <w:rsid w:val="004144C2"/>
    <w:rsid w:val="00414987"/>
    <w:rsid w:val="00422302"/>
    <w:rsid w:val="0042524F"/>
    <w:rsid w:val="00426F80"/>
    <w:rsid w:val="00431734"/>
    <w:rsid w:val="00433799"/>
    <w:rsid w:val="00435EA6"/>
    <w:rsid w:val="004377DC"/>
    <w:rsid w:val="00443231"/>
    <w:rsid w:val="0044478D"/>
    <w:rsid w:val="00454970"/>
    <w:rsid w:val="00460EE4"/>
    <w:rsid w:val="00472306"/>
    <w:rsid w:val="00475B60"/>
    <w:rsid w:val="0048310B"/>
    <w:rsid w:val="004865E0"/>
    <w:rsid w:val="00490AF4"/>
    <w:rsid w:val="0049364F"/>
    <w:rsid w:val="00494524"/>
    <w:rsid w:val="00496885"/>
    <w:rsid w:val="004A101A"/>
    <w:rsid w:val="004A2FE3"/>
    <w:rsid w:val="004B7346"/>
    <w:rsid w:val="004B7355"/>
    <w:rsid w:val="004C1A65"/>
    <w:rsid w:val="004C265F"/>
    <w:rsid w:val="004C3EA7"/>
    <w:rsid w:val="004C6B12"/>
    <w:rsid w:val="004D01E4"/>
    <w:rsid w:val="004D4617"/>
    <w:rsid w:val="004E633F"/>
    <w:rsid w:val="004F0106"/>
    <w:rsid w:val="004F2F23"/>
    <w:rsid w:val="004F7840"/>
    <w:rsid w:val="004F7E51"/>
    <w:rsid w:val="00502994"/>
    <w:rsid w:val="00502FA0"/>
    <w:rsid w:val="00506294"/>
    <w:rsid w:val="005075BA"/>
    <w:rsid w:val="00511C67"/>
    <w:rsid w:val="005268DA"/>
    <w:rsid w:val="00530C09"/>
    <w:rsid w:val="00533C15"/>
    <w:rsid w:val="005362C2"/>
    <w:rsid w:val="00541536"/>
    <w:rsid w:val="00541F7A"/>
    <w:rsid w:val="005447BA"/>
    <w:rsid w:val="00545907"/>
    <w:rsid w:val="005504D8"/>
    <w:rsid w:val="00552E58"/>
    <w:rsid w:val="00555985"/>
    <w:rsid w:val="00556689"/>
    <w:rsid w:val="00560711"/>
    <w:rsid w:val="00561875"/>
    <w:rsid w:val="00563516"/>
    <w:rsid w:val="0057143D"/>
    <w:rsid w:val="00582CCF"/>
    <w:rsid w:val="00584388"/>
    <w:rsid w:val="005871B0"/>
    <w:rsid w:val="00594375"/>
    <w:rsid w:val="005A008B"/>
    <w:rsid w:val="005A0F8D"/>
    <w:rsid w:val="005A77A7"/>
    <w:rsid w:val="005B2DE7"/>
    <w:rsid w:val="005B4D34"/>
    <w:rsid w:val="005C2845"/>
    <w:rsid w:val="005C7416"/>
    <w:rsid w:val="005D3B1C"/>
    <w:rsid w:val="005E1774"/>
    <w:rsid w:val="005E569E"/>
    <w:rsid w:val="005E5F4C"/>
    <w:rsid w:val="005F2C4E"/>
    <w:rsid w:val="005F2CA6"/>
    <w:rsid w:val="005F4905"/>
    <w:rsid w:val="005F658E"/>
    <w:rsid w:val="00600317"/>
    <w:rsid w:val="00600772"/>
    <w:rsid w:val="006017F7"/>
    <w:rsid w:val="00602E9F"/>
    <w:rsid w:val="00603941"/>
    <w:rsid w:val="0060569A"/>
    <w:rsid w:val="006058CB"/>
    <w:rsid w:val="006078E0"/>
    <w:rsid w:val="0061191B"/>
    <w:rsid w:val="006120AF"/>
    <w:rsid w:val="0061354A"/>
    <w:rsid w:val="00617CC6"/>
    <w:rsid w:val="00620968"/>
    <w:rsid w:val="0063005D"/>
    <w:rsid w:val="006329F0"/>
    <w:rsid w:val="00633FA3"/>
    <w:rsid w:val="00637646"/>
    <w:rsid w:val="00637CFC"/>
    <w:rsid w:val="006519F1"/>
    <w:rsid w:val="00657568"/>
    <w:rsid w:val="006618EB"/>
    <w:rsid w:val="006619E4"/>
    <w:rsid w:val="006620D6"/>
    <w:rsid w:val="00662979"/>
    <w:rsid w:val="00671EF5"/>
    <w:rsid w:val="00672ADB"/>
    <w:rsid w:val="00672CF1"/>
    <w:rsid w:val="0067318C"/>
    <w:rsid w:val="00676420"/>
    <w:rsid w:val="00677695"/>
    <w:rsid w:val="0068442C"/>
    <w:rsid w:val="00687FF6"/>
    <w:rsid w:val="00692103"/>
    <w:rsid w:val="006922C7"/>
    <w:rsid w:val="00696ECA"/>
    <w:rsid w:val="006A300D"/>
    <w:rsid w:val="006B112F"/>
    <w:rsid w:val="006B3BC9"/>
    <w:rsid w:val="006B66FD"/>
    <w:rsid w:val="006B7BA7"/>
    <w:rsid w:val="006C030E"/>
    <w:rsid w:val="006C2D9D"/>
    <w:rsid w:val="006C46CE"/>
    <w:rsid w:val="006D3154"/>
    <w:rsid w:val="006D4546"/>
    <w:rsid w:val="006D6D4E"/>
    <w:rsid w:val="006D781C"/>
    <w:rsid w:val="006E1D4A"/>
    <w:rsid w:val="006E3D89"/>
    <w:rsid w:val="006F481B"/>
    <w:rsid w:val="0070030D"/>
    <w:rsid w:val="00702905"/>
    <w:rsid w:val="00702EAB"/>
    <w:rsid w:val="007037EA"/>
    <w:rsid w:val="00704E4A"/>
    <w:rsid w:val="007204AD"/>
    <w:rsid w:val="007208DA"/>
    <w:rsid w:val="00725370"/>
    <w:rsid w:val="007277D4"/>
    <w:rsid w:val="00727D36"/>
    <w:rsid w:val="00730118"/>
    <w:rsid w:val="00732E72"/>
    <w:rsid w:val="00733759"/>
    <w:rsid w:val="00733BFB"/>
    <w:rsid w:val="007345F6"/>
    <w:rsid w:val="007404A9"/>
    <w:rsid w:val="0074095E"/>
    <w:rsid w:val="00745001"/>
    <w:rsid w:val="00750405"/>
    <w:rsid w:val="0075516D"/>
    <w:rsid w:val="0075527A"/>
    <w:rsid w:val="00755791"/>
    <w:rsid w:val="00756F03"/>
    <w:rsid w:val="007601B9"/>
    <w:rsid w:val="007604C7"/>
    <w:rsid w:val="007617C2"/>
    <w:rsid w:val="00761CC5"/>
    <w:rsid w:val="0077613B"/>
    <w:rsid w:val="0077629B"/>
    <w:rsid w:val="00777848"/>
    <w:rsid w:val="00777C25"/>
    <w:rsid w:val="00786B3B"/>
    <w:rsid w:val="00792F13"/>
    <w:rsid w:val="007B21A8"/>
    <w:rsid w:val="007B400B"/>
    <w:rsid w:val="007B6A75"/>
    <w:rsid w:val="007C3369"/>
    <w:rsid w:val="007C3BAE"/>
    <w:rsid w:val="007C3F2B"/>
    <w:rsid w:val="007D0E39"/>
    <w:rsid w:val="007D332E"/>
    <w:rsid w:val="007D4A37"/>
    <w:rsid w:val="007D4F26"/>
    <w:rsid w:val="007D77A9"/>
    <w:rsid w:val="007E5211"/>
    <w:rsid w:val="007E6D2B"/>
    <w:rsid w:val="007F2A64"/>
    <w:rsid w:val="007F2A69"/>
    <w:rsid w:val="007F5439"/>
    <w:rsid w:val="008040D1"/>
    <w:rsid w:val="00804362"/>
    <w:rsid w:val="00806404"/>
    <w:rsid w:val="00806D1D"/>
    <w:rsid w:val="00807EF0"/>
    <w:rsid w:val="008102B4"/>
    <w:rsid w:val="00812DE4"/>
    <w:rsid w:val="00814E28"/>
    <w:rsid w:val="00817C91"/>
    <w:rsid w:val="0082098F"/>
    <w:rsid w:val="00823C59"/>
    <w:rsid w:val="00823E73"/>
    <w:rsid w:val="00825351"/>
    <w:rsid w:val="008300E8"/>
    <w:rsid w:val="00834E8A"/>
    <w:rsid w:val="0084133E"/>
    <w:rsid w:val="00843476"/>
    <w:rsid w:val="00844EB5"/>
    <w:rsid w:val="00845AA9"/>
    <w:rsid w:val="0085209F"/>
    <w:rsid w:val="00853D07"/>
    <w:rsid w:val="00863488"/>
    <w:rsid w:val="00864278"/>
    <w:rsid w:val="00867C9F"/>
    <w:rsid w:val="00871000"/>
    <w:rsid w:val="00877A3E"/>
    <w:rsid w:val="00883354"/>
    <w:rsid w:val="008869F0"/>
    <w:rsid w:val="00894A9F"/>
    <w:rsid w:val="00897854"/>
    <w:rsid w:val="008A394A"/>
    <w:rsid w:val="008A6CE3"/>
    <w:rsid w:val="008B0B0B"/>
    <w:rsid w:val="008B49C8"/>
    <w:rsid w:val="008B6C19"/>
    <w:rsid w:val="008C2F12"/>
    <w:rsid w:val="008C78F8"/>
    <w:rsid w:val="008D2AB1"/>
    <w:rsid w:val="008D7636"/>
    <w:rsid w:val="008D79E2"/>
    <w:rsid w:val="008E2832"/>
    <w:rsid w:val="008E33FE"/>
    <w:rsid w:val="008E7101"/>
    <w:rsid w:val="008F1F95"/>
    <w:rsid w:val="008F2A10"/>
    <w:rsid w:val="008F4826"/>
    <w:rsid w:val="008F6539"/>
    <w:rsid w:val="0091650E"/>
    <w:rsid w:val="00924255"/>
    <w:rsid w:val="009272E9"/>
    <w:rsid w:val="00930D00"/>
    <w:rsid w:val="00931B10"/>
    <w:rsid w:val="0093370A"/>
    <w:rsid w:val="009348FE"/>
    <w:rsid w:val="009371CC"/>
    <w:rsid w:val="009378B9"/>
    <w:rsid w:val="009402F0"/>
    <w:rsid w:val="00942200"/>
    <w:rsid w:val="009427F0"/>
    <w:rsid w:val="00946AAB"/>
    <w:rsid w:val="00955E19"/>
    <w:rsid w:val="00957AAF"/>
    <w:rsid w:val="0096157C"/>
    <w:rsid w:val="00963961"/>
    <w:rsid w:val="0096508A"/>
    <w:rsid w:val="0096554D"/>
    <w:rsid w:val="00970887"/>
    <w:rsid w:val="00973BA3"/>
    <w:rsid w:val="00974C9F"/>
    <w:rsid w:val="00985D5A"/>
    <w:rsid w:val="009966F0"/>
    <w:rsid w:val="009A222D"/>
    <w:rsid w:val="009A4FA0"/>
    <w:rsid w:val="009A5093"/>
    <w:rsid w:val="009B120B"/>
    <w:rsid w:val="009B151D"/>
    <w:rsid w:val="009B7375"/>
    <w:rsid w:val="009C07DB"/>
    <w:rsid w:val="009C2B76"/>
    <w:rsid w:val="009E0536"/>
    <w:rsid w:val="009E3BC0"/>
    <w:rsid w:val="009E3C2C"/>
    <w:rsid w:val="009E6233"/>
    <w:rsid w:val="009F02B7"/>
    <w:rsid w:val="009F0EDA"/>
    <w:rsid w:val="009F3698"/>
    <w:rsid w:val="009F44C3"/>
    <w:rsid w:val="009F5D49"/>
    <w:rsid w:val="00A00992"/>
    <w:rsid w:val="00A028DC"/>
    <w:rsid w:val="00A0461F"/>
    <w:rsid w:val="00A04A7F"/>
    <w:rsid w:val="00A10185"/>
    <w:rsid w:val="00A13F89"/>
    <w:rsid w:val="00A16B6C"/>
    <w:rsid w:val="00A17294"/>
    <w:rsid w:val="00A220F2"/>
    <w:rsid w:val="00A2263E"/>
    <w:rsid w:val="00A23111"/>
    <w:rsid w:val="00A243A7"/>
    <w:rsid w:val="00A25C0E"/>
    <w:rsid w:val="00A2774B"/>
    <w:rsid w:val="00A27AAC"/>
    <w:rsid w:val="00A31F2E"/>
    <w:rsid w:val="00A32530"/>
    <w:rsid w:val="00A369A4"/>
    <w:rsid w:val="00A40454"/>
    <w:rsid w:val="00A4148D"/>
    <w:rsid w:val="00A41866"/>
    <w:rsid w:val="00A43A0D"/>
    <w:rsid w:val="00A50C04"/>
    <w:rsid w:val="00A51339"/>
    <w:rsid w:val="00A545B7"/>
    <w:rsid w:val="00A638C7"/>
    <w:rsid w:val="00A648B7"/>
    <w:rsid w:val="00A672A9"/>
    <w:rsid w:val="00A67DF0"/>
    <w:rsid w:val="00A707DA"/>
    <w:rsid w:val="00A70D2A"/>
    <w:rsid w:val="00A72270"/>
    <w:rsid w:val="00A73518"/>
    <w:rsid w:val="00A74DAA"/>
    <w:rsid w:val="00A75756"/>
    <w:rsid w:val="00A771A3"/>
    <w:rsid w:val="00A80830"/>
    <w:rsid w:val="00A82131"/>
    <w:rsid w:val="00A8231A"/>
    <w:rsid w:val="00A824A8"/>
    <w:rsid w:val="00A829EB"/>
    <w:rsid w:val="00A83DE1"/>
    <w:rsid w:val="00A84502"/>
    <w:rsid w:val="00A848F4"/>
    <w:rsid w:val="00A90646"/>
    <w:rsid w:val="00A95402"/>
    <w:rsid w:val="00A971D6"/>
    <w:rsid w:val="00A97ACE"/>
    <w:rsid w:val="00AA185F"/>
    <w:rsid w:val="00AA3849"/>
    <w:rsid w:val="00AB1E5F"/>
    <w:rsid w:val="00AB2067"/>
    <w:rsid w:val="00AB3320"/>
    <w:rsid w:val="00AB39AE"/>
    <w:rsid w:val="00AB6CCF"/>
    <w:rsid w:val="00AB711E"/>
    <w:rsid w:val="00AB7F58"/>
    <w:rsid w:val="00AC1877"/>
    <w:rsid w:val="00AD5455"/>
    <w:rsid w:val="00AD5B40"/>
    <w:rsid w:val="00AD6E1F"/>
    <w:rsid w:val="00AD747B"/>
    <w:rsid w:val="00AD7FC4"/>
    <w:rsid w:val="00AF05C9"/>
    <w:rsid w:val="00AF10F9"/>
    <w:rsid w:val="00AF2312"/>
    <w:rsid w:val="00B03584"/>
    <w:rsid w:val="00B07905"/>
    <w:rsid w:val="00B07ECD"/>
    <w:rsid w:val="00B15C8F"/>
    <w:rsid w:val="00B20666"/>
    <w:rsid w:val="00B219CD"/>
    <w:rsid w:val="00B21BB3"/>
    <w:rsid w:val="00B247C6"/>
    <w:rsid w:val="00B248DD"/>
    <w:rsid w:val="00B2577A"/>
    <w:rsid w:val="00B30CB3"/>
    <w:rsid w:val="00B32455"/>
    <w:rsid w:val="00B339A2"/>
    <w:rsid w:val="00B33A28"/>
    <w:rsid w:val="00B370E7"/>
    <w:rsid w:val="00B44053"/>
    <w:rsid w:val="00B44B92"/>
    <w:rsid w:val="00B45F83"/>
    <w:rsid w:val="00B46C7B"/>
    <w:rsid w:val="00B5059E"/>
    <w:rsid w:val="00B52BA3"/>
    <w:rsid w:val="00B56067"/>
    <w:rsid w:val="00B6753F"/>
    <w:rsid w:val="00B676CE"/>
    <w:rsid w:val="00B85D8D"/>
    <w:rsid w:val="00B86038"/>
    <w:rsid w:val="00B86689"/>
    <w:rsid w:val="00B87EEB"/>
    <w:rsid w:val="00B91541"/>
    <w:rsid w:val="00B93C2D"/>
    <w:rsid w:val="00B97477"/>
    <w:rsid w:val="00BA0BFA"/>
    <w:rsid w:val="00BB0322"/>
    <w:rsid w:val="00BB07E7"/>
    <w:rsid w:val="00BD63BA"/>
    <w:rsid w:val="00BE44ED"/>
    <w:rsid w:val="00BE5EBA"/>
    <w:rsid w:val="00BE6B13"/>
    <w:rsid w:val="00BE7CCD"/>
    <w:rsid w:val="00BF4207"/>
    <w:rsid w:val="00C00EB2"/>
    <w:rsid w:val="00C03C43"/>
    <w:rsid w:val="00C04E99"/>
    <w:rsid w:val="00C06A19"/>
    <w:rsid w:val="00C07254"/>
    <w:rsid w:val="00C07BFC"/>
    <w:rsid w:val="00C123CB"/>
    <w:rsid w:val="00C15F6E"/>
    <w:rsid w:val="00C20D5D"/>
    <w:rsid w:val="00C25B39"/>
    <w:rsid w:val="00C27516"/>
    <w:rsid w:val="00C2772D"/>
    <w:rsid w:val="00C35138"/>
    <w:rsid w:val="00C37F0A"/>
    <w:rsid w:val="00C40F95"/>
    <w:rsid w:val="00C423BC"/>
    <w:rsid w:val="00C45DE4"/>
    <w:rsid w:val="00C5111C"/>
    <w:rsid w:val="00C51E36"/>
    <w:rsid w:val="00C62E2B"/>
    <w:rsid w:val="00C7136A"/>
    <w:rsid w:val="00C7760B"/>
    <w:rsid w:val="00C8137A"/>
    <w:rsid w:val="00C82157"/>
    <w:rsid w:val="00C851AB"/>
    <w:rsid w:val="00C85339"/>
    <w:rsid w:val="00C85677"/>
    <w:rsid w:val="00C900C0"/>
    <w:rsid w:val="00C9355F"/>
    <w:rsid w:val="00C9502B"/>
    <w:rsid w:val="00CA0DA9"/>
    <w:rsid w:val="00CA4E29"/>
    <w:rsid w:val="00CA57F0"/>
    <w:rsid w:val="00CB1561"/>
    <w:rsid w:val="00CB4107"/>
    <w:rsid w:val="00CC0819"/>
    <w:rsid w:val="00CC3D02"/>
    <w:rsid w:val="00CC57AB"/>
    <w:rsid w:val="00CD2CD7"/>
    <w:rsid w:val="00CD40DE"/>
    <w:rsid w:val="00CD5159"/>
    <w:rsid w:val="00CE2B73"/>
    <w:rsid w:val="00CE638B"/>
    <w:rsid w:val="00CF0EAC"/>
    <w:rsid w:val="00CF1CA2"/>
    <w:rsid w:val="00CF262E"/>
    <w:rsid w:val="00CF776B"/>
    <w:rsid w:val="00D00D45"/>
    <w:rsid w:val="00D01537"/>
    <w:rsid w:val="00D017D9"/>
    <w:rsid w:val="00D02097"/>
    <w:rsid w:val="00D02459"/>
    <w:rsid w:val="00D02FE7"/>
    <w:rsid w:val="00D03081"/>
    <w:rsid w:val="00D16BC8"/>
    <w:rsid w:val="00D17C90"/>
    <w:rsid w:val="00D20C6E"/>
    <w:rsid w:val="00D2356E"/>
    <w:rsid w:val="00D24087"/>
    <w:rsid w:val="00D3495C"/>
    <w:rsid w:val="00D34EB5"/>
    <w:rsid w:val="00D4057F"/>
    <w:rsid w:val="00D40856"/>
    <w:rsid w:val="00D41EDA"/>
    <w:rsid w:val="00D431CC"/>
    <w:rsid w:val="00D43252"/>
    <w:rsid w:val="00D4633B"/>
    <w:rsid w:val="00D515F4"/>
    <w:rsid w:val="00D53678"/>
    <w:rsid w:val="00D563CE"/>
    <w:rsid w:val="00D65B7D"/>
    <w:rsid w:val="00D72D06"/>
    <w:rsid w:val="00D73AF1"/>
    <w:rsid w:val="00D7606E"/>
    <w:rsid w:val="00D77DB2"/>
    <w:rsid w:val="00D80BEE"/>
    <w:rsid w:val="00D80F4E"/>
    <w:rsid w:val="00D80FFF"/>
    <w:rsid w:val="00D836ED"/>
    <w:rsid w:val="00D871C9"/>
    <w:rsid w:val="00D90998"/>
    <w:rsid w:val="00D90DEE"/>
    <w:rsid w:val="00D9197B"/>
    <w:rsid w:val="00D934D5"/>
    <w:rsid w:val="00D97F65"/>
    <w:rsid w:val="00DA1846"/>
    <w:rsid w:val="00DA2AAF"/>
    <w:rsid w:val="00DB454F"/>
    <w:rsid w:val="00DB6550"/>
    <w:rsid w:val="00DC055E"/>
    <w:rsid w:val="00DC11B9"/>
    <w:rsid w:val="00DC175C"/>
    <w:rsid w:val="00DC2B62"/>
    <w:rsid w:val="00DC3082"/>
    <w:rsid w:val="00DD2189"/>
    <w:rsid w:val="00DD234F"/>
    <w:rsid w:val="00DD2448"/>
    <w:rsid w:val="00DD254B"/>
    <w:rsid w:val="00DF1297"/>
    <w:rsid w:val="00DF793A"/>
    <w:rsid w:val="00E026A9"/>
    <w:rsid w:val="00E131EB"/>
    <w:rsid w:val="00E179ED"/>
    <w:rsid w:val="00E21B98"/>
    <w:rsid w:val="00E23D3F"/>
    <w:rsid w:val="00E2553B"/>
    <w:rsid w:val="00E265E5"/>
    <w:rsid w:val="00E266BE"/>
    <w:rsid w:val="00E27733"/>
    <w:rsid w:val="00E30D82"/>
    <w:rsid w:val="00E32AE3"/>
    <w:rsid w:val="00E33CC1"/>
    <w:rsid w:val="00E376D8"/>
    <w:rsid w:val="00E40C23"/>
    <w:rsid w:val="00E41AA5"/>
    <w:rsid w:val="00E45C82"/>
    <w:rsid w:val="00E51C1E"/>
    <w:rsid w:val="00E548B4"/>
    <w:rsid w:val="00E60BAD"/>
    <w:rsid w:val="00E674CB"/>
    <w:rsid w:val="00E733D1"/>
    <w:rsid w:val="00E7762D"/>
    <w:rsid w:val="00E800FF"/>
    <w:rsid w:val="00E820FF"/>
    <w:rsid w:val="00E853A8"/>
    <w:rsid w:val="00E94D3C"/>
    <w:rsid w:val="00EA0EAB"/>
    <w:rsid w:val="00EA2EF1"/>
    <w:rsid w:val="00EA37A3"/>
    <w:rsid w:val="00EA4B7C"/>
    <w:rsid w:val="00EA561E"/>
    <w:rsid w:val="00EB21E6"/>
    <w:rsid w:val="00EB373E"/>
    <w:rsid w:val="00EB5B31"/>
    <w:rsid w:val="00EB5CE8"/>
    <w:rsid w:val="00EB6928"/>
    <w:rsid w:val="00EC3F02"/>
    <w:rsid w:val="00ED3E2B"/>
    <w:rsid w:val="00ED56FD"/>
    <w:rsid w:val="00ED5A37"/>
    <w:rsid w:val="00ED6BBE"/>
    <w:rsid w:val="00ED7CB0"/>
    <w:rsid w:val="00EE7070"/>
    <w:rsid w:val="00EF0DB8"/>
    <w:rsid w:val="00EF1F8A"/>
    <w:rsid w:val="00EF5486"/>
    <w:rsid w:val="00EF7645"/>
    <w:rsid w:val="00F000F9"/>
    <w:rsid w:val="00F0339D"/>
    <w:rsid w:val="00F03D3B"/>
    <w:rsid w:val="00F058CD"/>
    <w:rsid w:val="00F064A0"/>
    <w:rsid w:val="00F108DC"/>
    <w:rsid w:val="00F15E76"/>
    <w:rsid w:val="00F24C05"/>
    <w:rsid w:val="00F2646E"/>
    <w:rsid w:val="00F2786A"/>
    <w:rsid w:val="00F34116"/>
    <w:rsid w:val="00F34A8A"/>
    <w:rsid w:val="00F367D6"/>
    <w:rsid w:val="00F414EF"/>
    <w:rsid w:val="00F430AA"/>
    <w:rsid w:val="00F4383B"/>
    <w:rsid w:val="00F439C3"/>
    <w:rsid w:val="00F44D2E"/>
    <w:rsid w:val="00F46346"/>
    <w:rsid w:val="00F53B45"/>
    <w:rsid w:val="00F77EF3"/>
    <w:rsid w:val="00F81946"/>
    <w:rsid w:val="00F8247E"/>
    <w:rsid w:val="00F85AE4"/>
    <w:rsid w:val="00F86673"/>
    <w:rsid w:val="00F95565"/>
    <w:rsid w:val="00FA64DD"/>
    <w:rsid w:val="00FA6EF8"/>
    <w:rsid w:val="00FB0AE0"/>
    <w:rsid w:val="00FB178D"/>
    <w:rsid w:val="00FB6080"/>
    <w:rsid w:val="00FC0757"/>
    <w:rsid w:val="00FC35A3"/>
    <w:rsid w:val="00FC450B"/>
    <w:rsid w:val="00FD3664"/>
    <w:rsid w:val="00FD3C28"/>
    <w:rsid w:val="00FD653D"/>
    <w:rsid w:val="00FE39E4"/>
    <w:rsid w:val="00FE3C8D"/>
    <w:rsid w:val="00FE5FD0"/>
    <w:rsid w:val="00FF0189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519BFE"/>
  <w15:docId w15:val="{D420A4A3-45FE-41A1-AD16-54D88827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D40DE"/>
    <w:pPr>
      <w:keepNext/>
      <w:jc w:val="both"/>
      <w:outlineLvl w:val="0"/>
    </w:pPr>
    <w:rPr>
      <w:rFonts w:ascii="Arial" w:hAnsi="Arial" w:cs="Arial"/>
      <w:b/>
      <w:bCs/>
      <w:sz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521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5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1D1521"/>
  </w:style>
  <w:style w:type="paragraph" w:styleId="Piedepgina">
    <w:name w:val="footer"/>
    <w:basedOn w:val="Normal"/>
    <w:link w:val="Piedepgina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D1521"/>
  </w:style>
  <w:style w:type="paragraph" w:styleId="Prrafodelista">
    <w:name w:val="List Paragraph"/>
    <w:basedOn w:val="Normal"/>
    <w:uiPriority w:val="34"/>
    <w:qFormat/>
    <w:rsid w:val="005871B0"/>
    <w:pPr>
      <w:ind w:left="720"/>
    </w:pPr>
    <w:rPr>
      <w:rFonts w:ascii="Calibri" w:eastAsiaTheme="minorHAnsi" w:hAnsi="Calibri" w:cs="Calibri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D40DE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67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0F4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0F4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0F4E"/>
    <w:rPr>
      <w:vertAlign w:val="superscript"/>
    </w:rPr>
  </w:style>
  <w:style w:type="paragraph" w:styleId="Sinespaciado">
    <w:name w:val="No Spacing"/>
    <w:link w:val="SinespaciadoCar"/>
    <w:uiPriority w:val="1"/>
    <w:qFormat/>
    <w:rsid w:val="00FA6EF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FA6EF8"/>
    <w:rPr>
      <w:rFonts w:ascii="Calibri" w:eastAsia="Calibri" w:hAnsi="Calibri" w:cs="Times New Roman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2">
    <w:name w:val="Body Text 2"/>
    <w:basedOn w:val="Normal"/>
    <w:link w:val="Textoindependiente2Car"/>
    <w:semiHidden/>
    <w:rsid w:val="0020742C"/>
    <w:pPr>
      <w:jc w:val="both"/>
    </w:pPr>
    <w:rPr>
      <w:rFonts w:ascii="Arial" w:hAnsi="Arial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0742C"/>
    <w:rPr>
      <w:rFonts w:ascii="Arial" w:eastAsia="Times New Roman" w:hAnsi="Arial" w:cs="Arial"/>
      <w:szCs w:val="24"/>
      <w:lang w:val="es-ES" w:eastAsia="es-ES"/>
    </w:rPr>
  </w:style>
  <w:style w:type="paragraph" w:customStyle="1" w:styleId="TableMedium">
    <w:name w:val="Table_Medium"/>
    <w:basedOn w:val="Normal"/>
    <w:rsid w:val="0020742C"/>
    <w:pPr>
      <w:spacing w:before="40" w:after="40"/>
    </w:pPr>
    <w:rPr>
      <w:rFonts w:ascii="Arial" w:hAnsi="Arial"/>
      <w:sz w:val="18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Audiencias_x0020_de_x0020_destino xmlns="0fd55b1a-95de-43d5-81d4-dfd5c8f42f5b" xsi:nil="true"/>
    <Ratings xmlns="http://schemas.microsoft.com/sharepoint/v3" xsi:nil="true"/>
    <Fecha xmlns="0fd55b1a-95de-43d5-81d4-dfd5c8f42f5b" xsi:nil="true"/>
    <LikedBy xmlns="http://schemas.microsoft.com/sharepoint/v3">
      <UserInfo>
        <DisplayName/>
        <AccountId xsi:nil="true"/>
        <AccountType/>
      </UserInfo>
    </LikedBy>
    <_ModernAudienceTargetUserField xmlns="0fd55b1a-95de-43d5-81d4-dfd5c8f42f5b">
      <UserInfo>
        <DisplayName/>
        <AccountId xsi:nil="true"/>
        <AccountType/>
      </UserInfo>
    </_ModernAudienceTargetUserField>
    <RatedBy xmlns="http://schemas.microsoft.com/sharepoint/v3">
      <UserInfo>
        <DisplayName/>
        <AccountId xsi:nil="true"/>
        <AccountType/>
      </UserInfo>
    </RatedBy>
    <lcf76f155ced4ddcb4097134ff3c332f xmlns="0fd55b1a-95de-43d5-81d4-dfd5c8f42f5b">
      <Terms xmlns="http://schemas.microsoft.com/office/infopath/2007/PartnerControls"/>
    </lcf76f155ced4ddcb4097134ff3c332f>
    <Busqueda xmlns="0fd55b1a-95de-43d5-81d4-dfd5c8f42f5b" xsi:nil="true"/>
    <TaxCatchAll xmlns="b2d6db2d-6f2d-42a5-96fe-530bf1b83a34" xsi:nil="true"/>
    <FechayHora xmlns="0fd55b1a-95de-43d5-81d4-dfd5c8f42f5b" xsi:nil="true"/>
    <Persona xmlns="0fd55b1a-95de-43d5-81d4-dfd5c8f42f5b">
      <UserInfo>
        <DisplayName/>
        <AccountId xsi:nil="true"/>
        <AccountType/>
      </UserInfo>
    </Person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AD806B675914D84F39126E375DF5B" ma:contentTypeVersion="31" ma:contentTypeDescription="Crear nuevo documento." ma:contentTypeScope="" ma:versionID="934fa91c4ad7292a53ff3b357433ca9b">
  <xsd:schema xmlns:xsd="http://www.w3.org/2001/XMLSchema" xmlns:xs="http://www.w3.org/2001/XMLSchema" xmlns:p="http://schemas.microsoft.com/office/2006/metadata/properties" xmlns:ns1="http://schemas.microsoft.com/sharepoint/v3" xmlns:ns2="b2d6db2d-6f2d-42a5-96fe-530bf1b83a34" xmlns:ns3="0fd55b1a-95de-43d5-81d4-dfd5c8f42f5b" targetNamespace="http://schemas.microsoft.com/office/2006/metadata/properties" ma:root="true" ma:fieldsID="5da41d8c9be54d3e7fc3853436a6d6e0" ns1:_="" ns2:_="" ns3:_="">
    <xsd:import namespace="http://schemas.microsoft.com/sharepoint/v3"/>
    <xsd:import namespace="b2d6db2d-6f2d-42a5-96fe-530bf1b83a34"/>
    <xsd:import namespace="0fd55b1a-95de-43d5-81d4-dfd5c8f42f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ModernAudienceTargetUserField" minOccurs="0"/>
                <xsd:element ref="ns3:_ModernAudienceAadObjectI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Audiencias_x0020_de_x0020_destino" minOccurs="0"/>
                <xsd:element ref="ns3:Fecha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Busqueda" minOccurs="0"/>
                <xsd:element ref="ns3:MediaServiceSearchProperties" minOccurs="0"/>
                <xsd:element ref="ns3:Persona" minOccurs="0"/>
                <xsd:element ref="ns3:FechayHor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3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4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5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6" nillable="true" ma:displayName="Número de Me gusta" ma:internalName="LikesCount">
      <xsd:simpleType>
        <xsd:restriction base="dms:Unknown"/>
      </xsd:simpleType>
    </xsd:element>
    <xsd:element name="LikedBy" ma:index="27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6db2d-6f2d-42a5-96fe-530bf1b83a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3" nillable="true" ma:displayName="Taxonomy Catch All Column" ma:hidden="true" ma:list="{26a72755-0f56-4a56-927d-75a52cb46dfd}" ma:internalName="TaxCatchAll" ma:showField="CatchAllData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5b1a-95de-43d5-81d4-dfd5c8f4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ModernAudienceTargetUserField" ma:index="20" nillable="true" ma:displayName="Público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1" nillable="true" ma:displayName="AudienceIds" ma:list="{0eefc3d1-27f1-4363-a778-294f18328e1b}" ma:internalName="_ModernAudienceAadObjectIds" ma:readOnly="true" ma:showField="_AadObjectIdForUser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diencias_x0020_de_x0020_destino" ma:index="28" nillable="true" ma:displayName="Audiencias de destino" ma:internalName="Audiencias_x0020_de_x0020_destino">
      <xsd:simpleType>
        <xsd:restriction base="dms:Unknown"/>
      </xsd:simpleType>
    </xsd:element>
    <xsd:element name="Fecha" ma:index="29" nillable="true" ma:displayName="Fecha" ma:format="DateOnly" ma:internalName="Fecha">
      <xsd:simpleType>
        <xsd:restriction base="dms:DateTime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2" nillable="true" ma:taxonomy="true" ma:internalName="lcf76f155ced4ddcb4097134ff3c332f" ma:taxonomyFieldName="MediaServiceImageTags" ma:displayName="Etiquetas de imagen" ma:readOnly="false" ma:fieldId="{5cf76f15-5ced-4ddc-b409-7134ff3c332f}" ma:taxonomyMulti="true" ma:sspId="56173af2-102a-4b7e-92de-32f454b1c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Busqueda" ma:index="34" nillable="true" ma:displayName="Busqueda" ma:format="Dropdown" ma:list="5f460ecd-8b8b-4fd1-b7ea-6071dbef8fe4" ma:internalName="Busqueda" ma:showField="Title">
      <xsd:simpleType>
        <xsd:restriction base="dms:Lookup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a" ma:index="36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yHora" ma:index="37" nillable="true" ma:displayName="Fecha y Hora" ma:format="DateTime" ma:internalName="FechayHora">
      <xsd:simpleType>
        <xsd:restriction base="dms:DateTim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AB5B2C-FBFD-4398-A7BB-89856FE9DD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d55b1a-95de-43d5-81d4-dfd5c8f42f5b"/>
    <ds:schemaRef ds:uri="b2d6db2d-6f2d-42a5-96fe-530bf1b83a34"/>
  </ds:schemaRefs>
</ds:datastoreItem>
</file>

<file path=customXml/itemProps2.xml><?xml version="1.0" encoding="utf-8"?>
<ds:datastoreItem xmlns:ds="http://schemas.openxmlformats.org/officeDocument/2006/customXml" ds:itemID="{31EAD268-0A75-4A27-812E-6A3F8A34F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9372B-BE00-4DEF-875F-A1E8CAA1FB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2C54C8-CF2D-44BF-BC35-565110F0B8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534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Centor</dc:creator>
  <cp:lastModifiedBy>Jose Daniel Cruz Perdomo</cp:lastModifiedBy>
  <cp:revision>32</cp:revision>
  <cp:lastPrinted>2022-12-22T19:43:00Z</cp:lastPrinted>
  <dcterms:created xsi:type="dcterms:W3CDTF">2022-06-28T20:26:00Z</dcterms:created>
  <dcterms:modified xsi:type="dcterms:W3CDTF">2022-12-22T19:52:00Z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0x010100BF9AD806B675914D84F39126E375DF5B</vt:lpwstr>
  </property>
  <property fmtid="{D5CDD505-2E9C-101B-9397-08002B2CF9AE}" pid="3" name="MediaServiceImageTags">
    <vt:lpwstr/>
  </property>
</Properties>
</file>