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EC4AC" w14:textId="13B9CFFD" w:rsidR="0051222A" w:rsidRDefault="00F67733" w:rsidP="00F67733">
      <w:pPr>
        <w:bidi/>
        <w:rPr>
          <w:rtl/>
        </w:rPr>
      </w:pPr>
      <w:r>
        <w:rPr>
          <w:rFonts w:hint="cs"/>
          <w:rtl/>
        </w:rPr>
        <w:t>נוסחאות בס</w:t>
      </w:r>
      <w:r w:rsidR="004A0321">
        <w:rPr>
          <w:rFonts w:hint="cs"/>
          <w:rtl/>
        </w:rPr>
        <w:t>ט</w:t>
      </w:r>
      <w:r>
        <w:rPr>
          <w:rFonts w:hint="cs"/>
          <w:rtl/>
        </w:rPr>
        <w:t>טיסטיקה</w:t>
      </w:r>
    </w:p>
    <w:p w14:paraId="59CC0CFE" w14:textId="0D0C0A16" w:rsidR="00F67733" w:rsidRPr="005923B3" w:rsidRDefault="00F67733" w:rsidP="00F67733">
      <w:pPr>
        <w:bidi/>
        <w:rPr>
          <w:b/>
          <w:bCs/>
          <w:rtl/>
        </w:rPr>
      </w:pPr>
      <w:r w:rsidRPr="005923B3">
        <w:rPr>
          <w:rFonts w:hint="cs"/>
          <w:b/>
          <w:bCs/>
          <w:rtl/>
        </w:rPr>
        <w:t>ממוצע הדגימה</w:t>
      </w:r>
    </w:p>
    <w:p w14:paraId="68E03BC7" w14:textId="185CE185" w:rsidR="00F67733" w:rsidRDefault="00F67733" w:rsidP="00F67733">
      <w:pPr>
        <w:bidi/>
        <w:rPr>
          <w:rtl/>
        </w:rPr>
      </w:pPr>
      <w:r w:rsidRPr="00F67733">
        <w:rPr>
          <w:rFonts w:cs="Arial"/>
          <w:noProof/>
          <w:rtl/>
        </w:rPr>
        <w:drawing>
          <wp:inline distT="0" distB="0" distL="0" distR="0" wp14:anchorId="3E445DBE" wp14:editId="58945BD0">
            <wp:extent cx="3391373" cy="638264"/>
            <wp:effectExtent l="0" t="0" r="0" b="9525"/>
            <wp:docPr id="185494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7648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4AB9" w14:textId="38B5058B" w:rsidR="00F67733" w:rsidRPr="005923B3" w:rsidRDefault="00F67733" w:rsidP="00F67733">
      <w:pPr>
        <w:bidi/>
        <w:rPr>
          <w:b/>
          <w:bCs/>
          <w:rtl/>
        </w:rPr>
      </w:pPr>
      <w:r w:rsidRPr="005923B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4B2613" wp14:editId="093B030B">
            <wp:simplePos x="0" y="0"/>
            <wp:positionH relativeFrom="column">
              <wp:posOffset>3357031</wp:posOffset>
            </wp:positionH>
            <wp:positionV relativeFrom="paragraph">
              <wp:posOffset>279146</wp:posOffset>
            </wp:positionV>
            <wp:extent cx="1069903" cy="559950"/>
            <wp:effectExtent l="0" t="0" r="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618A5D1-5799-0025-7A38-11FB4DD03E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618A5D1-5799-0025-7A38-11FB4DD03E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903" cy="55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3B3">
        <w:rPr>
          <w:rFonts w:hint="cs"/>
          <w:b/>
          <w:bCs/>
          <w:rtl/>
        </w:rPr>
        <w:t xml:space="preserve">חציון </w:t>
      </w:r>
    </w:p>
    <w:p w14:paraId="68B3384D" w14:textId="77777777" w:rsidR="005923B3" w:rsidRDefault="005923B3" w:rsidP="00F67733">
      <w:pPr>
        <w:bidi/>
        <w:rPr>
          <w:rtl/>
        </w:rPr>
        <w:sectPr w:rsidR="005923B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E989545" w14:textId="7DB3204C" w:rsidR="00F67733" w:rsidRDefault="005923B3" w:rsidP="00F67733">
      <w:pPr>
        <w:bidi/>
        <w:rPr>
          <w:rtl/>
        </w:rPr>
      </w:pPr>
      <w:r w:rsidRPr="00F67733">
        <w:rPr>
          <w:noProof/>
        </w:rPr>
        <w:drawing>
          <wp:anchor distT="0" distB="0" distL="114300" distR="114300" simplePos="0" relativeHeight="251659264" behindDoc="0" locked="0" layoutInCell="1" allowOverlap="1" wp14:anchorId="00A24C3E" wp14:editId="2E7AA671">
            <wp:simplePos x="0" y="0"/>
            <wp:positionH relativeFrom="column">
              <wp:posOffset>443855</wp:posOffset>
            </wp:positionH>
            <wp:positionV relativeFrom="paragraph">
              <wp:posOffset>97338</wp:posOffset>
            </wp:positionV>
            <wp:extent cx="1353787" cy="498764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1CBF1BB-EDA5-9BAE-A92E-5EC8ECFFE0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1CBF1BB-EDA5-9BAE-A92E-5EC8ECFFE0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3787" cy="49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733">
        <w:rPr>
          <w:rFonts w:hint="cs"/>
          <w:rtl/>
        </w:rPr>
        <w:t>זוגי</w:t>
      </w:r>
    </w:p>
    <w:p w14:paraId="5ED6BF9B" w14:textId="77777777" w:rsidR="00F67733" w:rsidRDefault="00F67733" w:rsidP="00F67733">
      <w:pPr>
        <w:bidi/>
        <w:rPr>
          <w:rtl/>
        </w:rPr>
      </w:pPr>
    </w:p>
    <w:p w14:paraId="547CE1B5" w14:textId="644D1F35" w:rsidR="00F67733" w:rsidRDefault="00F67733" w:rsidP="00F67733">
      <w:pPr>
        <w:bidi/>
        <w:rPr>
          <w:rtl/>
        </w:rPr>
      </w:pPr>
      <w:r>
        <w:rPr>
          <w:rFonts w:hint="cs"/>
          <w:rtl/>
        </w:rPr>
        <w:t>אי זוגי</w:t>
      </w:r>
    </w:p>
    <w:p w14:paraId="7308C990" w14:textId="77777777" w:rsidR="008C1CE5" w:rsidRDefault="008C1CE5" w:rsidP="008C1CE5">
      <w:pPr>
        <w:bidi/>
        <w:rPr>
          <w:rtl/>
        </w:rPr>
      </w:pPr>
    </w:p>
    <w:p w14:paraId="3E83CA93" w14:textId="77777777" w:rsidR="005923B3" w:rsidRDefault="005923B3" w:rsidP="008C1CE5">
      <w:pPr>
        <w:bidi/>
        <w:rPr>
          <w:rtl/>
        </w:rPr>
        <w:sectPr w:rsidR="005923B3" w:rsidSect="005923B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A4FD89A" w14:textId="77777777" w:rsidR="008C1CE5" w:rsidRDefault="008C1CE5" w:rsidP="008C1CE5">
      <w:pPr>
        <w:bidi/>
        <w:rPr>
          <w:rtl/>
        </w:rPr>
      </w:pPr>
    </w:p>
    <w:p w14:paraId="43754035" w14:textId="1A956492" w:rsidR="008C1CE5" w:rsidRPr="005923B3" w:rsidRDefault="009C64AA" w:rsidP="009C64AA">
      <w:pPr>
        <w:bidi/>
        <w:rPr>
          <w:b/>
          <w:bCs/>
          <w:rtl/>
        </w:rPr>
      </w:pPr>
      <w:r w:rsidRPr="005923B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12236A1" wp14:editId="703FF4CD">
            <wp:simplePos x="0" y="0"/>
            <wp:positionH relativeFrom="margin">
              <wp:align>left</wp:align>
            </wp:positionH>
            <wp:positionV relativeFrom="paragraph">
              <wp:posOffset>61459</wp:posOffset>
            </wp:positionV>
            <wp:extent cx="1597636" cy="631401"/>
            <wp:effectExtent l="0" t="0" r="3175" b="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D42913B-E621-29ED-96DA-BDC93F863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D42913B-E621-29ED-96DA-BDC93F863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36" cy="63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CE5" w:rsidRPr="005923B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EE533C6" wp14:editId="00A7E879">
            <wp:simplePos x="0" y="0"/>
            <wp:positionH relativeFrom="column">
              <wp:posOffset>3134995</wp:posOffset>
            </wp:positionH>
            <wp:positionV relativeFrom="paragraph">
              <wp:posOffset>230505</wp:posOffset>
            </wp:positionV>
            <wp:extent cx="1367790" cy="478790"/>
            <wp:effectExtent l="0" t="0" r="3810" b="0"/>
            <wp:wrapSquare wrapText="bothSides"/>
            <wp:docPr id="190291743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E9B73D-9E89-2DFB-E304-5EBAA1B041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E9B73D-9E89-2DFB-E304-5EBAA1B041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CE5" w:rsidRPr="005923B3">
        <w:rPr>
          <w:rFonts w:hint="cs"/>
          <w:b/>
          <w:bCs/>
          <w:rtl/>
        </w:rPr>
        <w:t>שונות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C1CE5" w:rsidRPr="005923B3">
        <w:rPr>
          <w:rFonts w:hint="cs"/>
          <w:b/>
          <w:bCs/>
          <w:rtl/>
        </w:rPr>
        <w:t>סטיית תקן</w:t>
      </w:r>
    </w:p>
    <w:p w14:paraId="3C7F537A" w14:textId="3AA6E8F3" w:rsidR="008C1CE5" w:rsidRDefault="008C1CE5" w:rsidP="008C1CE5">
      <w:pPr>
        <w:bidi/>
        <w:rPr>
          <w:rtl/>
        </w:rPr>
      </w:pPr>
    </w:p>
    <w:p w14:paraId="6CB95A7A" w14:textId="77777777" w:rsidR="008C1CE5" w:rsidRDefault="008C1CE5" w:rsidP="008C1CE5">
      <w:pPr>
        <w:bidi/>
        <w:rPr>
          <w:rtl/>
        </w:rPr>
      </w:pPr>
    </w:p>
    <w:p w14:paraId="2B608E0C" w14:textId="76210BE2" w:rsidR="008C1CE5" w:rsidRPr="009C64AA" w:rsidRDefault="008C1CE5" w:rsidP="008C1CE5">
      <w:pPr>
        <w:bidi/>
        <w:rPr>
          <w:b/>
          <w:bCs/>
          <w:rtl/>
        </w:rPr>
      </w:pPr>
      <w:r w:rsidRPr="009C64AA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5AD4178A" wp14:editId="56BF1567">
            <wp:simplePos x="0" y="0"/>
            <wp:positionH relativeFrom="column">
              <wp:posOffset>15380</wp:posOffset>
            </wp:positionH>
            <wp:positionV relativeFrom="paragraph">
              <wp:posOffset>161364</wp:posOffset>
            </wp:positionV>
            <wp:extent cx="1729856" cy="368180"/>
            <wp:effectExtent l="0" t="0" r="3810" b="0"/>
            <wp:wrapTight wrapText="bothSides">
              <wp:wrapPolygon edited="0">
                <wp:start x="11419" y="1119"/>
                <wp:lineTo x="952" y="7834"/>
                <wp:lineTo x="1189" y="16788"/>
                <wp:lineTo x="15938" y="20145"/>
                <wp:lineTo x="18555" y="20145"/>
                <wp:lineTo x="20220" y="19026"/>
                <wp:lineTo x="21410" y="12311"/>
                <wp:lineTo x="21172" y="1119"/>
                <wp:lineTo x="11419" y="1119"/>
              </wp:wrapPolygon>
            </wp:wrapTight>
            <wp:docPr id="1889659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856" cy="36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64AA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44D9A5F" wp14:editId="340B9BC3">
            <wp:simplePos x="0" y="0"/>
            <wp:positionH relativeFrom="column">
              <wp:posOffset>2602213</wp:posOffset>
            </wp:positionH>
            <wp:positionV relativeFrom="paragraph">
              <wp:posOffset>206854</wp:posOffset>
            </wp:positionV>
            <wp:extent cx="2636520" cy="377825"/>
            <wp:effectExtent l="0" t="0" r="0" b="3175"/>
            <wp:wrapSquare wrapText="bothSides"/>
            <wp:docPr id="87435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3B3" w:rsidRPr="009C64AA">
        <w:rPr>
          <w:rFonts w:hint="cs"/>
          <w:b/>
          <w:bCs/>
          <w:rtl/>
        </w:rPr>
        <w:t>אחוזונים</w:t>
      </w:r>
    </w:p>
    <w:p w14:paraId="61BF4F97" w14:textId="486996EC" w:rsidR="008C1CE5" w:rsidRDefault="008C1CE5" w:rsidP="008C1CE5">
      <w:pPr>
        <w:bidi/>
        <w:rPr>
          <w:rtl/>
        </w:rPr>
      </w:pPr>
    </w:p>
    <w:p w14:paraId="7FF56091" w14:textId="77777777" w:rsidR="008C1CE5" w:rsidRDefault="008C1CE5" w:rsidP="008C1CE5">
      <w:pPr>
        <w:bidi/>
        <w:rPr>
          <w:rtl/>
        </w:rPr>
      </w:pPr>
    </w:p>
    <w:p w14:paraId="298F4167" w14:textId="72029E53" w:rsidR="008C1CE5" w:rsidRPr="009C64AA" w:rsidRDefault="005923B3" w:rsidP="009C64AA">
      <w:pPr>
        <w:bidi/>
        <w:rPr>
          <w:b/>
          <w:bCs/>
          <w:rtl/>
        </w:rPr>
      </w:pPr>
      <w:r w:rsidRPr="009C64AA">
        <w:rPr>
          <w:b/>
          <w:bCs/>
        </w:rPr>
        <w:t>Box plot</w:t>
      </w:r>
      <w:r w:rsidR="009C64AA">
        <w:rPr>
          <w:rFonts w:hint="cs"/>
          <w:b/>
          <w:bCs/>
          <w:rtl/>
        </w:rPr>
        <w:t>- סיכום חמשת המספרים</w:t>
      </w:r>
      <w:r w:rsidR="009C64AA">
        <w:rPr>
          <w:b/>
          <w:bCs/>
          <w:rtl/>
        </w:rPr>
        <w:tab/>
      </w:r>
      <w:r w:rsidR="009C64AA">
        <w:rPr>
          <w:b/>
          <w:bCs/>
          <w:rtl/>
        </w:rPr>
        <w:tab/>
      </w:r>
      <w:r w:rsidR="009C64AA">
        <w:rPr>
          <w:b/>
          <w:bCs/>
          <w:rtl/>
        </w:rPr>
        <w:tab/>
      </w:r>
      <w:r w:rsidR="009C64AA">
        <w:rPr>
          <w:b/>
          <w:bCs/>
          <w:rtl/>
        </w:rPr>
        <w:tab/>
      </w:r>
      <w:r w:rsidR="009C64AA">
        <w:rPr>
          <w:rFonts w:hint="cs"/>
          <w:b/>
          <w:bCs/>
          <w:rtl/>
        </w:rPr>
        <w:t>ציון תקן:</w:t>
      </w:r>
    </w:p>
    <w:p w14:paraId="08F8372E" w14:textId="4212F498" w:rsidR="008C1CE5" w:rsidRDefault="005923B3" w:rsidP="008C1CE5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AF0A8AC" wp14:editId="76E3B848">
            <wp:simplePos x="0" y="0"/>
            <wp:positionH relativeFrom="column">
              <wp:posOffset>328618</wp:posOffset>
            </wp:positionH>
            <wp:positionV relativeFrom="paragraph">
              <wp:posOffset>191770</wp:posOffset>
            </wp:positionV>
            <wp:extent cx="1682115" cy="460375"/>
            <wp:effectExtent l="0" t="0" r="0" b="0"/>
            <wp:wrapTight wrapText="bothSides">
              <wp:wrapPolygon edited="0">
                <wp:start x="9296" y="0"/>
                <wp:lineTo x="3914" y="6257"/>
                <wp:lineTo x="3914" y="15194"/>
                <wp:lineTo x="12231" y="18770"/>
                <wp:lineTo x="12231" y="20557"/>
                <wp:lineTo x="13943" y="20557"/>
                <wp:lineTo x="14677" y="15194"/>
                <wp:lineTo x="16634" y="15194"/>
                <wp:lineTo x="17857" y="8938"/>
                <wp:lineTo x="17368" y="0"/>
                <wp:lineTo x="9296" y="0"/>
              </wp:wrapPolygon>
            </wp:wrapTight>
            <wp:docPr id="981529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1CE5">
        <w:rPr>
          <w:noProof/>
        </w:rPr>
        <w:drawing>
          <wp:inline distT="0" distB="0" distL="0" distR="0" wp14:anchorId="0341880F" wp14:editId="0D205FD7">
            <wp:extent cx="2635630" cy="1569562"/>
            <wp:effectExtent l="0" t="0" r="0" b="0"/>
            <wp:docPr id="2023089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46" cy="1573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7271D" w14:textId="11C84019" w:rsidR="009C64AA" w:rsidRDefault="009C64AA" w:rsidP="009C64AA">
      <w:pPr>
        <w:bidi/>
        <w:rPr>
          <w:rtl/>
        </w:rPr>
      </w:pPr>
      <w:r w:rsidRPr="009C64AA">
        <w:rPr>
          <w:rFonts w:hint="cs"/>
          <w:b/>
          <w:bCs/>
          <w:rtl/>
        </w:rPr>
        <w:t>הטווח הבין רבעוני</w:t>
      </w:r>
      <w:r>
        <w:tab/>
      </w:r>
      <w:r>
        <w:tab/>
      </w:r>
      <w:r>
        <w:tab/>
        <w:t>Q1</w:t>
      </w:r>
      <w:r>
        <w:rPr>
          <w:rFonts w:hint="cs"/>
          <w:rtl/>
        </w:rPr>
        <w:t>- רבעון ראשון (25% מהתוצאות עד אליו)</w:t>
      </w:r>
    </w:p>
    <w:p w14:paraId="089F1FCB" w14:textId="72AEB125" w:rsidR="009C64AA" w:rsidRDefault="009C64AA" w:rsidP="009C64AA">
      <w:pPr>
        <w:bidi/>
        <w:rPr>
          <w:rtl/>
        </w:rPr>
      </w:pPr>
      <w:r w:rsidRPr="009C64AA">
        <w:rPr>
          <w:b/>
          <w:bCs/>
        </w:rPr>
        <w:t>IRQ = Q</w:t>
      </w:r>
      <w:r w:rsidRPr="009C64AA">
        <w:rPr>
          <w:b/>
          <w:bCs/>
          <w:vertAlign w:val="subscript"/>
        </w:rPr>
        <w:t>1</w:t>
      </w:r>
      <w:r w:rsidRPr="009C64AA">
        <w:rPr>
          <w:b/>
          <w:bCs/>
        </w:rPr>
        <w:t>-Q</w:t>
      </w:r>
      <w:r w:rsidRPr="009C64AA">
        <w:rPr>
          <w:b/>
          <w:bCs/>
          <w:vertAlign w:val="subscript"/>
        </w:rPr>
        <w:t>3</w:t>
      </w:r>
      <w:r>
        <w:rPr>
          <w:vertAlign w:val="subscript"/>
          <w:rtl/>
        </w:rPr>
        <w:tab/>
      </w:r>
      <w:r>
        <w:rPr>
          <w:vertAlign w:val="subscript"/>
          <w:rtl/>
        </w:rPr>
        <w:tab/>
      </w:r>
      <w:r>
        <w:rPr>
          <w:vertAlign w:val="subscript"/>
          <w:rtl/>
        </w:rPr>
        <w:tab/>
      </w:r>
      <w:r>
        <w:rPr>
          <w:vertAlign w:val="subscript"/>
          <w:rtl/>
        </w:rPr>
        <w:tab/>
      </w:r>
      <w:r>
        <w:t>Q2</w:t>
      </w:r>
      <w:r>
        <w:rPr>
          <w:rFonts w:hint="cs"/>
          <w:rtl/>
        </w:rPr>
        <w:t>- רבעון שני\חציון. (50% מהתוצאות עד אליו)</w:t>
      </w:r>
    </w:p>
    <w:p w14:paraId="724D7DE8" w14:textId="45465FBE" w:rsidR="009C64AA" w:rsidRDefault="009C64AA" w:rsidP="009C64AA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Q3</w:t>
      </w:r>
      <w:r>
        <w:rPr>
          <w:rFonts w:hint="cs"/>
          <w:rtl/>
        </w:rPr>
        <w:t>- רבעון שלישי (75% מהתוצאות עד אליו)</w:t>
      </w:r>
    </w:p>
    <w:p w14:paraId="1036AD2B" w14:textId="7CABEE16" w:rsidR="009C64AA" w:rsidRPr="009C64AA" w:rsidRDefault="009C64AA" w:rsidP="009C64AA">
      <w:pPr>
        <w:bidi/>
        <w:rPr>
          <w:b/>
          <w:bCs/>
          <w:rtl/>
        </w:rPr>
      </w:pPr>
      <w:r w:rsidRPr="009C64AA">
        <w:rPr>
          <w:rFonts w:hint="cs"/>
          <w:b/>
          <w:bCs/>
          <w:rtl/>
        </w:rPr>
        <w:t>גבלות להוצאת ערכים חריגים:</w:t>
      </w:r>
      <w:r w:rsidRPr="009C64AA">
        <w:rPr>
          <w:rFonts w:cs="Arial"/>
          <w:b/>
          <w:bCs/>
          <w:rtl/>
        </w:rPr>
        <w:t xml:space="preserve"> </w:t>
      </w:r>
    </w:p>
    <w:p w14:paraId="6891DFCE" w14:textId="2056BBE9" w:rsidR="009C64AA" w:rsidRDefault="009C64AA" w:rsidP="009C64AA">
      <w:pPr>
        <w:bidi/>
        <w:ind w:left="2880" w:firstLine="720"/>
        <w:rPr>
          <w:rtl/>
        </w:rPr>
      </w:pPr>
      <w:r w:rsidRPr="009C64AA">
        <w:rPr>
          <w:rFonts w:cs="Arial"/>
          <w:noProof/>
          <w:rtl/>
        </w:rPr>
        <w:drawing>
          <wp:inline distT="0" distB="0" distL="0" distR="0" wp14:anchorId="3A738C86" wp14:editId="7DE2B0F7">
            <wp:extent cx="2559022" cy="346238"/>
            <wp:effectExtent l="0" t="0" r="0" b="0"/>
            <wp:docPr id="3379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288" cy="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E905" w14:textId="4E271B97" w:rsidR="009C64AA" w:rsidRDefault="009C64AA">
      <w:pPr>
        <w:rPr>
          <w:rtl/>
        </w:rPr>
      </w:pPr>
      <w:r>
        <w:rPr>
          <w:rtl/>
        </w:rPr>
        <w:br w:type="page"/>
      </w:r>
    </w:p>
    <w:p w14:paraId="4D5A413A" w14:textId="1102E2EA" w:rsidR="009C64AA" w:rsidRPr="00126B86" w:rsidRDefault="009C64AA" w:rsidP="009C64AA">
      <w:pPr>
        <w:bidi/>
        <w:rPr>
          <w:b/>
          <w:bCs/>
          <w:rtl/>
        </w:rPr>
      </w:pPr>
      <w:r w:rsidRPr="00126B86">
        <w:rPr>
          <w:rFonts w:hint="cs"/>
          <w:b/>
          <w:bCs/>
          <w:rtl/>
        </w:rPr>
        <w:lastRenderedPageBreak/>
        <w:t>הסתברות:</w:t>
      </w:r>
    </w:p>
    <w:p w14:paraId="2BEB9584" w14:textId="755E7C52" w:rsidR="009C64AA" w:rsidRDefault="009C64AA" w:rsidP="009C64AA">
      <w:pPr>
        <w:bidi/>
        <w:rPr>
          <w:rtl/>
        </w:rPr>
      </w:pPr>
      <w:r>
        <w:rPr>
          <w:rFonts w:hint="cs"/>
          <w:rtl/>
        </w:rPr>
        <w:t>פעולות על מאורעות</w:t>
      </w:r>
    </w:p>
    <w:p w14:paraId="05AD4810" w14:textId="44D4438F" w:rsidR="009C64AA" w:rsidRDefault="009C64AA" w:rsidP="009C64AA">
      <w:pPr>
        <w:bidi/>
        <w:rPr>
          <w:rtl/>
        </w:rPr>
      </w:pPr>
      <w:r w:rsidRPr="009C64AA">
        <w:rPr>
          <w:noProof/>
        </w:rPr>
        <w:drawing>
          <wp:anchor distT="0" distB="0" distL="114300" distR="114300" simplePos="0" relativeHeight="251666432" behindDoc="0" locked="0" layoutInCell="1" allowOverlap="1" wp14:anchorId="2A659AB5" wp14:editId="17E328FB">
            <wp:simplePos x="0" y="0"/>
            <wp:positionH relativeFrom="column">
              <wp:posOffset>-1001198</wp:posOffset>
            </wp:positionH>
            <wp:positionV relativeFrom="paragraph">
              <wp:posOffset>12652</wp:posOffset>
            </wp:positionV>
            <wp:extent cx="4183446" cy="2669852"/>
            <wp:effectExtent l="0" t="0" r="7620" b="0"/>
            <wp:wrapSquare wrapText="bothSides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6BDE55B-18CA-EA3A-2874-5080D30933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6BDE55B-18CA-EA3A-2874-5080D30933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446" cy="266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CBE20" w14:textId="77777777" w:rsidR="003D425F" w:rsidRDefault="003D425F" w:rsidP="003D425F">
      <w:pPr>
        <w:bidi/>
        <w:rPr>
          <w:rtl/>
        </w:rPr>
      </w:pPr>
    </w:p>
    <w:p w14:paraId="0F81EE50" w14:textId="77777777" w:rsidR="003D425F" w:rsidRDefault="003D425F" w:rsidP="003D425F">
      <w:pPr>
        <w:bidi/>
        <w:rPr>
          <w:rtl/>
        </w:rPr>
      </w:pPr>
    </w:p>
    <w:p w14:paraId="48C82FBF" w14:textId="77777777" w:rsidR="003D425F" w:rsidRDefault="003D425F" w:rsidP="003D425F">
      <w:pPr>
        <w:bidi/>
        <w:rPr>
          <w:rtl/>
        </w:rPr>
      </w:pPr>
    </w:p>
    <w:p w14:paraId="1FAF1942" w14:textId="77777777" w:rsidR="003D425F" w:rsidRDefault="003D425F" w:rsidP="003D425F">
      <w:pPr>
        <w:bidi/>
        <w:rPr>
          <w:rtl/>
        </w:rPr>
      </w:pPr>
    </w:p>
    <w:p w14:paraId="19BB0F2B" w14:textId="77777777" w:rsidR="003D425F" w:rsidRDefault="003D425F" w:rsidP="003D425F">
      <w:pPr>
        <w:bidi/>
        <w:rPr>
          <w:rtl/>
        </w:rPr>
      </w:pPr>
    </w:p>
    <w:p w14:paraId="4A0CCAE1" w14:textId="77777777" w:rsidR="003D425F" w:rsidRDefault="003D425F" w:rsidP="003D425F">
      <w:pPr>
        <w:bidi/>
        <w:rPr>
          <w:rtl/>
        </w:rPr>
      </w:pPr>
    </w:p>
    <w:p w14:paraId="30C01AEE" w14:textId="77777777" w:rsidR="003D425F" w:rsidRDefault="003D425F" w:rsidP="003D425F">
      <w:pPr>
        <w:bidi/>
        <w:rPr>
          <w:rtl/>
        </w:rPr>
      </w:pPr>
    </w:p>
    <w:p w14:paraId="2C0C7F8A" w14:textId="77777777" w:rsidR="003D425F" w:rsidRDefault="003D425F" w:rsidP="003D425F">
      <w:pPr>
        <w:bidi/>
        <w:rPr>
          <w:rtl/>
        </w:rPr>
      </w:pPr>
    </w:p>
    <w:p w14:paraId="7DE667B1" w14:textId="77777777" w:rsidR="003D425F" w:rsidRDefault="003D425F" w:rsidP="003D425F">
      <w:pPr>
        <w:bidi/>
        <w:rPr>
          <w:rtl/>
        </w:rPr>
      </w:pPr>
    </w:p>
    <w:p w14:paraId="209FD2A7" w14:textId="09127C97" w:rsidR="003D425F" w:rsidRDefault="003D425F" w:rsidP="003D425F">
      <w:pPr>
        <w:bidi/>
        <w:rPr>
          <w:rtl/>
        </w:rPr>
      </w:pPr>
      <w:r>
        <w:rPr>
          <w:rFonts w:hint="cs"/>
          <w:rtl/>
        </w:rPr>
        <w:t>איחוד מאורעות:</w:t>
      </w:r>
    </w:p>
    <w:p w14:paraId="2F223142" w14:textId="77777777" w:rsidR="003D425F" w:rsidRPr="003D425F" w:rsidRDefault="003D425F" w:rsidP="00126B86">
      <w:r w:rsidRPr="003D425F">
        <w:rPr>
          <w:rFonts w:hint="eastAsia"/>
        </w:rPr>
        <w:t>P</w:t>
      </w:r>
      <w:r w:rsidRPr="003D425F">
        <w:rPr>
          <w:rFonts w:hint="eastAsia"/>
          <w:vertAlign w:val="subscript"/>
        </w:rPr>
        <w:t>(A</w:t>
      </w:r>
      <w:r w:rsidRPr="003D425F">
        <w:rPr>
          <w:rFonts w:ascii="Cambria Math" w:hAnsi="Cambria Math" w:cs="Cambria Math"/>
          <w:vertAlign w:val="subscript"/>
        </w:rPr>
        <w:t>∪</w:t>
      </w:r>
      <w:r w:rsidRPr="003D425F">
        <w:rPr>
          <w:rFonts w:hint="eastAsia"/>
          <w:vertAlign w:val="subscript"/>
        </w:rPr>
        <w:t>B)</w:t>
      </w:r>
      <w:r w:rsidRPr="003D425F">
        <w:rPr>
          <w:rFonts w:hint="eastAsia"/>
        </w:rPr>
        <w:t xml:space="preserve"> = P</w:t>
      </w:r>
      <w:r w:rsidRPr="003D425F">
        <w:rPr>
          <w:rFonts w:hint="eastAsia"/>
          <w:vertAlign w:val="subscript"/>
        </w:rPr>
        <w:t>(A)</w:t>
      </w:r>
      <w:r w:rsidRPr="003D425F">
        <w:rPr>
          <w:rFonts w:hint="eastAsia"/>
        </w:rPr>
        <w:t xml:space="preserve"> + P</w:t>
      </w:r>
      <w:r w:rsidRPr="003D425F">
        <w:rPr>
          <w:rFonts w:hint="eastAsia"/>
          <w:vertAlign w:val="subscript"/>
        </w:rPr>
        <w:t>(B)</w:t>
      </w:r>
      <w:r w:rsidRPr="003D425F">
        <w:rPr>
          <w:rFonts w:hint="eastAsia"/>
        </w:rPr>
        <w:t xml:space="preserve"> – P</w:t>
      </w:r>
      <w:r w:rsidRPr="003D425F">
        <w:rPr>
          <w:rFonts w:hint="eastAsia"/>
          <w:vertAlign w:val="subscript"/>
        </w:rPr>
        <w:t>(A∩B)</w:t>
      </w:r>
    </w:p>
    <w:p w14:paraId="7D489C20" w14:textId="51701FB8" w:rsidR="003D425F" w:rsidRDefault="003D425F" w:rsidP="003D425F">
      <w:pPr>
        <w:bidi/>
        <w:rPr>
          <w:rtl/>
        </w:rPr>
      </w:pPr>
      <w:r>
        <w:rPr>
          <w:rFonts w:hint="cs"/>
          <w:rtl/>
        </w:rPr>
        <w:t>הסתברות מותנית</w:t>
      </w:r>
    </w:p>
    <w:p w14:paraId="5219B7BE" w14:textId="08C603CF" w:rsidR="003D425F" w:rsidRPr="003D425F" w:rsidRDefault="00000000" w:rsidP="00126B86"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P(A∩B)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="003D425F" w:rsidRPr="003D425F">
        <w:rPr>
          <w:rFonts w:hint="eastAsia"/>
          <w:rtl/>
        </w:rPr>
        <w:t>=</w:t>
      </w:r>
      <w:r w:rsidR="003D425F" w:rsidRPr="003D425F">
        <w:rPr>
          <w:rFonts w:hint="eastAsia"/>
        </w:rPr>
        <w:t>P(A|B)</w:t>
      </w:r>
    </w:p>
    <w:p w14:paraId="3BC1FC51" w14:textId="04B5C2C3" w:rsidR="003D425F" w:rsidRDefault="003D425F" w:rsidP="003D425F">
      <w:pPr>
        <w:bidi/>
        <w:rPr>
          <w:rtl/>
        </w:rPr>
      </w:pPr>
      <w:r w:rsidRPr="003D425F">
        <w:rPr>
          <w:noProof/>
        </w:rPr>
        <w:drawing>
          <wp:anchor distT="0" distB="0" distL="114300" distR="114300" simplePos="0" relativeHeight="251667456" behindDoc="0" locked="0" layoutInCell="1" allowOverlap="1" wp14:anchorId="1FD6A9F0" wp14:editId="187FF83B">
            <wp:simplePos x="0" y="0"/>
            <wp:positionH relativeFrom="column">
              <wp:posOffset>1052354</wp:posOffset>
            </wp:positionH>
            <wp:positionV relativeFrom="paragraph">
              <wp:posOffset>-635</wp:posOffset>
            </wp:positionV>
            <wp:extent cx="2576830" cy="639445"/>
            <wp:effectExtent l="0" t="0" r="0" b="8255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61109B3-2163-8D91-8A11-C1732528FB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61109B3-2163-8D91-8A11-C1732528FB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חוק בייס:</w:t>
      </w:r>
      <w:r w:rsidRPr="003D425F">
        <w:t xml:space="preserve"> </w:t>
      </w:r>
    </w:p>
    <w:p w14:paraId="01AA610E" w14:textId="215466FD" w:rsidR="003D425F" w:rsidRDefault="003D425F" w:rsidP="003D425F">
      <w:pPr>
        <w:bidi/>
        <w:rPr>
          <w:rtl/>
        </w:rPr>
      </w:pPr>
    </w:p>
    <w:p w14:paraId="53340422" w14:textId="77777777" w:rsidR="003D425F" w:rsidRDefault="003D425F" w:rsidP="003D425F">
      <w:pPr>
        <w:bidi/>
        <w:rPr>
          <w:rtl/>
        </w:rPr>
      </w:pPr>
    </w:p>
    <w:p w14:paraId="1154E969" w14:textId="7AD6B0B1" w:rsidR="003D425F" w:rsidRDefault="003D425F" w:rsidP="003D425F">
      <w:pPr>
        <w:bidi/>
        <w:rPr>
          <w:rtl/>
        </w:rPr>
      </w:pPr>
      <w:r>
        <w:rPr>
          <w:rFonts w:hint="cs"/>
          <w:rtl/>
        </w:rPr>
        <w:t>הכפלת מאורעות:</w:t>
      </w:r>
    </w:p>
    <w:p w14:paraId="17113982" w14:textId="508F8F72" w:rsidR="003D425F" w:rsidRDefault="003D425F" w:rsidP="003D425F">
      <w:pPr>
        <w:bidi/>
        <w:rPr>
          <w:rtl/>
        </w:rPr>
      </w:pPr>
      <w:r>
        <w:rPr>
          <w:rFonts w:hint="cs"/>
          <w:rtl/>
        </w:rPr>
        <w:t>בלתי תלויים*:</w:t>
      </w:r>
    </w:p>
    <w:p w14:paraId="47B04D3C" w14:textId="754047CC" w:rsidR="003D425F" w:rsidRDefault="003D425F" w:rsidP="003D425F">
      <w:pPr>
        <w:rPr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*P(B)</m:t>
          </m:r>
        </m:oMath>
      </m:oMathPara>
    </w:p>
    <w:p w14:paraId="12ABCCC4" w14:textId="5B5E27A3" w:rsidR="003D425F" w:rsidRDefault="003D425F" w:rsidP="003D425F">
      <w:pPr>
        <w:bidi/>
      </w:pPr>
      <w:r>
        <w:rPr>
          <w:rFonts w:hint="cs"/>
          <w:rtl/>
        </w:rPr>
        <w:t>תלויים:</w:t>
      </w:r>
    </w:p>
    <w:p w14:paraId="39DA1BE6" w14:textId="15BCB39E" w:rsidR="003D425F" w:rsidRPr="003D425F" w:rsidRDefault="003D425F" w:rsidP="003D425F">
      <w:pPr>
        <w:bidi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*P(B|A)</m:t>
          </m:r>
        </m:oMath>
      </m:oMathPara>
    </w:p>
    <w:p w14:paraId="4CC0E4DD" w14:textId="76331D62" w:rsidR="003D425F" w:rsidRPr="003D425F" w:rsidRDefault="003D425F" w:rsidP="003D425F">
      <w:pPr>
        <w:bidi/>
        <w:jc w:val="both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* </w:t>
      </w:r>
      <w:r w:rsidRPr="003D425F">
        <w:rPr>
          <w:rFonts w:hint="cs"/>
          <w:sz w:val="16"/>
          <w:szCs w:val="16"/>
          <w:rtl/>
        </w:rPr>
        <w:t>זו</w:t>
      </w:r>
      <w:r w:rsidRPr="003D425F">
        <w:rPr>
          <w:sz w:val="16"/>
          <w:szCs w:val="16"/>
        </w:rPr>
        <w:t xml:space="preserve"> </w:t>
      </w:r>
      <w:r w:rsidRPr="003D425F">
        <w:rPr>
          <w:rFonts w:hint="cs"/>
          <w:sz w:val="16"/>
          <w:szCs w:val="16"/>
          <w:rtl/>
        </w:rPr>
        <w:t xml:space="preserve">למעשה אותה </w:t>
      </w:r>
      <w:proofErr w:type="spellStart"/>
      <w:r w:rsidRPr="003D425F">
        <w:rPr>
          <w:rFonts w:hint="cs"/>
          <w:sz w:val="16"/>
          <w:szCs w:val="16"/>
          <w:rtl/>
        </w:rPr>
        <w:t>נוסחא</w:t>
      </w:r>
      <w:proofErr w:type="spellEnd"/>
      <w:r w:rsidRPr="003D425F">
        <w:rPr>
          <w:sz w:val="16"/>
          <w:szCs w:val="16"/>
        </w:rPr>
        <w:t xml:space="preserve"> </w:t>
      </w:r>
      <w:r w:rsidRPr="003D425F">
        <w:rPr>
          <w:rFonts w:hint="cs"/>
          <w:sz w:val="16"/>
          <w:szCs w:val="16"/>
          <w:rtl/>
        </w:rPr>
        <w:t xml:space="preserve"> כמו עבור מאורעות תלויים, שכן עבור מאורעות בלתי תלויים </w:t>
      </w:r>
      <w:r w:rsidRPr="003D425F">
        <w:rPr>
          <w:sz w:val="16"/>
          <w:szCs w:val="16"/>
        </w:rPr>
        <w:t>P(B|A) = P(B)</w:t>
      </w:r>
    </w:p>
    <w:sectPr w:rsidR="003D425F" w:rsidRPr="003D425F" w:rsidSect="005923B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B4300"/>
    <w:multiLevelType w:val="hybridMultilevel"/>
    <w:tmpl w:val="1144AD6A"/>
    <w:lvl w:ilvl="0" w:tplc="B914D9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02C59"/>
    <w:multiLevelType w:val="hybridMultilevel"/>
    <w:tmpl w:val="02780A0C"/>
    <w:lvl w:ilvl="0" w:tplc="380EBD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058970">
    <w:abstractNumId w:val="0"/>
  </w:num>
  <w:num w:numId="2" w16cid:durableId="592515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33"/>
    <w:rsid w:val="00126B86"/>
    <w:rsid w:val="003D425F"/>
    <w:rsid w:val="004A0321"/>
    <w:rsid w:val="0051222A"/>
    <w:rsid w:val="00572EBB"/>
    <w:rsid w:val="0058299D"/>
    <w:rsid w:val="005923B3"/>
    <w:rsid w:val="00672A29"/>
    <w:rsid w:val="00836C64"/>
    <w:rsid w:val="008C1CE5"/>
    <w:rsid w:val="009C64AA"/>
    <w:rsid w:val="00F67733"/>
    <w:rsid w:val="00F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B543"/>
  <w15:chartTrackingRefBased/>
  <w15:docId w15:val="{E2AC7241-CF2E-4B43-8ED7-A8D22CDB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2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2024-10-06T07:05:00Z</dcterms:created>
  <dcterms:modified xsi:type="dcterms:W3CDTF">2024-10-15T11:36:00Z</dcterms:modified>
</cp:coreProperties>
</file>