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4048" w14:textId="02072256" w:rsidR="00EE5E19" w:rsidRPr="00EE5E19" w:rsidRDefault="00EE5E19" w:rsidP="00EE5E19">
      <w:pPr>
        <w:pStyle w:val="ListParagraph"/>
        <w:numPr>
          <w:ilvl w:val="0"/>
          <w:numId w:val="1"/>
        </w:numPr>
      </w:pPr>
      <w:r w:rsidRPr="00EE5E19">
        <w:t>The staff in the HR department wants to hide some of the data in the EMPLOYEES table.</w:t>
      </w:r>
    </w:p>
    <w:p w14:paraId="765BBEFA" w14:textId="77777777" w:rsidR="00EE5E19" w:rsidRPr="00EE5E19" w:rsidRDefault="00EE5E19" w:rsidP="00EE5E19">
      <w:r w:rsidRPr="00EE5E19">
        <w:t>They want a view called EMPLOYEES_VU based on the employee numbers, employee</w:t>
      </w:r>
    </w:p>
    <w:p w14:paraId="38BA7F32" w14:textId="77777777" w:rsidR="00EE5E19" w:rsidRPr="00EE5E19" w:rsidRDefault="00EE5E19" w:rsidP="00EE5E19">
      <w:r w:rsidRPr="00EE5E19">
        <w:t>names, and department numbers from the EMPLOYEES table. They want the heading for</w:t>
      </w:r>
    </w:p>
    <w:p w14:paraId="65AE7D19" w14:textId="77777777" w:rsidR="00EE5E19" w:rsidRPr="00EE5E19" w:rsidRDefault="00EE5E19" w:rsidP="00EE5E19">
      <w:r w:rsidRPr="00EE5E19">
        <w:t xml:space="preserve">the </w:t>
      </w:r>
      <w:proofErr w:type="gramStart"/>
      <w:r w:rsidRPr="00EE5E19">
        <w:t>employee</w:t>
      </w:r>
      <w:proofErr w:type="gramEnd"/>
      <w:r w:rsidRPr="00EE5E19">
        <w:t xml:space="preserve"> name to be EMPLOYEE.</w:t>
      </w:r>
    </w:p>
    <w:p w14:paraId="5ACEE432" w14:textId="514741F3" w:rsidR="00FE1417" w:rsidRDefault="00EE5E19" w:rsidP="00EE5E19">
      <w:pPr>
        <w:pStyle w:val="ListParagraph"/>
        <w:numPr>
          <w:ilvl w:val="0"/>
          <w:numId w:val="1"/>
        </w:numPr>
      </w:pPr>
      <w:r w:rsidRPr="00EE5E19">
        <w:t xml:space="preserve"> Confirm that the view works. Display the contents of the EMPLOYEES_VU view.</w:t>
      </w:r>
    </w:p>
    <w:p w14:paraId="4D8BA811" w14:textId="339E1EA3" w:rsidR="00EE5E19" w:rsidRDefault="00EE5E19" w:rsidP="00EE5E19">
      <w:pPr>
        <w:pStyle w:val="ListParagraph"/>
      </w:pPr>
      <w:r w:rsidRPr="00EE5E19">
        <w:drawing>
          <wp:inline distT="0" distB="0" distL="0" distR="0" wp14:anchorId="540A148D" wp14:editId="2A3AA168">
            <wp:extent cx="4173753" cy="2281555"/>
            <wp:effectExtent l="0" t="0" r="0" b="4445"/>
            <wp:docPr id="15105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58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077" cy="22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41C3" w14:textId="7F555F52" w:rsidR="00EE5E19" w:rsidRDefault="00EE5E19" w:rsidP="00EE5E19">
      <w:pPr>
        <w:pStyle w:val="ListParagraph"/>
        <w:numPr>
          <w:ilvl w:val="0"/>
          <w:numId w:val="1"/>
        </w:numPr>
      </w:pPr>
      <w:r>
        <w:t>Using your EMPLOYEES_VU view, write a query for the HR department to display all</w:t>
      </w:r>
      <w:r>
        <w:t xml:space="preserve"> </w:t>
      </w:r>
      <w:r>
        <w:t>employee names and department numbers.</w:t>
      </w:r>
    </w:p>
    <w:p w14:paraId="1748F3AD" w14:textId="660E7DF8" w:rsidR="00EE5E19" w:rsidRDefault="00EE5E19" w:rsidP="00EE5E19">
      <w:pPr>
        <w:pStyle w:val="ListParagraph"/>
        <w:numPr>
          <w:ilvl w:val="0"/>
          <w:numId w:val="1"/>
        </w:numPr>
      </w:pPr>
      <w:r>
        <w:t>Department 50 needs access to its employee data. Create a view named DEPT50 that contains</w:t>
      </w:r>
      <w:r>
        <w:t xml:space="preserve"> </w:t>
      </w:r>
      <w:r>
        <w:t>the employee numbers, employee last names, and department numbers for all employees in</w:t>
      </w:r>
      <w:r>
        <w:t xml:space="preserve"> </w:t>
      </w:r>
      <w:r>
        <w:t>department 50. You have been asked to label the view columns EMPNO, EMPLOYEE, and</w:t>
      </w:r>
      <w:r>
        <w:t xml:space="preserve"> </w:t>
      </w:r>
      <w:r>
        <w:t>DEPTNO. For security purposes, do not allow an employee to be reassigned to another</w:t>
      </w:r>
      <w:r>
        <w:t xml:space="preserve"> </w:t>
      </w:r>
      <w:r>
        <w:t>department through the view.</w:t>
      </w:r>
    </w:p>
    <w:p w14:paraId="7FD2DA5B" w14:textId="59BB4033" w:rsidR="00EE5E19" w:rsidRDefault="00EE5E19" w:rsidP="00EE5E19">
      <w:pPr>
        <w:pStyle w:val="ListParagraph"/>
        <w:numPr>
          <w:ilvl w:val="0"/>
          <w:numId w:val="1"/>
        </w:numPr>
      </w:pPr>
      <w:r w:rsidRPr="00EE5E19">
        <w:t>Test your view. Attempt to reassign Matos to department 80.</w:t>
      </w:r>
    </w:p>
    <w:p w14:paraId="4F6AB369" w14:textId="26014DAA" w:rsidR="00EE5E19" w:rsidRDefault="00EE5E19" w:rsidP="00EE5E19">
      <w:pPr>
        <w:pStyle w:val="ListParagraph"/>
      </w:pPr>
      <w:r>
        <w:t>PART II</w:t>
      </w:r>
    </w:p>
    <w:p w14:paraId="673AC705" w14:textId="3F07CB45" w:rsidR="00EE5E19" w:rsidRDefault="00EE5E19" w:rsidP="00EE5E19">
      <w:pPr>
        <w:pStyle w:val="ListParagraph"/>
        <w:numPr>
          <w:ilvl w:val="0"/>
          <w:numId w:val="2"/>
        </w:numPr>
      </w:pPr>
      <w:r w:rsidRPr="00EE5E19">
        <w:t>You need a sequence that can be used with the PRIMARY KEY column of the DEPT table. The</w:t>
      </w:r>
      <w:r>
        <w:t xml:space="preserve"> </w:t>
      </w:r>
      <w:r w:rsidRPr="00EE5E19">
        <w:t>sequence should start at 200 and have a maximum value of 1,000. Have your sequence</w:t>
      </w:r>
      <w:r>
        <w:t xml:space="preserve"> </w:t>
      </w:r>
      <w:r w:rsidRPr="00EE5E19">
        <w:t>increment by 10. Name the sequence DEPT_ID_SEQ.</w:t>
      </w:r>
    </w:p>
    <w:p w14:paraId="137AAE55" w14:textId="64273891" w:rsidR="00EE5E19" w:rsidRDefault="00EE5E19" w:rsidP="00EE5E19">
      <w:pPr>
        <w:pStyle w:val="ListParagraph"/>
        <w:numPr>
          <w:ilvl w:val="0"/>
          <w:numId w:val="2"/>
        </w:numPr>
      </w:pPr>
      <w:r>
        <w:t xml:space="preserve">Create a table “Depts” that has 2 columns. </w:t>
      </w:r>
      <w:proofErr w:type="spellStart"/>
      <w:r>
        <w:t>Dept_id</w:t>
      </w:r>
      <w:proofErr w:type="spellEnd"/>
      <w:r>
        <w:t xml:space="preserve"> (int, primary key) and dept name (text, not null).</w:t>
      </w:r>
    </w:p>
    <w:p w14:paraId="7C6BA057" w14:textId="51854818" w:rsidR="00EE5E19" w:rsidRDefault="00EE5E19" w:rsidP="00EE5E19">
      <w:pPr>
        <w:pStyle w:val="ListParagraph"/>
        <w:numPr>
          <w:ilvl w:val="0"/>
          <w:numId w:val="2"/>
        </w:numPr>
      </w:pPr>
      <w:r>
        <w:t xml:space="preserve">Insert 3 rows to your table. The names of the departments should be: research, development, </w:t>
      </w:r>
      <w:proofErr w:type="spellStart"/>
      <w:r>
        <w:t>r&amp;d</w:t>
      </w:r>
      <w:proofErr w:type="spellEnd"/>
      <w:r>
        <w:t>. for the id numbers- use your sequence.</w:t>
      </w:r>
    </w:p>
    <w:p w14:paraId="7FEF3BF7" w14:textId="64D52129" w:rsidR="00EE5E19" w:rsidRDefault="00EE5E19" w:rsidP="00EE5E19">
      <w:pPr>
        <w:pStyle w:val="ListParagraph"/>
      </w:pPr>
      <w:r>
        <w:t>--if you have time:</w:t>
      </w:r>
    </w:p>
    <w:p w14:paraId="6B035897" w14:textId="5EAA13F3" w:rsidR="00EE5E19" w:rsidRDefault="00EE5E19" w:rsidP="00EE5E19">
      <w:pPr>
        <w:pStyle w:val="ListParagraph"/>
        <w:numPr>
          <w:ilvl w:val="0"/>
          <w:numId w:val="2"/>
        </w:numPr>
      </w:pPr>
      <w:r>
        <w:t>Open another session and open a transaction there.</w:t>
      </w:r>
    </w:p>
    <w:p w14:paraId="60A40145" w14:textId="71053887" w:rsidR="00EE5E19" w:rsidRDefault="00EE5E19" w:rsidP="00EE5E19">
      <w:pPr>
        <w:pStyle w:val="ListParagraph"/>
        <w:numPr>
          <w:ilvl w:val="0"/>
          <w:numId w:val="2"/>
        </w:numPr>
      </w:pPr>
      <w:r>
        <w:t>Use your sequence once in a select statement</w:t>
      </w:r>
    </w:p>
    <w:p w14:paraId="72ECA387" w14:textId="37208103" w:rsidR="00EE5E19" w:rsidRDefault="00EE5E19" w:rsidP="00EE5E19">
      <w:pPr>
        <w:pStyle w:val="ListParagraph"/>
        <w:numPr>
          <w:ilvl w:val="0"/>
          <w:numId w:val="2"/>
        </w:numPr>
      </w:pPr>
      <w:r>
        <w:t>Rollback the transaction.</w:t>
      </w:r>
    </w:p>
    <w:p w14:paraId="706571BE" w14:textId="35151E26" w:rsidR="00EE5E19" w:rsidRDefault="00EE5E19" w:rsidP="00EE5E19">
      <w:pPr>
        <w:pStyle w:val="ListParagraph"/>
        <w:numPr>
          <w:ilvl w:val="0"/>
          <w:numId w:val="2"/>
        </w:numPr>
      </w:pPr>
      <w:r>
        <w:t>Go back to the original session and enter a 4</w:t>
      </w:r>
      <w:r w:rsidRPr="00EE5E19">
        <w:rPr>
          <w:vertAlign w:val="superscript"/>
        </w:rPr>
        <w:t>th</w:t>
      </w:r>
      <w:r>
        <w:t xml:space="preserve"> department, named “a-counting” using your sequence., what is the department’s number?</w:t>
      </w:r>
    </w:p>
    <w:sectPr w:rsidR="00EE5E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03A48"/>
    <w:multiLevelType w:val="hybridMultilevel"/>
    <w:tmpl w:val="408C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C77FA"/>
    <w:multiLevelType w:val="hybridMultilevel"/>
    <w:tmpl w:val="9FEA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091712">
    <w:abstractNumId w:val="1"/>
  </w:num>
  <w:num w:numId="2" w16cid:durableId="12493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19"/>
    <w:rsid w:val="00EE5E19"/>
    <w:rsid w:val="00FE1417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7D0D"/>
  <w15:chartTrackingRefBased/>
  <w15:docId w15:val="{32BF9F57-B7BD-4AD7-AE4F-42DB923A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2024-11-20T16:18:00Z</dcterms:created>
  <dcterms:modified xsi:type="dcterms:W3CDTF">2024-11-20T16:28:00Z</dcterms:modified>
</cp:coreProperties>
</file>