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8EE" w:rsidRPr="000008EE" w:rsidRDefault="000008EE" w:rsidP="0000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08EE">
        <w:rPr>
          <w:rFonts w:ascii="Times New Roman" w:eastAsia="Times New Roman" w:hAnsi="Times New Roman" w:cs="Times New Roman"/>
          <w:sz w:val="24"/>
          <w:szCs w:val="24"/>
          <w:lang w:eastAsia="pt-BR"/>
        </w:rPr>
        <w:t>O encapsulamento é um dos princípios fundamentais da Programação Orientada a Objetos (POO) e consiste em restringir o acesso direto a certos atributos ou métodos de uma classe, permitindo o controle sobre como esses dados são acessados ou modificados. Em Python, o encapsulamento é implementado usando modificadores de acesso.</w:t>
      </w:r>
    </w:p>
    <w:p w:rsidR="000008EE" w:rsidRPr="000008EE" w:rsidRDefault="000008EE" w:rsidP="0000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08EE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estão os principais conceitos do encapsulamento em Python:</w:t>
      </w:r>
    </w:p>
    <w:p w:rsidR="000008EE" w:rsidRPr="000008EE" w:rsidRDefault="000008EE" w:rsidP="00000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00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Atributos Públicos</w:t>
      </w:r>
    </w:p>
    <w:p w:rsidR="000008EE" w:rsidRPr="000008EE" w:rsidRDefault="000008EE" w:rsidP="0000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08EE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atributos são acessíveis de qualquer lugar, dentro ou fora da classe. Por padrão, todos os atributos em Python são públicos.</w:t>
      </w:r>
    </w:p>
    <w:p w:rsidR="0022366B" w:rsidRDefault="000008EE">
      <w:r w:rsidRPr="000008EE">
        <w:drawing>
          <wp:inline distT="0" distB="0" distL="0" distR="0" wp14:anchorId="2E12BDF1" wp14:editId="5C5CBBAD">
            <wp:extent cx="5400040" cy="13804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EE" w:rsidRDefault="000008EE" w:rsidP="000008EE">
      <w:pPr>
        <w:pStyle w:val="Ttulo3"/>
      </w:pPr>
      <w:r>
        <w:t xml:space="preserve">2. </w:t>
      </w:r>
      <w:r>
        <w:rPr>
          <w:rStyle w:val="Forte"/>
          <w:b/>
          <w:bCs/>
        </w:rPr>
        <w:t>Atributos Protegidos</w:t>
      </w:r>
    </w:p>
    <w:p w:rsidR="000008EE" w:rsidRDefault="000008EE" w:rsidP="000008EE">
      <w:pPr>
        <w:pStyle w:val="NormalWeb"/>
      </w:pPr>
      <w:r>
        <w:t>Em Python, um atributo é considerado protegido se seu nome começa com um único sublinhado (</w:t>
      </w:r>
      <w:r>
        <w:rPr>
          <w:rStyle w:val="CdigoHTML"/>
        </w:rPr>
        <w:t>_</w:t>
      </w:r>
      <w:r>
        <w:t>). Isso é apenas uma convenção, não uma regra rígida; esses atributos ainda podem ser acessados de fora da classe, mas indica que não deveriam ser modificados diretamente.</w:t>
      </w:r>
    </w:p>
    <w:p w:rsidR="000008EE" w:rsidRDefault="000008EE" w:rsidP="000008EE">
      <w:pPr>
        <w:pStyle w:val="NormalWeb"/>
      </w:pPr>
      <w:r w:rsidRPr="000008EE">
        <w:drawing>
          <wp:inline distT="0" distB="0" distL="0" distR="0" wp14:anchorId="6D7C26FE" wp14:editId="614574BE">
            <wp:extent cx="5400040" cy="1353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EE" w:rsidRDefault="000008EE" w:rsidP="000008EE">
      <w:pPr>
        <w:pStyle w:val="Ttulo3"/>
      </w:pPr>
      <w:r>
        <w:t xml:space="preserve">3. </w:t>
      </w:r>
      <w:r>
        <w:rPr>
          <w:rStyle w:val="Forte"/>
          <w:b/>
          <w:bCs/>
        </w:rPr>
        <w:t>Atributos Privados</w:t>
      </w:r>
    </w:p>
    <w:p w:rsidR="000008EE" w:rsidRDefault="000008EE" w:rsidP="000008EE">
      <w:pPr>
        <w:pStyle w:val="NormalWeb"/>
      </w:pPr>
      <w:r>
        <w:t>Para tornar um atributo privado, seu nome deve começar com dois sublinhados (</w:t>
      </w:r>
      <w:r>
        <w:rPr>
          <w:rStyle w:val="CdigoHTML"/>
        </w:rPr>
        <w:t>__</w:t>
      </w:r>
      <w:r>
        <w:t>). Isso impede o acesso direto ao atributo fora da classe. Python utiliza "name mangling" (ofuscação do nome) para evitar que o atributo seja facilmente acessado.</w:t>
      </w:r>
    </w:p>
    <w:p w:rsidR="000008EE" w:rsidRDefault="000008EE" w:rsidP="000008EE">
      <w:pPr>
        <w:pStyle w:val="NormalWeb"/>
      </w:pPr>
      <w:r w:rsidRPr="000008EE">
        <w:lastRenderedPageBreak/>
        <w:drawing>
          <wp:inline distT="0" distB="0" distL="0" distR="0" wp14:anchorId="223F57B4" wp14:editId="68E7C687">
            <wp:extent cx="5400040" cy="1355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EE" w:rsidRDefault="000008EE" w:rsidP="000008EE">
      <w:pPr>
        <w:pStyle w:val="NormalWeb"/>
      </w:pPr>
      <w:r>
        <w:t>No entanto, é possível acessar atributos privados indiretamente utilizando métodos especiais ou através de um truque, usando o nome "mangleado" (</w:t>
      </w:r>
      <w:r>
        <w:rPr>
          <w:rStyle w:val="CdigoHTML"/>
        </w:rPr>
        <w:t>_Classe__atributo</w:t>
      </w:r>
      <w:r>
        <w:t>).</w:t>
      </w:r>
    </w:p>
    <w:p w:rsidR="000008EE" w:rsidRDefault="000008EE" w:rsidP="000008EE">
      <w:pPr>
        <w:pStyle w:val="NormalWeb"/>
      </w:pPr>
      <w:r w:rsidRPr="000008EE">
        <w:drawing>
          <wp:inline distT="0" distB="0" distL="0" distR="0" wp14:anchorId="6D12B70F" wp14:editId="51F78093">
            <wp:extent cx="5400040" cy="3962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EE" w:rsidRDefault="000008EE" w:rsidP="000008EE">
      <w:pPr>
        <w:pStyle w:val="Ttulo3"/>
      </w:pPr>
      <w:r>
        <w:t xml:space="preserve">4. </w:t>
      </w:r>
      <w:r>
        <w:rPr>
          <w:rStyle w:val="Forte"/>
          <w:b/>
          <w:bCs/>
        </w:rPr>
        <w:t>Uso de Getter e Setter</w:t>
      </w:r>
    </w:p>
    <w:p w:rsidR="000008EE" w:rsidRDefault="000008EE" w:rsidP="000008EE">
      <w:pPr>
        <w:pStyle w:val="NormalWeb"/>
      </w:pPr>
      <w:r>
        <w:t>Para acessar ou modificar atributos privados, você normalmente define métodos "getter" e "setter", que são responsáveis por retornar e modificar o valor do atributo, mantendo o controle de como os dados são manipulados.</w:t>
      </w:r>
    </w:p>
    <w:p w:rsidR="000008EE" w:rsidRDefault="000008EE" w:rsidP="000008EE">
      <w:pPr>
        <w:pStyle w:val="NormalWeb"/>
      </w:pPr>
      <w:r w:rsidRPr="000008EE">
        <w:drawing>
          <wp:inline distT="0" distB="0" distL="0" distR="0" wp14:anchorId="0C20D928" wp14:editId="643CDFE8">
            <wp:extent cx="5400040" cy="28213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EE" w:rsidRDefault="000008EE" w:rsidP="000008EE">
      <w:pPr>
        <w:pStyle w:val="Ttulo3"/>
      </w:pPr>
      <w:r>
        <w:t>Benefícios do Encapsulamento</w:t>
      </w:r>
    </w:p>
    <w:p w:rsidR="000008EE" w:rsidRDefault="000008EE" w:rsidP="000008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Proteção dos Dados</w:t>
      </w:r>
      <w:r>
        <w:t>: Permite controlar o acesso e modificação de atributos, garantindo que os dados estejam sempre em um estado válido.</w:t>
      </w:r>
    </w:p>
    <w:p w:rsidR="000008EE" w:rsidRDefault="000008EE" w:rsidP="000008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Flexibilidade</w:t>
      </w:r>
      <w:r>
        <w:t>: Os métodos getters e setters oferecem mais flexibilidade para alterar a implementação interna sem impactar o código que utiliza a classe.</w:t>
      </w:r>
    </w:p>
    <w:p w:rsidR="000008EE" w:rsidRDefault="000008EE" w:rsidP="000008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Manutenção</w:t>
      </w:r>
      <w:r>
        <w:t>: Facilita a manutenção e entendimento do código, limitando o acesso direto a dados sensíveis.</w:t>
      </w:r>
    </w:p>
    <w:p w:rsidR="000008EE" w:rsidRDefault="000008EE" w:rsidP="000008EE">
      <w:pPr>
        <w:pStyle w:val="NormalWeb"/>
      </w:pPr>
      <w:r>
        <w:t>Esse conceito de encapsulamento será útil no seu projeto de cadastro de clientes, já que permitirá controlar e proteger os dados que cada instância de cliente possui.</w:t>
      </w:r>
    </w:p>
    <w:p w:rsidR="000008EE" w:rsidRDefault="000008EE" w:rsidP="000008EE">
      <w:pPr>
        <w:pStyle w:val="NormalWeb"/>
      </w:pPr>
      <w:bookmarkStart w:id="0" w:name="_GoBack"/>
      <w:bookmarkEnd w:id="0"/>
    </w:p>
    <w:sectPr w:rsidR="00000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6BC"/>
    <w:multiLevelType w:val="multilevel"/>
    <w:tmpl w:val="0C58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EE"/>
    <w:rsid w:val="000008EE"/>
    <w:rsid w:val="0022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61FDA-E3B8-4739-8950-08B39632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00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008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000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08E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008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2024-10-17T11:21:00Z</dcterms:created>
  <dcterms:modified xsi:type="dcterms:W3CDTF">2024-10-17T11:39:00Z</dcterms:modified>
</cp:coreProperties>
</file>