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6E32F"/>
    <w:p w14:paraId="08F0DE83">
      <w:pPr>
        <w:spacing w:after="60" w:line="360" w:lineRule="auto"/>
        <w:jc w:val="center"/>
      </w:pPr>
      <w:r>
        <w:rPr>
          <w:rFonts w:ascii="Times New Roman" w:hAnsi="Times New Roman" w:eastAsia="Times New Roman" w:cs="Times New Roman"/>
          <w:b/>
          <w:bCs/>
          <w:sz w:val="24"/>
          <w:szCs w:val="24"/>
        </w:rPr>
        <w:t>CARITAS NOTICEBOARD: A WEB-BASED REAL-TIME UNIVERSITY NOTICE</w:t>
      </w:r>
    </w:p>
    <w:p w14:paraId="6F7BC111">
      <w:pPr>
        <w:spacing w:after="60" w:line="360" w:lineRule="auto"/>
        <w:jc w:val="center"/>
      </w:pPr>
      <w:r>
        <w:rPr>
          <w:rFonts w:ascii="Times New Roman" w:hAnsi="Times New Roman" w:eastAsia="Times New Roman" w:cs="Times New Roman"/>
          <w:b/>
          <w:bCs/>
          <w:sz w:val="24"/>
          <w:szCs w:val="24"/>
        </w:rPr>
        <w:t>BOARD AND STUDENT-INFORMATION SYSTEM WITH ROLE-BASED</w:t>
      </w:r>
    </w:p>
    <w:p w14:paraId="5181A175">
      <w:pPr>
        <w:spacing w:after="60" w:line="360" w:lineRule="auto"/>
        <w:jc w:val="center"/>
      </w:pPr>
      <w:r>
        <w:rPr>
          <w:rFonts w:ascii="Times New Roman" w:hAnsi="Times New Roman" w:eastAsia="Times New Roman" w:cs="Times New Roman"/>
          <w:b/>
          <w:bCs/>
          <w:sz w:val="24"/>
          <w:szCs w:val="24"/>
        </w:rPr>
        <w:t>FACULTY ACCESS</w:t>
      </w:r>
    </w:p>
    <w:p w14:paraId="5BBC92F4"/>
    <w:p w14:paraId="67014C8B"/>
    <w:p w14:paraId="11844E29">
      <w:pPr>
        <w:spacing w:after="60" w:line="360" w:lineRule="auto"/>
        <w:jc w:val="center"/>
      </w:pPr>
      <w:r>
        <w:rPr>
          <w:rFonts w:ascii="Times New Roman" w:hAnsi="Times New Roman" w:eastAsia="Times New Roman" w:cs="Times New Roman"/>
          <w:b/>
          <w:bCs/>
          <w:sz w:val="24"/>
          <w:szCs w:val="24"/>
        </w:rPr>
        <w:t>PROJECT REPORT</w:t>
      </w:r>
    </w:p>
    <w:p w14:paraId="0AE5766F"/>
    <w:p w14:paraId="60B9A09C">
      <w:pPr>
        <w:spacing w:after="60" w:line="360" w:lineRule="auto"/>
        <w:jc w:val="center"/>
      </w:pPr>
      <w:r>
        <w:rPr>
          <w:rFonts w:ascii="Times New Roman" w:hAnsi="Times New Roman" w:eastAsia="Times New Roman" w:cs="Times New Roman"/>
          <w:sz w:val="24"/>
          <w:szCs w:val="24"/>
        </w:rPr>
        <w:t>BY</w:t>
      </w:r>
    </w:p>
    <w:p w14:paraId="34DF6FE7"/>
    <w:p w14:paraId="4490D492">
      <w:pPr>
        <w:spacing w:after="60" w:line="360" w:lineRule="auto"/>
        <w:jc w:val="center"/>
      </w:pPr>
      <w:r>
        <w:rPr>
          <w:rFonts w:ascii="Times New Roman" w:hAnsi="Times New Roman" w:eastAsia="Times New Roman" w:cs="Times New Roman"/>
          <w:b/>
          <w:bCs/>
          <w:sz w:val="24"/>
          <w:szCs w:val="24"/>
        </w:rPr>
        <w:t>UGWU, CHIDERA DANIEL</w:t>
      </w:r>
    </w:p>
    <w:p w14:paraId="40E5FB0E">
      <w:pPr>
        <w:spacing w:after="60" w:line="360" w:lineRule="auto"/>
        <w:jc w:val="center"/>
      </w:pPr>
      <w:r>
        <w:rPr>
          <w:rFonts w:ascii="Times New Roman" w:hAnsi="Times New Roman" w:eastAsia="Times New Roman" w:cs="Times New Roman"/>
          <w:b/>
          <w:bCs/>
          <w:sz w:val="24"/>
          <w:szCs w:val="24"/>
        </w:rPr>
        <w:t>CS/DE/2023/1440</w:t>
      </w:r>
    </w:p>
    <w:p w14:paraId="5E7D210C"/>
    <w:p w14:paraId="5E5AE665"/>
    <w:p w14:paraId="713160FF">
      <w:pPr>
        <w:spacing w:after="60" w:line="360" w:lineRule="auto"/>
        <w:jc w:val="center"/>
      </w:pPr>
      <w:r>
        <w:rPr>
          <w:rFonts w:ascii="Times New Roman" w:hAnsi="Times New Roman" w:eastAsia="Times New Roman" w:cs="Times New Roman"/>
          <w:sz w:val="24"/>
          <w:szCs w:val="24"/>
        </w:rPr>
        <w:t>SUBMITTED TO</w:t>
      </w:r>
    </w:p>
    <w:p w14:paraId="56BD0DE3"/>
    <w:p w14:paraId="2C314C45">
      <w:pPr>
        <w:spacing w:after="60" w:line="360" w:lineRule="auto"/>
        <w:jc w:val="center"/>
      </w:pPr>
      <w:r>
        <w:rPr>
          <w:rFonts w:ascii="Times New Roman" w:hAnsi="Times New Roman" w:eastAsia="Times New Roman" w:cs="Times New Roman"/>
          <w:b/>
          <w:bCs/>
          <w:sz w:val="24"/>
          <w:szCs w:val="24"/>
        </w:rPr>
        <w:t>THE DEPARTMENT OF COMPUTER SCIENCE</w:t>
      </w:r>
    </w:p>
    <w:p w14:paraId="41714312">
      <w:pPr>
        <w:spacing w:after="60" w:line="360" w:lineRule="auto"/>
        <w:jc w:val="center"/>
      </w:pPr>
      <w:r>
        <w:rPr>
          <w:rFonts w:ascii="Times New Roman" w:hAnsi="Times New Roman" w:eastAsia="Times New Roman" w:cs="Times New Roman"/>
          <w:b/>
          <w:bCs/>
          <w:sz w:val="24"/>
          <w:szCs w:val="24"/>
        </w:rPr>
        <w:t>FACULTY OF NATURAL SCIENCES</w:t>
      </w:r>
    </w:p>
    <w:p w14:paraId="30E2DC75">
      <w:pPr>
        <w:spacing w:after="60" w:line="360" w:lineRule="auto"/>
        <w:jc w:val="center"/>
      </w:pPr>
      <w:r>
        <w:rPr>
          <w:rFonts w:ascii="Times New Roman" w:hAnsi="Times New Roman" w:eastAsia="Times New Roman" w:cs="Times New Roman"/>
          <w:b/>
          <w:bCs/>
          <w:sz w:val="24"/>
          <w:szCs w:val="24"/>
        </w:rPr>
        <w:t>CARITAS UNIVERSITY, AMORJI-NIKE, ENUGU</w:t>
      </w:r>
    </w:p>
    <w:p w14:paraId="14A2028A"/>
    <w:p w14:paraId="4664D455"/>
    <w:p w14:paraId="685ED8E0">
      <w:pPr>
        <w:spacing w:after="60" w:line="360" w:lineRule="auto"/>
        <w:jc w:val="center"/>
      </w:pPr>
      <w:r>
        <w:rPr>
          <w:rFonts w:ascii="Times New Roman" w:hAnsi="Times New Roman" w:eastAsia="Times New Roman" w:cs="Times New Roman"/>
          <w:sz w:val="24"/>
          <w:szCs w:val="24"/>
        </w:rPr>
        <w:t>IN PARTIAL FULFILMENT OF THE REQUIREMENTS FOR THE AWARD OF</w:t>
      </w:r>
    </w:p>
    <w:p w14:paraId="1BF92FAD">
      <w:pPr>
        <w:spacing w:after="60" w:line="360" w:lineRule="auto"/>
        <w:jc w:val="center"/>
      </w:pPr>
      <w:r>
        <w:rPr>
          <w:rFonts w:ascii="Times New Roman" w:hAnsi="Times New Roman" w:eastAsia="Times New Roman" w:cs="Times New Roman"/>
          <w:sz w:val="24"/>
          <w:szCs w:val="24"/>
        </w:rPr>
        <w:t>BACHELOR OF SCIENCE (B.SC) DEGREE IN COMPUTER SCIENCE</w:t>
      </w:r>
    </w:p>
    <w:p w14:paraId="1953030A"/>
    <w:p w14:paraId="31A7D254"/>
    <w:p w14:paraId="0B507163">
      <w:pPr>
        <w:spacing w:after="60" w:line="360" w:lineRule="auto"/>
        <w:jc w:val="center"/>
      </w:pPr>
      <w:r>
        <w:rPr>
          <w:rFonts w:ascii="Times New Roman" w:hAnsi="Times New Roman" w:eastAsia="Times New Roman" w:cs="Times New Roman"/>
          <w:b/>
          <w:bCs/>
          <w:sz w:val="24"/>
          <w:szCs w:val="24"/>
        </w:rPr>
        <w:t>AUGUST, 2026</w:t>
      </w:r>
    </w:p>
    <w:p w14:paraId="5625FE1D">
      <w:pPr>
        <w:pStyle w:val="2"/>
        <w:pageBreakBefore/>
        <w:spacing w:before="240" w:after="200" w:line="360" w:lineRule="auto"/>
        <w:jc w:val="center"/>
      </w:pPr>
      <w:r>
        <w:rPr>
          <w:rFonts w:ascii="Times New Roman" w:hAnsi="Times New Roman" w:eastAsia="Times New Roman" w:cs="Times New Roman"/>
          <w:b/>
          <w:bCs/>
          <w:caps/>
          <w:sz w:val="24"/>
          <w:szCs w:val="24"/>
        </w:rPr>
        <w:t>DECLARATION</w:t>
      </w:r>
    </w:p>
    <w:p w14:paraId="09A5A799">
      <w:pPr>
        <w:spacing w:after="160" w:line="360" w:lineRule="auto"/>
        <w:jc w:val="both"/>
      </w:pPr>
      <w:r>
        <w:rPr>
          <w:rFonts w:ascii="Times New Roman" w:hAnsi="Times New Roman" w:eastAsia="Times New Roman" w:cs="Times New Roman"/>
          <w:sz w:val="24"/>
          <w:szCs w:val="24"/>
        </w:rPr>
        <w:t xml:space="preserve">I, </w:t>
      </w:r>
      <w:r>
        <w:rPr>
          <w:rFonts w:ascii="Times New Roman" w:hAnsi="Times New Roman" w:eastAsia="Times New Roman" w:cs="Times New Roman"/>
          <w:b/>
          <w:bCs/>
          <w:sz w:val="24"/>
          <w:szCs w:val="24"/>
        </w:rPr>
        <w:t>Ugwu, Chidera Daniel</w:t>
      </w:r>
      <w:r>
        <w:rPr>
          <w:rFonts w:ascii="Times New Roman" w:hAnsi="Times New Roman" w:eastAsia="Times New Roman" w:cs="Times New Roman"/>
          <w:sz w:val="24"/>
          <w:szCs w:val="24"/>
        </w:rPr>
        <w:t xml:space="preserve">, with registration number CS/DE/2023/1440, hereby declare that this project titled </w:t>
      </w:r>
      <w:r>
        <w:rPr>
          <w:rFonts w:ascii="Times New Roman" w:hAnsi="Times New Roman" w:eastAsia="Times New Roman" w:cs="Times New Roman"/>
          <w:i/>
          <w:iCs/>
          <w:sz w:val="24"/>
          <w:szCs w:val="24"/>
        </w:rPr>
        <w:t>“Caritas Noticeboard: A Web-Based Real-Time University Notice Board and Student-Information System with Role-Based Faculty Access”</w:t>
      </w:r>
      <w:r>
        <w:rPr>
          <w:rFonts w:ascii="Times New Roman" w:hAnsi="Times New Roman" w:eastAsia="Times New Roman" w:cs="Times New Roman"/>
          <w:sz w:val="24"/>
          <w:szCs w:val="24"/>
        </w:rPr>
        <w:t xml:space="preserve"> is my original research work carried out under the supervision of Mr. Abundance Akpan of the Department of Computer Science, Caritas University, Amorji-Nike, Enugu. The work reported herein has not been presented, in whole or in part, to any institution for the award of any other degree or qualification, and all sources consulted have been duly acknowledged.</w:t>
      </w:r>
    </w:p>
    <w:p w14:paraId="37164714"/>
    <w:p w14:paraId="4430B0D9"/>
    <w:p w14:paraId="6CF64129">
      <w:pPr>
        <w:tabs>
          <w:tab w:val="left" w:pos="5400"/>
        </w:tabs>
        <w:spacing w:before="0" w:after="0" w:line="360" w:lineRule="auto"/>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t>____________________</w:t>
      </w:r>
    </w:p>
    <w:p w14:paraId="304AE757">
      <w:pPr>
        <w:tabs>
          <w:tab w:val="left" w:pos="5400"/>
        </w:tabs>
        <w:spacing w:before="20" w:after="0" w:line="360" w:lineRule="auto"/>
      </w:pPr>
      <w:r>
        <w:rPr>
          <w:rFonts w:ascii="Times New Roman" w:hAnsi="Times New Roman" w:eastAsia="Times New Roman" w:cs="Times New Roman"/>
          <w:sz w:val="24"/>
          <w:szCs w:val="24"/>
        </w:rPr>
        <w:t>Ugwu, Chidera Daniel</w:t>
      </w:r>
      <w:r>
        <w:rPr>
          <w:rFonts w:ascii="Times New Roman" w:hAnsi="Times New Roman" w:eastAsia="Times New Roman" w:cs="Times New Roman"/>
          <w:sz w:val="24"/>
          <w:szCs w:val="24"/>
        </w:rPr>
        <w:tab/>
        <w:t>Date</w:t>
      </w:r>
    </w:p>
    <w:p w14:paraId="6A1996F9">
      <w:pPr>
        <w:spacing w:before="0" w:after="0" w:line="360" w:lineRule="auto"/>
      </w:pPr>
      <w:r>
        <w:rPr>
          <w:rFonts w:ascii="Times New Roman" w:hAnsi="Times New Roman" w:eastAsia="Times New Roman" w:cs="Times New Roman"/>
          <w:sz w:val="24"/>
          <w:szCs w:val="24"/>
        </w:rPr>
        <w:t>(CS/DE/2023/1440)</w:t>
      </w:r>
    </w:p>
    <w:p w14:paraId="3D1F6F46">
      <w:pPr>
        <w:pStyle w:val="2"/>
        <w:pageBreakBefore/>
        <w:spacing w:before="240" w:after="200" w:line="360" w:lineRule="auto"/>
        <w:jc w:val="center"/>
      </w:pPr>
      <w:r>
        <w:rPr>
          <w:rFonts w:ascii="Times New Roman" w:hAnsi="Times New Roman" w:eastAsia="Times New Roman" w:cs="Times New Roman"/>
          <w:b/>
          <w:bCs/>
          <w:caps/>
          <w:sz w:val="24"/>
          <w:szCs w:val="24"/>
        </w:rPr>
        <w:t>APPROVAL</w:t>
      </w:r>
    </w:p>
    <w:p w14:paraId="475663C7">
      <w:pPr>
        <w:spacing w:after="160" w:line="360" w:lineRule="auto"/>
        <w:jc w:val="both"/>
      </w:pPr>
      <w:r>
        <w:rPr>
          <w:rFonts w:ascii="Times New Roman" w:hAnsi="Times New Roman" w:eastAsia="Times New Roman" w:cs="Times New Roman"/>
          <w:sz w:val="24"/>
          <w:szCs w:val="24"/>
        </w:rPr>
        <w:t xml:space="preserve">This is to certify that we have read, examined and found this project titled </w:t>
      </w:r>
      <w:r>
        <w:rPr>
          <w:rFonts w:ascii="Times New Roman" w:hAnsi="Times New Roman" w:eastAsia="Times New Roman" w:cs="Times New Roman"/>
          <w:i/>
          <w:iCs/>
          <w:sz w:val="24"/>
          <w:szCs w:val="24"/>
        </w:rPr>
        <w:t>“Caritas Noticeboard: A Web-Based Real-Time University Notice Board and Student-Information System with Role-Based Faculty Access”</w:t>
      </w:r>
      <w:r>
        <w:rPr>
          <w:rFonts w:ascii="Times New Roman" w:hAnsi="Times New Roman" w:eastAsia="Times New Roman" w:cs="Times New Roman"/>
          <w:sz w:val="24"/>
          <w:szCs w:val="24"/>
        </w:rPr>
        <w:t>, carried out by Ugwu, Chidera Daniel with registration number CS/DE/2023/1440, to be satisfactory and acceptable for the award of a Bachelor of Science (B.Sc) degree in Computer Science of Caritas University, Amorji-Nike, Enugu, and hence we have caused our names and signatures to appear as follows:</w:t>
      </w:r>
    </w:p>
    <w:p w14:paraId="0233F01B"/>
    <w:p w14:paraId="6AE21668">
      <w:pPr>
        <w:tabs>
          <w:tab w:val="left" w:pos="5400"/>
        </w:tabs>
        <w:spacing w:before="360" w:after="0" w:line="360" w:lineRule="auto"/>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t>____________________</w:t>
      </w:r>
    </w:p>
    <w:p w14:paraId="36802565">
      <w:pPr>
        <w:tabs>
          <w:tab w:val="left" w:pos="5400"/>
        </w:tabs>
        <w:spacing w:before="20" w:after="0" w:line="360" w:lineRule="auto"/>
      </w:pPr>
      <w:r>
        <w:rPr>
          <w:rFonts w:ascii="Times New Roman" w:hAnsi="Times New Roman" w:eastAsia="Times New Roman" w:cs="Times New Roman"/>
          <w:sz w:val="24"/>
          <w:szCs w:val="24"/>
        </w:rPr>
        <w:t>Mr. Abundance Akpan</w:t>
      </w:r>
      <w:r>
        <w:rPr>
          <w:rFonts w:ascii="Times New Roman" w:hAnsi="Times New Roman" w:eastAsia="Times New Roman" w:cs="Times New Roman"/>
          <w:sz w:val="24"/>
          <w:szCs w:val="24"/>
        </w:rPr>
        <w:tab/>
        <w:t>Date</w:t>
      </w:r>
    </w:p>
    <w:p w14:paraId="5961C255">
      <w:pPr>
        <w:spacing w:after="160" w:line="360" w:lineRule="auto"/>
      </w:pPr>
      <w:r>
        <w:rPr>
          <w:rFonts w:ascii="Times New Roman" w:hAnsi="Times New Roman" w:eastAsia="Times New Roman" w:cs="Times New Roman"/>
          <w:sz w:val="24"/>
          <w:szCs w:val="24"/>
        </w:rPr>
        <w:t>(Project Supervisor)</w:t>
      </w:r>
    </w:p>
    <w:p w14:paraId="4E433595">
      <w:pPr>
        <w:tabs>
          <w:tab w:val="left" w:pos="5400"/>
        </w:tabs>
        <w:spacing w:before="360" w:after="0" w:line="360" w:lineRule="auto"/>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t>____________________</w:t>
      </w:r>
    </w:p>
    <w:p w14:paraId="088B870F">
      <w:pPr>
        <w:tabs>
          <w:tab w:val="left" w:pos="5400"/>
        </w:tabs>
        <w:spacing w:before="20" w:after="0" w:line="360" w:lineRule="auto"/>
      </w:pPr>
      <w:r>
        <w:rPr>
          <w:rFonts w:hint="default" w:cs="Times New Roman"/>
          <w:sz w:val="24"/>
          <w:szCs w:val="24"/>
          <w:lang w:val="en-US"/>
        </w:rPr>
        <w:t xml:space="preserve">Mr. </w:t>
      </w:r>
      <w:bookmarkStart w:id="0" w:name="_GoBack"/>
      <w:bookmarkEnd w:id="0"/>
      <w:r>
        <w:rPr>
          <w:rFonts w:ascii="Times New Roman" w:hAnsi="Times New Roman" w:eastAsia="Times New Roman" w:cs="Times New Roman"/>
          <w:sz w:val="24"/>
          <w:szCs w:val="24"/>
        </w:rPr>
        <w:t>Ugwu, Ejike</w:t>
      </w:r>
      <w:r>
        <w:rPr>
          <w:rFonts w:ascii="Times New Roman" w:hAnsi="Times New Roman" w:eastAsia="Times New Roman" w:cs="Times New Roman"/>
          <w:sz w:val="24"/>
          <w:szCs w:val="24"/>
        </w:rPr>
        <w:tab/>
        <w:t>Date</w:t>
      </w:r>
    </w:p>
    <w:p w14:paraId="59786D86">
      <w:pPr>
        <w:spacing w:after="160" w:line="360" w:lineRule="auto"/>
      </w:pPr>
      <w:r>
        <w:rPr>
          <w:rFonts w:ascii="Times New Roman" w:hAnsi="Times New Roman" w:eastAsia="Times New Roman" w:cs="Times New Roman"/>
          <w:sz w:val="24"/>
          <w:szCs w:val="24"/>
        </w:rPr>
        <w:t>(Head of Department)</w:t>
      </w:r>
    </w:p>
    <w:p w14:paraId="7E47E03F">
      <w:pPr>
        <w:tabs>
          <w:tab w:val="left" w:pos="5400"/>
        </w:tabs>
        <w:spacing w:before="360" w:after="0" w:line="360" w:lineRule="auto"/>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t>____________________</w:t>
      </w:r>
    </w:p>
    <w:p w14:paraId="0B50D1C6">
      <w:pPr>
        <w:tabs>
          <w:tab w:val="left" w:pos="5400"/>
        </w:tabs>
        <w:spacing w:before="20" w:after="0" w:line="360" w:lineRule="auto"/>
      </w:pPr>
      <w:r>
        <w:rPr>
          <w:rFonts w:ascii="Times New Roman" w:hAnsi="Times New Roman" w:eastAsia="Times New Roman" w:cs="Times New Roman"/>
          <w:sz w:val="24"/>
          <w:szCs w:val="24"/>
        </w:rPr>
        <w:t>Prof. Fergus Onu</w:t>
      </w:r>
      <w:r>
        <w:rPr>
          <w:rFonts w:ascii="Times New Roman" w:hAnsi="Times New Roman" w:eastAsia="Times New Roman" w:cs="Times New Roman"/>
          <w:sz w:val="24"/>
          <w:szCs w:val="24"/>
        </w:rPr>
        <w:tab/>
        <w:t>Date</w:t>
      </w:r>
    </w:p>
    <w:p w14:paraId="3A42734F">
      <w:pPr>
        <w:spacing w:after="160" w:line="360" w:lineRule="auto"/>
      </w:pPr>
      <w:r>
        <w:rPr>
          <w:rFonts w:ascii="Times New Roman" w:hAnsi="Times New Roman" w:eastAsia="Times New Roman" w:cs="Times New Roman"/>
          <w:sz w:val="24"/>
          <w:szCs w:val="24"/>
        </w:rPr>
        <w:t>(External Examiner)</w:t>
      </w:r>
    </w:p>
    <w:p w14:paraId="2CC9A7E5">
      <w:pPr>
        <w:pStyle w:val="2"/>
        <w:pageBreakBefore/>
        <w:spacing w:before="240" w:after="200" w:line="360" w:lineRule="auto"/>
        <w:jc w:val="center"/>
      </w:pPr>
      <w:r>
        <w:rPr>
          <w:rFonts w:ascii="Times New Roman" w:hAnsi="Times New Roman" w:eastAsia="Times New Roman" w:cs="Times New Roman"/>
          <w:b/>
          <w:bCs/>
          <w:caps/>
          <w:sz w:val="24"/>
          <w:szCs w:val="24"/>
        </w:rPr>
        <w:t>DEDICATION</w:t>
      </w:r>
    </w:p>
    <w:p w14:paraId="6142503E">
      <w:pPr>
        <w:spacing w:after="160" w:line="360" w:lineRule="auto"/>
        <w:jc w:val="both"/>
      </w:pPr>
      <w:r>
        <w:rPr>
          <w:rFonts w:ascii="Times New Roman" w:hAnsi="Times New Roman" w:eastAsia="Times New Roman" w:cs="Times New Roman"/>
          <w:sz w:val="24"/>
          <w:szCs w:val="24"/>
        </w:rPr>
        <w:t>This project is dedicated to Almighty God, the source of all wisdom and understanding, whose grace sustained me throughout this programme; and to my parents, whose sacrifice, encouragement and unfailing support made this academic journey possible.</w:t>
      </w:r>
    </w:p>
    <w:p w14:paraId="6210CA7E">
      <w:pPr>
        <w:pStyle w:val="2"/>
        <w:pageBreakBefore/>
        <w:spacing w:before="240" w:after="200" w:line="360" w:lineRule="auto"/>
        <w:jc w:val="center"/>
      </w:pPr>
      <w:r>
        <w:rPr>
          <w:rFonts w:ascii="Times New Roman" w:hAnsi="Times New Roman" w:eastAsia="Times New Roman" w:cs="Times New Roman"/>
          <w:b/>
          <w:bCs/>
          <w:caps/>
          <w:sz w:val="24"/>
          <w:szCs w:val="24"/>
        </w:rPr>
        <w:t>ACKNOWLEDGEMENTS</w:t>
      </w:r>
    </w:p>
    <w:p w14:paraId="2CE78822">
      <w:pPr>
        <w:spacing w:after="160" w:line="360" w:lineRule="auto"/>
        <w:jc w:val="both"/>
      </w:pPr>
      <w:r>
        <w:rPr>
          <w:rFonts w:ascii="Times New Roman" w:hAnsi="Times New Roman" w:eastAsia="Times New Roman" w:cs="Times New Roman"/>
          <w:sz w:val="24"/>
          <w:szCs w:val="24"/>
        </w:rPr>
        <w:t>I extend my sincere gratitude to God Almighty for the strength, wisdom and good health that sustained me throughout the duration of this project.</w:t>
      </w:r>
    </w:p>
    <w:p w14:paraId="09FF853F">
      <w:pPr>
        <w:spacing w:after="160" w:line="360" w:lineRule="auto"/>
        <w:jc w:val="both"/>
      </w:pPr>
      <w:r>
        <w:rPr>
          <w:rFonts w:ascii="Times New Roman" w:hAnsi="Times New Roman" w:eastAsia="Times New Roman" w:cs="Times New Roman"/>
          <w:sz w:val="24"/>
          <w:szCs w:val="24"/>
        </w:rPr>
        <w:t>My profound appreciation goes to my Project Supervisor, Mr. Abundance Akpan, whose guidance, patience and constructive criticism shaped this work from conception to completion.</w:t>
      </w:r>
    </w:p>
    <w:p w14:paraId="76DE80E6">
      <w:pPr>
        <w:spacing w:after="160" w:line="360" w:lineRule="auto"/>
        <w:jc w:val="both"/>
      </w:pPr>
      <w:r>
        <w:rPr>
          <w:rFonts w:ascii="Times New Roman" w:hAnsi="Times New Roman" w:eastAsia="Times New Roman" w:cs="Times New Roman"/>
          <w:sz w:val="24"/>
          <w:szCs w:val="24"/>
        </w:rPr>
        <w:t>I am equally grateful to the Head of the Department of Computer Science, Ugwu, Ejike, for his leadership and support throughout the programme. My sincere thanks go likewise to Prof. Arinze Nwaeze, Dr. Henry Nweke and Dr. Ugochukwu Nwankwo, and to all the other lecturers of the Department of Computer Science, Caritas University, Amorji-Nike, Enugu, for the knowledge they imparted over the course of my study.</w:t>
      </w:r>
    </w:p>
    <w:p w14:paraId="59CB7FD4">
      <w:pPr>
        <w:spacing w:after="160" w:line="360" w:lineRule="auto"/>
        <w:jc w:val="both"/>
      </w:pPr>
      <w:r>
        <w:rPr>
          <w:rFonts w:ascii="Times New Roman" w:hAnsi="Times New Roman" w:eastAsia="Times New Roman" w:cs="Times New Roman"/>
          <w:sz w:val="24"/>
          <w:szCs w:val="24"/>
        </w:rPr>
        <w:t>Finally, I acknowledge my family, friends and course mates for their moral and financial support, for testing the system and offering feedback on its usability, and for their steadfast encouragement during the development of this work.</w:t>
      </w:r>
    </w:p>
    <w:p w14:paraId="3E1EA2B6">
      <w:pPr>
        <w:pStyle w:val="2"/>
        <w:pageBreakBefore/>
        <w:spacing w:before="240" w:after="200" w:line="360" w:lineRule="auto"/>
        <w:jc w:val="center"/>
      </w:pPr>
      <w:r>
        <w:rPr>
          <w:rFonts w:ascii="Times New Roman" w:hAnsi="Times New Roman" w:eastAsia="Times New Roman" w:cs="Times New Roman"/>
          <w:b/>
          <w:bCs/>
          <w:caps/>
          <w:sz w:val="24"/>
          <w:szCs w:val="24"/>
        </w:rPr>
        <w:t>ABSTRACT</w:t>
      </w:r>
    </w:p>
    <w:p w14:paraId="78587652">
      <w:pPr>
        <w:spacing w:after="160" w:line="360" w:lineRule="auto"/>
        <w:jc w:val="both"/>
      </w:pPr>
      <w:r>
        <w:rPr>
          <w:rFonts w:ascii="Times New Roman" w:hAnsi="Times New Roman" w:eastAsia="Times New Roman" w:cs="Times New Roman"/>
          <w:sz w:val="24"/>
          <w:szCs w:val="24"/>
        </w:rPr>
        <w:t>This work reports on Caritas Noticeboard, a web-based university notice board and student-information system developed for Caritas University, Amorji-Nike, Enugu. It analysed the fragmented and largely manual manner in which official notices, examination schedules and results reach students, and used the findings to design a single, searchable board on which faculty publish categorised announcements under role-based access. The system was designed using the Object-Oriented Analysis and Design Methodology and implemented as a self-contained client-side single-page application in HTML, CSS and JavaScript, with its content held in structured in-browser collections.</w:t>
      </w:r>
    </w:p>
    <w:p w14:paraId="6FED43C4">
      <w:pPr>
        <w:pStyle w:val="2"/>
        <w:pageBreakBefore/>
        <w:spacing w:before="240" w:after="200" w:line="360" w:lineRule="auto"/>
        <w:jc w:val="center"/>
      </w:pPr>
      <w:r>
        <w:rPr>
          <w:rFonts w:ascii="Times New Roman" w:hAnsi="Times New Roman" w:eastAsia="Times New Roman" w:cs="Times New Roman"/>
          <w:b/>
          <w:bCs/>
          <w:caps/>
          <w:sz w:val="24"/>
          <w:szCs w:val="24"/>
        </w:rPr>
        <w:t>TABLE OF CONTENTS</w:t>
      </w:r>
    </w:p>
    <w:p w14:paraId="3F9B9454">
      <w:pPr>
        <w:tabs>
          <w:tab w:val="right" w:leader="dot" w:pos="9020"/>
        </w:tabs>
        <w:spacing w:after="60" w:line="360" w:lineRule="auto"/>
      </w:pPr>
      <w:r>
        <w:rPr>
          <w:rFonts w:ascii="Times New Roman" w:hAnsi="Times New Roman" w:eastAsia="Times New Roman" w:cs="Times New Roman"/>
          <w:b w:val="0"/>
          <w:bCs w:val="0"/>
          <w:sz w:val="24"/>
          <w:szCs w:val="24"/>
        </w:rPr>
        <w:t>Title Page</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i</w:t>
      </w:r>
    </w:p>
    <w:p w14:paraId="5C8A5183">
      <w:pPr>
        <w:tabs>
          <w:tab w:val="right" w:leader="dot" w:pos="9020"/>
        </w:tabs>
        <w:spacing w:after="60" w:line="360" w:lineRule="auto"/>
      </w:pPr>
      <w:r>
        <w:rPr>
          <w:rFonts w:ascii="Times New Roman" w:hAnsi="Times New Roman" w:eastAsia="Times New Roman" w:cs="Times New Roman"/>
          <w:b w:val="0"/>
          <w:bCs w:val="0"/>
          <w:sz w:val="24"/>
          <w:szCs w:val="24"/>
        </w:rPr>
        <w:t>Declaration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ii</w:t>
      </w:r>
    </w:p>
    <w:p w14:paraId="7B06C651">
      <w:pPr>
        <w:tabs>
          <w:tab w:val="right" w:leader="dot" w:pos="9020"/>
        </w:tabs>
        <w:spacing w:after="60" w:line="360" w:lineRule="auto"/>
      </w:pPr>
      <w:r>
        <w:rPr>
          <w:rFonts w:ascii="Times New Roman" w:hAnsi="Times New Roman" w:eastAsia="Times New Roman" w:cs="Times New Roman"/>
          <w:b w:val="0"/>
          <w:bCs w:val="0"/>
          <w:sz w:val="24"/>
          <w:szCs w:val="24"/>
        </w:rPr>
        <w:t>Approval</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iii</w:t>
      </w:r>
    </w:p>
    <w:p w14:paraId="2C16B9BF">
      <w:pPr>
        <w:tabs>
          <w:tab w:val="right" w:leader="dot" w:pos="9020"/>
        </w:tabs>
        <w:spacing w:after="60" w:line="360" w:lineRule="auto"/>
      </w:pPr>
      <w:r>
        <w:rPr>
          <w:rFonts w:ascii="Times New Roman" w:hAnsi="Times New Roman" w:eastAsia="Times New Roman" w:cs="Times New Roman"/>
          <w:b w:val="0"/>
          <w:bCs w:val="0"/>
          <w:sz w:val="24"/>
          <w:szCs w:val="24"/>
        </w:rPr>
        <w:t>Dedication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iv</w:t>
      </w:r>
    </w:p>
    <w:p w14:paraId="45329CEF">
      <w:pPr>
        <w:tabs>
          <w:tab w:val="right" w:leader="dot" w:pos="9020"/>
        </w:tabs>
        <w:spacing w:after="60" w:line="360" w:lineRule="auto"/>
      </w:pPr>
      <w:r>
        <w:rPr>
          <w:rFonts w:ascii="Times New Roman" w:hAnsi="Times New Roman" w:eastAsia="Times New Roman" w:cs="Times New Roman"/>
          <w:b w:val="0"/>
          <w:bCs w:val="0"/>
          <w:sz w:val="24"/>
          <w:szCs w:val="24"/>
        </w:rPr>
        <w:t>Acknowledgements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v</w:t>
      </w:r>
    </w:p>
    <w:p w14:paraId="5DE0A36E">
      <w:pPr>
        <w:tabs>
          <w:tab w:val="right" w:leader="dot" w:pos="9020"/>
        </w:tabs>
        <w:spacing w:after="60" w:line="360" w:lineRule="auto"/>
      </w:pPr>
      <w:r>
        <w:rPr>
          <w:rFonts w:ascii="Times New Roman" w:hAnsi="Times New Roman" w:eastAsia="Times New Roman" w:cs="Times New Roman"/>
          <w:b w:val="0"/>
          <w:bCs w:val="0"/>
          <w:sz w:val="24"/>
          <w:szCs w:val="24"/>
        </w:rPr>
        <w:t>Abstract</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vi</w:t>
      </w:r>
    </w:p>
    <w:p w14:paraId="5A19245E">
      <w:pPr>
        <w:tabs>
          <w:tab w:val="right" w:leader="dot" w:pos="9020"/>
        </w:tabs>
        <w:spacing w:after="60" w:line="360" w:lineRule="auto"/>
      </w:pPr>
      <w:r>
        <w:rPr>
          <w:rFonts w:ascii="Times New Roman" w:hAnsi="Times New Roman" w:eastAsia="Times New Roman" w:cs="Times New Roman"/>
          <w:b w:val="0"/>
          <w:bCs w:val="0"/>
          <w:sz w:val="24"/>
          <w:szCs w:val="24"/>
        </w:rPr>
        <w:t>Table of Contents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vii</w:t>
      </w:r>
    </w:p>
    <w:p w14:paraId="783F592E">
      <w:pPr>
        <w:tabs>
          <w:tab w:val="right" w:leader="dot" w:pos="9020"/>
        </w:tabs>
        <w:spacing w:after="60" w:line="360" w:lineRule="auto"/>
      </w:pPr>
      <w:r>
        <w:rPr>
          <w:rFonts w:ascii="Times New Roman" w:hAnsi="Times New Roman" w:eastAsia="Times New Roman" w:cs="Times New Roman"/>
          <w:b/>
          <w:bCs/>
          <w:sz w:val="24"/>
          <w:szCs w:val="24"/>
        </w:rPr>
        <w:t>CHAPTER ONE: INTRODUCTION</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1</w:t>
      </w:r>
    </w:p>
    <w:p w14:paraId="2AC5D277">
      <w:pPr>
        <w:tabs>
          <w:tab w:val="right" w:leader="dot" w:pos="9020"/>
        </w:tabs>
        <w:spacing w:after="60" w:line="360" w:lineRule="auto"/>
        <w:ind w:left="360"/>
      </w:pPr>
      <w:r>
        <w:rPr>
          <w:rFonts w:ascii="Times New Roman" w:hAnsi="Times New Roman" w:eastAsia="Times New Roman" w:cs="Times New Roman"/>
          <w:b w:val="0"/>
          <w:bCs w:val="0"/>
          <w:sz w:val="24"/>
          <w:szCs w:val="24"/>
        </w:rPr>
        <w:t>1.1 Background of the Study</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w:t>
      </w:r>
    </w:p>
    <w:p w14:paraId="1230EA03">
      <w:pPr>
        <w:tabs>
          <w:tab w:val="right" w:leader="dot" w:pos="9020"/>
        </w:tabs>
        <w:spacing w:after="60" w:line="360" w:lineRule="auto"/>
        <w:ind w:left="360"/>
      </w:pPr>
      <w:r>
        <w:rPr>
          <w:rFonts w:ascii="Times New Roman" w:hAnsi="Times New Roman" w:eastAsia="Times New Roman" w:cs="Times New Roman"/>
          <w:b w:val="0"/>
          <w:bCs w:val="0"/>
          <w:sz w:val="24"/>
          <w:szCs w:val="24"/>
        </w:rPr>
        <w:t>1.2 Statement of the Problem</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w:t>
      </w:r>
    </w:p>
    <w:p w14:paraId="5874A8B5">
      <w:pPr>
        <w:tabs>
          <w:tab w:val="right" w:leader="dot" w:pos="9020"/>
        </w:tabs>
        <w:spacing w:after="60" w:line="360" w:lineRule="auto"/>
        <w:ind w:left="360"/>
      </w:pPr>
      <w:r>
        <w:rPr>
          <w:rFonts w:ascii="Times New Roman" w:hAnsi="Times New Roman" w:eastAsia="Times New Roman" w:cs="Times New Roman"/>
          <w:b w:val="0"/>
          <w:bCs w:val="0"/>
          <w:sz w:val="24"/>
          <w:szCs w:val="24"/>
        </w:rPr>
        <w:t>1.3 Aim and Objectives of the Study</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2</w:t>
      </w:r>
    </w:p>
    <w:p w14:paraId="11FA1AFD">
      <w:pPr>
        <w:tabs>
          <w:tab w:val="right" w:leader="dot" w:pos="9020"/>
        </w:tabs>
        <w:spacing w:after="60" w:line="360" w:lineRule="auto"/>
        <w:ind w:left="360"/>
      </w:pPr>
      <w:r>
        <w:rPr>
          <w:rFonts w:ascii="Times New Roman" w:hAnsi="Times New Roman" w:eastAsia="Times New Roman" w:cs="Times New Roman"/>
          <w:b w:val="0"/>
          <w:bCs w:val="0"/>
          <w:sz w:val="24"/>
          <w:szCs w:val="24"/>
        </w:rPr>
        <w:t>1.4 Significance of the Study</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2</w:t>
      </w:r>
    </w:p>
    <w:p w14:paraId="0350848B">
      <w:pPr>
        <w:tabs>
          <w:tab w:val="right" w:leader="dot" w:pos="9020"/>
        </w:tabs>
        <w:spacing w:after="60" w:line="360" w:lineRule="auto"/>
        <w:ind w:left="360"/>
      </w:pPr>
      <w:r>
        <w:rPr>
          <w:rFonts w:ascii="Times New Roman" w:hAnsi="Times New Roman" w:eastAsia="Times New Roman" w:cs="Times New Roman"/>
          <w:b w:val="0"/>
          <w:bCs w:val="0"/>
          <w:sz w:val="24"/>
          <w:szCs w:val="24"/>
        </w:rPr>
        <w:t>1.5 Scope of the Study</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3</w:t>
      </w:r>
    </w:p>
    <w:p w14:paraId="116D1BED">
      <w:pPr>
        <w:tabs>
          <w:tab w:val="right" w:leader="dot" w:pos="9020"/>
        </w:tabs>
        <w:spacing w:after="60" w:line="360" w:lineRule="auto"/>
        <w:ind w:left="360"/>
      </w:pPr>
      <w:r>
        <w:rPr>
          <w:rFonts w:ascii="Times New Roman" w:hAnsi="Times New Roman" w:eastAsia="Times New Roman" w:cs="Times New Roman"/>
          <w:b w:val="0"/>
          <w:bCs w:val="0"/>
          <w:sz w:val="24"/>
          <w:szCs w:val="24"/>
        </w:rPr>
        <w:t>1.6 Limitations of the Study</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3</w:t>
      </w:r>
    </w:p>
    <w:p w14:paraId="05B9F751">
      <w:pPr>
        <w:tabs>
          <w:tab w:val="right" w:leader="dot" w:pos="9020"/>
        </w:tabs>
        <w:spacing w:after="60" w:line="360" w:lineRule="auto"/>
      </w:pPr>
      <w:r>
        <w:rPr>
          <w:rFonts w:ascii="Times New Roman" w:hAnsi="Times New Roman" w:eastAsia="Times New Roman" w:cs="Times New Roman"/>
          <w:b/>
          <w:bCs/>
          <w:sz w:val="24"/>
          <w:szCs w:val="24"/>
        </w:rPr>
        <w:t>CHAPTER TWO: LITERATURE REVIEW</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4</w:t>
      </w:r>
    </w:p>
    <w:p w14:paraId="6C6DF53E">
      <w:pPr>
        <w:tabs>
          <w:tab w:val="right" w:leader="dot" w:pos="9020"/>
        </w:tabs>
        <w:spacing w:after="60" w:line="360" w:lineRule="auto"/>
        <w:ind w:left="360"/>
      </w:pPr>
      <w:r>
        <w:rPr>
          <w:rFonts w:ascii="Times New Roman" w:hAnsi="Times New Roman" w:eastAsia="Times New Roman" w:cs="Times New Roman"/>
          <w:b w:val="0"/>
          <w:bCs w:val="0"/>
          <w:sz w:val="24"/>
          <w:szCs w:val="24"/>
        </w:rPr>
        <w:t>2.1 Introduction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4</w:t>
      </w:r>
    </w:p>
    <w:p w14:paraId="3D440A5B">
      <w:pPr>
        <w:tabs>
          <w:tab w:val="right" w:leader="dot" w:pos="9020"/>
        </w:tabs>
        <w:spacing w:after="60" w:line="360" w:lineRule="auto"/>
        <w:ind w:left="360"/>
      </w:pPr>
      <w:r>
        <w:rPr>
          <w:rFonts w:ascii="Times New Roman" w:hAnsi="Times New Roman" w:eastAsia="Times New Roman" w:cs="Times New Roman"/>
          <w:b w:val="0"/>
          <w:bCs w:val="0"/>
          <w:sz w:val="24"/>
          <w:szCs w:val="24"/>
        </w:rPr>
        <w:t>2.2 The Notice Board as an Information System</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4</w:t>
      </w:r>
    </w:p>
    <w:p w14:paraId="41785A7B">
      <w:pPr>
        <w:tabs>
          <w:tab w:val="right" w:leader="dot" w:pos="9020"/>
        </w:tabs>
        <w:spacing w:after="60" w:line="360" w:lineRule="auto"/>
        <w:ind w:left="360"/>
      </w:pPr>
      <w:r>
        <w:rPr>
          <w:rFonts w:ascii="Times New Roman" w:hAnsi="Times New Roman" w:eastAsia="Times New Roman" w:cs="Times New Roman"/>
          <w:b w:val="0"/>
          <w:bCs w:val="0"/>
          <w:sz w:val="24"/>
          <w:szCs w:val="24"/>
        </w:rPr>
        <w:t>2.3 The Evolution of Web Application Architectures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4</w:t>
      </w:r>
    </w:p>
    <w:p w14:paraId="100F7DC3">
      <w:pPr>
        <w:tabs>
          <w:tab w:val="right" w:leader="dot" w:pos="9020"/>
        </w:tabs>
        <w:spacing w:after="60" w:line="360" w:lineRule="auto"/>
        <w:ind w:left="360"/>
      </w:pPr>
      <w:r>
        <w:rPr>
          <w:rFonts w:ascii="Times New Roman" w:hAnsi="Times New Roman" w:eastAsia="Times New Roman" w:cs="Times New Roman"/>
          <w:b w:val="0"/>
          <w:bCs w:val="0"/>
          <w:sz w:val="24"/>
          <w:szCs w:val="24"/>
        </w:rPr>
        <w:t>2.4 Client-Side Implementation Technologies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5</w:t>
      </w:r>
    </w:p>
    <w:p w14:paraId="0B48A925">
      <w:pPr>
        <w:tabs>
          <w:tab w:val="right" w:leader="dot" w:pos="9020"/>
        </w:tabs>
        <w:spacing w:after="60" w:line="360" w:lineRule="auto"/>
        <w:ind w:left="360"/>
      </w:pPr>
      <w:r>
        <w:rPr>
          <w:rFonts w:ascii="Times New Roman" w:hAnsi="Times New Roman" w:eastAsia="Times New Roman" w:cs="Times New Roman"/>
          <w:b w:val="0"/>
          <w:bCs w:val="0"/>
          <w:sz w:val="24"/>
          <w:szCs w:val="24"/>
        </w:rPr>
        <w:t>2.5 Technology Adoption and Information-Systems Success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5</w:t>
      </w:r>
    </w:p>
    <w:p w14:paraId="35DAF81B">
      <w:pPr>
        <w:tabs>
          <w:tab w:val="right" w:leader="dot" w:pos="9020"/>
        </w:tabs>
        <w:spacing w:after="60" w:line="360" w:lineRule="auto"/>
        <w:ind w:left="360"/>
      </w:pPr>
      <w:r>
        <w:rPr>
          <w:rFonts w:ascii="Times New Roman" w:hAnsi="Times New Roman" w:eastAsia="Times New Roman" w:cs="Times New Roman"/>
          <w:b w:val="0"/>
          <w:bCs w:val="0"/>
          <w:sz w:val="24"/>
          <w:szCs w:val="24"/>
        </w:rPr>
        <w:t>2.6 Role-Based Access Control and Security</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6</w:t>
      </w:r>
    </w:p>
    <w:p w14:paraId="3BA1F55B">
      <w:pPr>
        <w:tabs>
          <w:tab w:val="right" w:leader="dot" w:pos="9020"/>
        </w:tabs>
        <w:spacing w:after="60" w:line="360" w:lineRule="auto"/>
        <w:ind w:left="360"/>
      </w:pPr>
      <w:r>
        <w:rPr>
          <w:rFonts w:ascii="Times New Roman" w:hAnsi="Times New Roman" w:eastAsia="Times New Roman" w:cs="Times New Roman"/>
          <w:b w:val="0"/>
          <w:bCs w:val="0"/>
          <w:sz w:val="24"/>
          <w:szCs w:val="24"/>
        </w:rPr>
        <w:t>2.7 Usability and Interaction Design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6</w:t>
      </w:r>
    </w:p>
    <w:p w14:paraId="1667E00D">
      <w:pPr>
        <w:tabs>
          <w:tab w:val="right" w:leader="dot" w:pos="9020"/>
        </w:tabs>
        <w:spacing w:after="60" w:line="360" w:lineRule="auto"/>
        <w:ind w:left="360"/>
      </w:pPr>
      <w:r>
        <w:rPr>
          <w:rFonts w:ascii="Times New Roman" w:hAnsi="Times New Roman" w:eastAsia="Times New Roman" w:cs="Times New Roman"/>
          <w:b w:val="0"/>
          <w:bCs w:val="0"/>
          <w:sz w:val="24"/>
          <w:szCs w:val="24"/>
        </w:rPr>
        <w:t>2.8 Data Management for Information Systems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6</w:t>
      </w:r>
    </w:p>
    <w:p w14:paraId="74132C66">
      <w:pPr>
        <w:tabs>
          <w:tab w:val="right" w:leader="dot" w:pos="9020"/>
        </w:tabs>
        <w:spacing w:after="60" w:line="360" w:lineRule="auto"/>
        <w:ind w:left="360"/>
      </w:pPr>
      <w:r>
        <w:rPr>
          <w:rFonts w:ascii="Times New Roman" w:hAnsi="Times New Roman" w:eastAsia="Times New Roman" w:cs="Times New Roman"/>
          <w:b w:val="0"/>
          <w:bCs w:val="0"/>
          <w:sz w:val="24"/>
          <w:szCs w:val="24"/>
        </w:rPr>
        <w:t>2.9 Software Engineering Methodology and Modelling</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7</w:t>
      </w:r>
    </w:p>
    <w:p w14:paraId="65972D4B">
      <w:pPr>
        <w:tabs>
          <w:tab w:val="right" w:leader="dot" w:pos="9020"/>
        </w:tabs>
        <w:spacing w:after="60" w:line="360" w:lineRule="auto"/>
        <w:ind w:left="360"/>
      </w:pPr>
      <w:r>
        <w:rPr>
          <w:rFonts w:ascii="Times New Roman" w:hAnsi="Times New Roman" w:eastAsia="Times New Roman" w:cs="Times New Roman"/>
          <w:b w:val="0"/>
          <w:bCs w:val="0"/>
          <w:sz w:val="24"/>
          <w:szCs w:val="24"/>
        </w:rPr>
        <w:t>2.10 Review of Related Works and Research Gap</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7</w:t>
      </w:r>
    </w:p>
    <w:p w14:paraId="649629FD">
      <w:pPr>
        <w:tabs>
          <w:tab w:val="right" w:leader="dot" w:pos="9020"/>
        </w:tabs>
        <w:spacing w:after="60" w:line="360" w:lineRule="auto"/>
      </w:pPr>
      <w:r>
        <w:rPr>
          <w:rFonts w:ascii="Times New Roman" w:hAnsi="Times New Roman" w:eastAsia="Times New Roman" w:cs="Times New Roman"/>
          <w:b/>
          <w:bCs/>
          <w:sz w:val="24"/>
          <w:szCs w:val="24"/>
        </w:rPr>
        <w:t>CHAPTER THREE: SYSTEM ANALYSIS AND METHODOLOGY</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9</w:t>
      </w:r>
    </w:p>
    <w:p w14:paraId="1A4B24F6">
      <w:pPr>
        <w:tabs>
          <w:tab w:val="right" w:leader="dot" w:pos="9020"/>
        </w:tabs>
        <w:spacing w:after="60" w:line="360" w:lineRule="auto"/>
        <w:ind w:left="360"/>
      </w:pPr>
      <w:r>
        <w:rPr>
          <w:rFonts w:ascii="Times New Roman" w:hAnsi="Times New Roman" w:eastAsia="Times New Roman" w:cs="Times New Roman"/>
          <w:b w:val="0"/>
          <w:bCs w:val="0"/>
          <w:sz w:val="24"/>
          <w:szCs w:val="24"/>
        </w:rPr>
        <w:t>3.1 Data Gathering</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9</w:t>
      </w:r>
    </w:p>
    <w:p w14:paraId="26BFC2CA">
      <w:pPr>
        <w:tabs>
          <w:tab w:val="right" w:leader="dot" w:pos="9020"/>
        </w:tabs>
        <w:spacing w:after="60" w:line="360" w:lineRule="auto"/>
        <w:ind w:left="360"/>
      </w:pPr>
      <w:r>
        <w:rPr>
          <w:rFonts w:ascii="Times New Roman" w:hAnsi="Times New Roman" w:eastAsia="Times New Roman" w:cs="Times New Roman"/>
          <w:b w:val="0"/>
          <w:bCs w:val="0"/>
          <w:sz w:val="24"/>
          <w:szCs w:val="24"/>
        </w:rPr>
        <w:t>3.2 Research Methodology and Justification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9</w:t>
      </w:r>
    </w:p>
    <w:p w14:paraId="7587FAD6">
      <w:pPr>
        <w:tabs>
          <w:tab w:val="right" w:leader="dot" w:pos="9020"/>
        </w:tabs>
        <w:spacing w:after="60" w:line="360" w:lineRule="auto"/>
        <w:ind w:left="360"/>
      </w:pPr>
      <w:r>
        <w:rPr>
          <w:rFonts w:ascii="Times New Roman" w:hAnsi="Times New Roman" w:eastAsia="Times New Roman" w:cs="Times New Roman"/>
          <w:b w:val="0"/>
          <w:bCs w:val="0"/>
          <w:sz w:val="24"/>
          <w:szCs w:val="24"/>
        </w:rPr>
        <w:t>3.3 System Analysis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9</w:t>
      </w:r>
    </w:p>
    <w:p w14:paraId="33885747">
      <w:pPr>
        <w:tabs>
          <w:tab w:val="right" w:leader="dot" w:pos="9020"/>
        </w:tabs>
        <w:spacing w:after="60" w:line="360" w:lineRule="auto"/>
        <w:ind w:left="720"/>
      </w:pPr>
      <w:r>
        <w:rPr>
          <w:rFonts w:ascii="Times New Roman" w:hAnsi="Times New Roman" w:eastAsia="Times New Roman" w:cs="Times New Roman"/>
          <w:b w:val="0"/>
          <w:bCs w:val="0"/>
          <w:sz w:val="24"/>
          <w:szCs w:val="24"/>
        </w:rPr>
        <w:t>3.3.1 Analysis of the Existing System</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9</w:t>
      </w:r>
    </w:p>
    <w:p w14:paraId="3BE7E975">
      <w:pPr>
        <w:tabs>
          <w:tab w:val="right" w:leader="dot" w:pos="9020"/>
        </w:tabs>
        <w:spacing w:after="60" w:line="360" w:lineRule="auto"/>
        <w:ind w:left="720"/>
      </w:pPr>
      <w:r>
        <w:rPr>
          <w:rFonts w:ascii="Times New Roman" w:hAnsi="Times New Roman" w:eastAsia="Times New Roman" w:cs="Times New Roman"/>
          <w:b w:val="0"/>
          <w:bCs w:val="0"/>
          <w:sz w:val="24"/>
          <w:szCs w:val="24"/>
        </w:rPr>
        <w:t>3.3.2 Analysis of the Proposed System</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10</w:t>
      </w:r>
    </w:p>
    <w:p w14:paraId="322FDB3E">
      <w:pPr>
        <w:tabs>
          <w:tab w:val="right" w:leader="dot" w:pos="9020"/>
        </w:tabs>
        <w:spacing w:after="60" w:line="360" w:lineRule="auto"/>
        <w:ind w:left="360"/>
      </w:pPr>
      <w:r>
        <w:rPr>
          <w:rFonts w:ascii="Times New Roman" w:hAnsi="Times New Roman" w:eastAsia="Times New Roman" w:cs="Times New Roman"/>
          <w:b w:val="0"/>
          <w:bCs w:val="0"/>
          <w:sz w:val="24"/>
          <w:szCs w:val="24"/>
        </w:rPr>
        <w:t>3.4 Justification of the Proposed System</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10</w:t>
      </w:r>
    </w:p>
    <w:p w14:paraId="188BD2DB">
      <w:pPr>
        <w:tabs>
          <w:tab w:val="right" w:leader="dot" w:pos="9020"/>
        </w:tabs>
        <w:spacing w:after="60" w:line="360" w:lineRule="auto"/>
      </w:pPr>
      <w:r>
        <w:rPr>
          <w:rFonts w:ascii="Times New Roman" w:hAnsi="Times New Roman" w:eastAsia="Times New Roman" w:cs="Times New Roman"/>
          <w:b/>
          <w:bCs/>
          <w:sz w:val="24"/>
          <w:szCs w:val="24"/>
        </w:rPr>
        <w:t>CHAPTER FOUR: SYSTEM DESIGN AND IMPLEMENTATION</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12</w:t>
      </w:r>
    </w:p>
    <w:p w14:paraId="3FE12A2D">
      <w:pPr>
        <w:tabs>
          <w:tab w:val="right" w:leader="dot" w:pos="9020"/>
        </w:tabs>
        <w:spacing w:after="60" w:line="360" w:lineRule="auto"/>
        <w:ind w:left="360"/>
      </w:pPr>
      <w:r>
        <w:rPr>
          <w:rFonts w:ascii="Times New Roman" w:hAnsi="Times New Roman" w:eastAsia="Times New Roman" w:cs="Times New Roman"/>
          <w:b w:val="0"/>
          <w:bCs w:val="0"/>
          <w:sz w:val="24"/>
          <w:szCs w:val="24"/>
        </w:rPr>
        <w:t>4.1 Design and Specification of the Proposed System</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12</w:t>
      </w:r>
    </w:p>
    <w:p w14:paraId="48943C8A">
      <w:pPr>
        <w:tabs>
          <w:tab w:val="right" w:leader="dot" w:pos="9020"/>
        </w:tabs>
        <w:spacing w:after="60" w:line="360" w:lineRule="auto"/>
        <w:ind w:left="720"/>
      </w:pPr>
      <w:r>
        <w:rPr>
          <w:rFonts w:ascii="Times New Roman" w:hAnsi="Times New Roman" w:eastAsia="Times New Roman" w:cs="Times New Roman"/>
          <w:b w:val="0"/>
          <w:bCs w:val="0"/>
          <w:sz w:val="24"/>
          <w:szCs w:val="24"/>
        </w:rPr>
        <w:t>4.1.1 Input Design and Specification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12</w:t>
      </w:r>
    </w:p>
    <w:p w14:paraId="700C9109">
      <w:pPr>
        <w:tabs>
          <w:tab w:val="right" w:leader="dot" w:pos="9020"/>
        </w:tabs>
        <w:spacing w:after="60" w:line="360" w:lineRule="auto"/>
        <w:ind w:left="720"/>
      </w:pPr>
      <w:r>
        <w:rPr>
          <w:rFonts w:ascii="Times New Roman" w:hAnsi="Times New Roman" w:eastAsia="Times New Roman" w:cs="Times New Roman"/>
          <w:b w:val="0"/>
          <w:bCs w:val="0"/>
          <w:sz w:val="24"/>
          <w:szCs w:val="24"/>
        </w:rPr>
        <w:t>4.1.2 Output Design and Specification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13</w:t>
      </w:r>
    </w:p>
    <w:p w14:paraId="6AFEAFD5">
      <w:pPr>
        <w:tabs>
          <w:tab w:val="right" w:leader="dot" w:pos="9020"/>
        </w:tabs>
        <w:spacing w:after="60" w:line="360" w:lineRule="auto"/>
        <w:ind w:left="720"/>
      </w:pPr>
      <w:r>
        <w:rPr>
          <w:rFonts w:ascii="Times New Roman" w:hAnsi="Times New Roman" w:eastAsia="Times New Roman" w:cs="Times New Roman"/>
          <w:b w:val="0"/>
          <w:bCs w:val="0"/>
          <w:sz w:val="24"/>
          <w:szCs w:val="24"/>
        </w:rPr>
        <w:t>4.1.3 Security Design and Specification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13</w:t>
      </w:r>
    </w:p>
    <w:p w14:paraId="1CD39E28">
      <w:pPr>
        <w:tabs>
          <w:tab w:val="right" w:leader="dot" w:pos="9020"/>
        </w:tabs>
        <w:spacing w:after="60" w:line="360" w:lineRule="auto"/>
        <w:ind w:left="720"/>
      </w:pPr>
      <w:r>
        <w:rPr>
          <w:rFonts w:ascii="Times New Roman" w:hAnsi="Times New Roman" w:eastAsia="Times New Roman" w:cs="Times New Roman"/>
          <w:b w:val="0"/>
          <w:bCs w:val="0"/>
          <w:sz w:val="24"/>
          <w:szCs w:val="24"/>
        </w:rPr>
        <w:t>4.1.4 Data Design and Specification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14</w:t>
      </w:r>
    </w:p>
    <w:p w14:paraId="1DBA9E00">
      <w:pPr>
        <w:tabs>
          <w:tab w:val="right" w:leader="dot" w:pos="9020"/>
        </w:tabs>
        <w:spacing w:after="60" w:line="360" w:lineRule="auto"/>
        <w:ind w:left="360"/>
      </w:pPr>
      <w:r>
        <w:rPr>
          <w:rFonts w:ascii="Times New Roman" w:hAnsi="Times New Roman" w:eastAsia="Times New Roman" w:cs="Times New Roman"/>
          <w:b w:val="0"/>
          <w:bCs w:val="0"/>
          <w:sz w:val="24"/>
          <w:szCs w:val="24"/>
        </w:rPr>
        <w:t>4.2 System Development Tools and Justification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14</w:t>
      </w:r>
    </w:p>
    <w:p w14:paraId="59454200">
      <w:pPr>
        <w:tabs>
          <w:tab w:val="right" w:leader="dot" w:pos="9020"/>
        </w:tabs>
        <w:spacing w:after="60" w:line="360" w:lineRule="auto"/>
        <w:ind w:left="360"/>
      </w:pPr>
      <w:r>
        <w:rPr>
          <w:rFonts w:ascii="Times New Roman" w:hAnsi="Times New Roman" w:eastAsia="Times New Roman" w:cs="Times New Roman"/>
          <w:b w:val="0"/>
          <w:bCs w:val="0"/>
          <w:sz w:val="24"/>
          <w:szCs w:val="24"/>
        </w:rPr>
        <w:t>4.3 System Requirements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17</w:t>
      </w:r>
    </w:p>
    <w:p w14:paraId="7010D349">
      <w:pPr>
        <w:tabs>
          <w:tab w:val="right" w:leader="dot" w:pos="9020"/>
        </w:tabs>
        <w:spacing w:after="60" w:line="360" w:lineRule="auto"/>
        <w:ind w:left="720"/>
      </w:pPr>
      <w:r>
        <w:rPr>
          <w:rFonts w:ascii="Times New Roman" w:hAnsi="Times New Roman" w:eastAsia="Times New Roman" w:cs="Times New Roman"/>
          <w:b w:val="0"/>
          <w:bCs w:val="0"/>
          <w:sz w:val="24"/>
          <w:szCs w:val="24"/>
        </w:rPr>
        <w:t>4.3.1 Hardware Requirements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18</w:t>
      </w:r>
    </w:p>
    <w:p w14:paraId="63AC4452">
      <w:pPr>
        <w:tabs>
          <w:tab w:val="right" w:leader="dot" w:pos="9020"/>
        </w:tabs>
        <w:spacing w:after="60" w:line="360" w:lineRule="auto"/>
        <w:ind w:left="720"/>
      </w:pPr>
      <w:r>
        <w:rPr>
          <w:rFonts w:ascii="Times New Roman" w:hAnsi="Times New Roman" w:eastAsia="Times New Roman" w:cs="Times New Roman"/>
          <w:b w:val="0"/>
          <w:bCs w:val="0"/>
          <w:sz w:val="24"/>
          <w:szCs w:val="24"/>
        </w:rPr>
        <w:t>4.3.2 Software Requirements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18</w:t>
      </w:r>
    </w:p>
    <w:p w14:paraId="6157697B">
      <w:pPr>
        <w:tabs>
          <w:tab w:val="right" w:leader="dot" w:pos="9020"/>
        </w:tabs>
        <w:spacing w:after="60" w:line="360" w:lineRule="auto"/>
        <w:ind w:left="360"/>
      </w:pPr>
      <w:r>
        <w:rPr>
          <w:rFonts w:ascii="Times New Roman" w:hAnsi="Times New Roman" w:eastAsia="Times New Roman" w:cs="Times New Roman"/>
          <w:b w:val="0"/>
          <w:bCs w:val="0"/>
          <w:sz w:val="24"/>
          <w:szCs w:val="24"/>
        </w:rPr>
        <w:t>4.4 Implementation of the Proposed System</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18</w:t>
      </w:r>
    </w:p>
    <w:p w14:paraId="29E06271">
      <w:pPr>
        <w:tabs>
          <w:tab w:val="right" w:leader="dot" w:pos="9020"/>
        </w:tabs>
        <w:spacing w:after="60" w:line="360" w:lineRule="auto"/>
      </w:pPr>
      <w:r>
        <w:rPr>
          <w:rFonts w:ascii="Times New Roman" w:hAnsi="Times New Roman" w:eastAsia="Times New Roman" w:cs="Times New Roman"/>
          <w:b/>
          <w:bCs/>
          <w:sz w:val="24"/>
          <w:szCs w:val="24"/>
        </w:rPr>
        <w:t>CHAPTER FIVE: SUMMARY, CONCLUSION AND RECOMMENDATIONS</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19</w:t>
      </w:r>
    </w:p>
    <w:p w14:paraId="38E5716B">
      <w:pPr>
        <w:tabs>
          <w:tab w:val="right" w:leader="dot" w:pos="9020"/>
        </w:tabs>
        <w:spacing w:after="60" w:line="360" w:lineRule="auto"/>
        <w:ind w:left="360"/>
      </w:pPr>
      <w:r>
        <w:rPr>
          <w:rFonts w:ascii="Times New Roman" w:hAnsi="Times New Roman" w:eastAsia="Times New Roman" w:cs="Times New Roman"/>
          <w:b w:val="0"/>
          <w:bCs w:val="0"/>
          <w:sz w:val="24"/>
          <w:szCs w:val="24"/>
        </w:rPr>
        <w:t>5.1 Summary</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19</w:t>
      </w:r>
    </w:p>
    <w:p w14:paraId="6478E957">
      <w:pPr>
        <w:tabs>
          <w:tab w:val="right" w:leader="dot" w:pos="9020"/>
        </w:tabs>
        <w:spacing w:after="60" w:line="360" w:lineRule="auto"/>
        <w:ind w:left="360"/>
      </w:pPr>
      <w:r>
        <w:rPr>
          <w:rFonts w:ascii="Times New Roman" w:hAnsi="Times New Roman" w:eastAsia="Times New Roman" w:cs="Times New Roman"/>
          <w:b w:val="0"/>
          <w:bCs w:val="0"/>
          <w:sz w:val="24"/>
          <w:szCs w:val="24"/>
        </w:rPr>
        <w:t>5.2 Conclusion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19</w:t>
      </w:r>
    </w:p>
    <w:p w14:paraId="68230A41">
      <w:pPr>
        <w:tabs>
          <w:tab w:val="right" w:leader="dot" w:pos="9020"/>
        </w:tabs>
        <w:spacing w:after="60" w:line="360" w:lineRule="auto"/>
        <w:ind w:left="360"/>
      </w:pPr>
      <w:r>
        <w:rPr>
          <w:rFonts w:ascii="Times New Roman" w:hAnsi="Times New Roman" w:eastAsia="Times New Roman" w:cs="Times New Roman"/>
          <w:b w:val="0"/>
          <w:bCs w:val="0"/>
          <w:sz w:val="24"/>
          <w:szCs w:val="24"/>
        </w:rPr>
        <w:t>5.3 Recommendations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20</w:t>
      </w:r>
    </w:p>
    <w:p w14:paraId="1D9EDE42">
      <w:pPr>
        <w:tabs>
          <w:tab w:val="right" w:leader="dot" w:pos="9020"/>
        </w:tabs>
        <w:spacing w:after="60" w:line="360" w:lineRule="auto"/>
      </w:pPr>
      <w:r>
        <w:rPr>
          <w:rFonts w:ascii="Times New Roman" w:hAnsi="Times New Roman" w:eastAsia="Times New Roman" w:cs="Times New Roman"/>
          <w:b/>
          <w:bCs/>
          <w:sz w:val="24"/>
          <w:szCs w:val="24"/>
        </w:rPr>
        <w:t>REFERENCES</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21</w:t>
      </w:r>
    </w:p>
    <w:p w14:paraId="446A8AFB">
      <w:pPr>
        <w:tabs>
          <w:tab w:val="right" w:leader="dot" w:pos="9020"/>
        </w:tabs>
        <w:spacing w:after="60" w:line="360" w:lineRule="auto"/>
      </w:pPr>
      <w:r>
        <w:rPr>
          <w:rFonts w:ascii="Times New Roman" w:hAnsi="Times New Roman" w:eastAsia="Times New Roman" w:cs="Times New Roman"/>
          <w:b/>
          <w:bCs/>
          <w:sz w:val="24"/>
          <w:szCs w:val="24"/>
        </w:rPr>
        <w:t>APPENDIX A: SOURCE CODE SNIPPETS</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23</w:t>
      </w:r>
    </w:p>
    <w:p w14:paraId="152EF74C">
      <w:pPr>
        <w:tabs>
          <w:tab w:val="right" w:leader="dot" w:pos="9020"/>
        </w:tabs>
        <w:spacing w:after="60" w:line="360" w:lineRule="auto"/>
      </w:pPr>
      <w:r>
        <w:rPr>
          <w:rFonts w:ascii="Times New Roman" w:hAnsi="Times New Roman" w:eastAsia="Times New Roman" w:cs="Times New Roman"/>
          <w:b/>
          <w:bCs/>
          <w:sz w:val="24"/>
          <w:szCs w:val="24"/>
        </w:rPr>
        <w:t>APPENDIX B: SAMPLE OUTPUTS (SCREENSHOTS)</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25</w:t>
      </w:r>
    </w:p>
    <w:p w14:paraId="0AFF3553">
      <w:pPr>
        <w:sectPr>
          <w:footerReference r:id="rId4" w:type="first"/>
          <w:footerReference r:id="rId3" w:type="default"/>
          <w:pgSz w:w="11906" w:h="16838"/>
          <w:pgMar w:top="1440" w:right="1440" w:bottom="1440" w:left="1440" w:header="708" w:footer="708" w:gutter="0"/>
          <w:pgNumType w:fmt="lowerRoman" w:start="1"/>
          <w:cols w:space="720" w:num="1"/>
          <w:titlePg/>
          <w:docGrid w:linePitch="360" w:charSpace="0"/>
        </w:sectPr>
      </w:pPr>
    </w:p>
    <w:p w14:paraId="423AD3D8">
      <w:pPr>
        <w:pageBreakBefore/>
        <w:spacing w:before="240" w:after="0" w:line="360" w:lineRule="auto"/>
        <w:jc w:val="center"/>
      </w:pPr>
      <w:r>
        <w:rPr>
          <w:rFonts w:ascii="Times New Roman" w:hAnsi="Times New Roman" w:eastAsia="Times New Roman" w:cs="Times New Roman"/>
          <w:b/>
          <w:bCs/>
          <w:caps/>
          <w:sz w:val="24"/>
          <w:szCs w:val="24"/>
        </w:rPr>
        <w:t>CHAPTER ONE</w:t>
      </w:r>
    </w:p>
    <w:p w14:paraId="75D6F300">
      <w:pPr>
        <w:pStyle w:val="2"/>
        <w:spacing w:before="0" w:after="200" w:line="360" w:lineRule="auto"/>
        <w:jc w:val="center"/>
      </w:pPr>
      <w:r>
        <w:rPr>
          <w:rFonts w:ascii="Times New Roman" w:hAnsi="Times New Roman" w:eastAsia="Times New Roman" w:cs="Times New Roman"/>
          <w:b/>
          <w:bCs/>
          <w:caps/>
          <w:sz w:val="24"/>
          <w:szCs w:val="24"/>
        </w:rPr>
        <w:t>INTRODUCTION</w:t>
      </w:r>
    </w:p>
    <w:p w14:paraId="6F48585B">
      <w:pPr>
        <w:pStyle w:val="3"/>
        <w:spacing w:before="220" w:after="100" w:line="360" w:lineRule="auto"/>
      </w:pPr>
      <w:r>
        <w:rPr>
          <w:rFonts w:ascii="Times New Roman" w:hAnsi="Times New Roman" w:eastAsia="Times New Roman" w:cs="Times New Roman"/>
          <w:b/>
          <w:bCs/>
          <w:sz w:val="24"/>
          <w:szCs w:val="24"/>
        </w:rPr>
        <w:t>1.1 Background of the Study</w:t>
      </w:r>
    </w:p>
    <w:p w14:paraId="53B5C17B">
      <w:pPr>
        <w:spacing w:after="160" w:line="360" w:lineRule="auto"/>
        <w:jc w:val="both"/>
      </w:pPr>
      <w:r>
        <w:rPr>
          <w:rFonts w:ascii="Times New Roman" w:hAnsi="Times New Roman" w:eastAsia="Times New Roman" w:cs="Times New Roman"/>
          <w:sz w:val="24"/>
          <w:szCs w:val="24"/>
        </w:rPr>
        <w:t>Every university depends on official information reaching students on time. Resumption dates, registration deadlines, fee-payment guidance, examination timetables, result releases, senate and faculty announcements, scholarship openings and lost-property notices all need to get to students quickly and accurately, otherwise academic life starts to break down. At Caritas University, Amorji-Nike, Enugu, this has traditionally been handled through physical notice boards mounted around departmental and faculty buildings, backed up by word of mouth, class representatives and informal messaging-group broadcasts.</w:t>
      </w:r>
    </w:p>
    <w:p w14:paraId="3C987F13">
      <w:pPr>
        <w:spacing w:after="160" w:line="360" w:lineRule="auto"/>
        <w:jc w:val="both"/>
      </w:pPr>
      <w:r>
        <w:rPr>
          <w:rFonts w:ascii="Times New Roman" w:hAnsi="Times New Roman" w:eastAsia="Times New Roman" w:cs="Times New Roman"/>
          <w:sz w:val="24"/>
          <w:szCs w:val="24"/>
        </w:rPr>
        <w:t>As the student population has grown and the number of notices has increased, this arrangement keeps running into the same problems. A student who is off campus, or who just doesn't pass a particular board that day, misses the notice completely. Nothing is kept as an authoritative, timestamped, searchable record of what was actually announced, so once a notice comes down there's no reliable way to check it again, and it is often unclear which version of an instruction is current, or whether a message going round campus was genuinely issued by the school at all. Results and grades, for their part, are checked through separate channels that are sometimes slow and queue-bound. It was this fragmentation — observed first-hand in how students at the university actually get their information — that motivated the system described in this project.</w:t>
      </w:r>
    </w:p>
    <w:p w14:paraId="377B91A4">
      <w:pPr>
        <w:spacing w:after="160" w:line="360" w:lineRule="auto"/>
        <w:jc w:val="both"/>
      </w:pPr>
      <w:r>
        <w:rPr>
          <w:rFonts w:ascii="Times New Roman" w:hAnsi="Times New Roman" w:eastAsia="Times New Roman" w:cs="Times New Roman"/>
          <w:sz w:val="24"/>
          <w:szCs w:val="24"/>
        </w:rPr>
        <w:t>Caritas Noticeboard is proposed as a centralised, web-based answer to this. Instead of treating a notice as loose paper pinned to a scattered board, the system treats every notice as a governed record in one catalogue: each announcement carries a category, a posting date, an identified author and a priority (pinned) flag, and is published to a single board that any student can search and filter. Faculty publish and manage notices behind a role-based sign-in, so ordinary viewers can read the board freely while only signed-in faculty can actually change it. A few integrated modules round this out — a grade portal for result lookup, a lost-and-found register, a staff agenda and an academic-calendar view — so the things students look for most often sit in one place, rather than scattered across boards, group chats and separate offices.</w:t>
      </w:r>
    </w:p>
    <w:p w14:paraId="69069566">
      <w:pPr>
        <w:pStyle w:val="3"/>
        <w:spacing w:before="220" w:after="100" w:line="360" w:lineRule="auto"/>
      </w:pPr>
      <w:r>
        <w:rPr>
          <w:rFonts w:ascii="Times New Roman" w:hAnsi="Times New Roman" w:eastAsia="Times New Roman" w:cs="Times New Roman"/>
          <w:b/>
          <w:bCs/>
          <w:sz w:val="24"/>
          <w:szCs w:val="24"/>
        </w:rPr>
        <w:t>1.2 Statement of the Problem</w:t>
      </w:r>
    </w:p>
    <w:p w14:paraId="1107B890">
      <w:pPr>
        <w:spacing w:after="160" w:line="360" w:lineRule="auto"/>
        <w:jc w:val="both"/>
      </w:pPr>
      <w:r>
        <w:rPr>
          <w:rFonts w:ascii="Times New Roman" w:hAnsi="Times New Roman" w:eastAsia="Times New Roman" w:cs="Times New Roman"/>
          <w:sz w:val="24"/>
          <w:szCs w:val="24"/>
        </w:rPr>
        <w:t>Caritas University has no single, authoritative channel through which official announcements, examination schedules and results reach students in good time. Because notices are spread across physical boards, informal messaging groups and separate result-checking channels, the institution has no way of guaranteeing that every student gets current, genuine information promptly. This one problem — the lack of a controlled, accountable and timely channel for official information — is what produces missed deadlines, reliance on rumour and unverified broadcasts, and the loss of any searchable record of what was actually announced, by whom, and when.</w:t>
      </w:r>
    </w:p>
    <w:p w14:paraId="113989F8">
      <w:pPr>
        <w:pStyle w:val="3"/>
        <w:spacing w:before="220" w:after="100" w:line="360" w:lineRule="auto"/>
      </w:pPr>
      <w:r>
        <w:rPr>
          <w:rFonts w:ascii="Times New Roman" w:hAnsi="Times New Roman" w:eastAsia="Times New Roman" w:cs="Times New Roman"/>
          <w:b/>
          <w:bCs/>
          <w:sz w:val="24"/>
          <w:szCs w:val="24"/>
        </w:rPr>
        <w:t>1.3 Aim and Objectives of the Study</w:t>
      </w:r>
    </w:p>
    <w:p w14:paraId="2022AE18">
      <w:pPr>
        <w:spacing w:after="160" w:line="360" w:lineRule="auto"/>
        <w:jc w:val="both"/>
      </w:pPr>
      <w:r>
        <w:rPr>
          <w:rFonts w:ascii="Times New Roman" w:hAnsi="Times New Roman" w:eastAsia="Times New Roman" w:cs="Times New Roman"/>
          <w:sz w:val="24"/>
          <w:szCs w:val="24"/>
        </w:rPr>
        <w:t>The aim of this project is to design and implement a centralised, web-based notice board that delivers categorised official information to students, with publication controlled through role-based faculty access. The specific objectives below are each aimed at addressing the problem set out in Section 1.2:</w:t>
      </w:r>
    </w:p>
    <w:p w14:paraId="1DB55FA4">
      <w:pPr>
        <w:spacing w:after="80" w:line="360" w:lineRule="auto"/>
        <w:ind w:left="720" w:hanging="36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Design a single announcement catalogue where every notice carries a category, posting date, author and priority (pinned) state, so the current, official version of any notice is never in doubt.</w:t>
      </w:r>
    </w:p>
    <w:p w14:paraId="66F59A9E">
      <w:pPr>
        <w:spacing w:after="80" w:line="360" w:lineRule="auto"/>
        <w:ind w:left="720" w:hanging="36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Implement role-based access that separates an ordinary Viewer, who can only read the board, from an authenticated Faculty user, who can publish, edit, pin and remove notices — so only authorised staff can actually change anything.</w:t>
      </w:r>
    </w:p>
    <w:p w14:paraId="365B259D">
      <w:pPr>
        <w:spacing w:after="80" w:line="360" w:lineRule="auto"/>
        <w:ind w:left="720" w:hanging="36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Implement search and category filtering over the notice catalogue, so a student can find a relevant notice quickly instead of scanning every board.</w:t>
      </w:r>
    </w:p>
    <w:p w14:paraId="0EF56693">
      <w:pPr>
        <w:spacing w:after="80" w:line="360" w:lineRule="auto"/>
        <w:ind w:left="720" w:hanging="36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Integrate a grade portal, a lost-and-found register, a staff agenda and an academic-calendar view, bringing the information students look for most often into one place.</w:t>
      </w:r>
    </w:p>
    <w:p w14:paraId="7F572FE0">
      <w:pPr>
        <w:spacing w:after="80" w:line="360" w:lineRule="auto"/>
        <w:ind w:left="720" w:hanging="360"/>
        <w:jc w:val="both"/>
      </w:pPr>
      <w:r>
        <w:rPr>
          <w:rFonts w:ascii="Times New Roman" w:hAnsi="Times New Roman" w:eastAsia="Times New Roman" w:cs="Times New Roman"/>
          <w:sz w:val="24"/>
          <w:szCs w:val="24"/>
        </w:rPr>
        <w:t>5.</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Make sure a newly published notice appears in the interface right away, so campus communication stays timely.</w:t>
      </w:r>
    </w:p>
    <w:p w14:paraId="26BD53C6">
      <w:pPr>
        <w:pStyle w:val="3"/>
        <w:spacing w:before="220" w:after="100" w:line="360" w:lineRule="auto"/>
      </w:pPr>
      <w:r>
        <w:rPr>
          <w:rFonts w:ascii="Times New Roman" w:hAnsi="Times New Roman" w:eastAsia="Times New Roman" w:cs="Times New Roman"/>
          <w:b/>
          <w:bCs/>
          <w:sz w:val="24"/>
          <w:szCs w:val="24"/>
        </w:rPr>
        <w:t>1.4 Significance of the Study</w:t>
      </w:r>
    </w:p>
    <w:p w14:paraId="190135F6">
      <w:pPr>
        <w:spacing w:after="160" w:line="360" w:lineRule="auto"/>
        <w:jc w:val="both"/>
      </w:pPr>
      <w:r>
        <w:rPr>
          <w:rFonts w:ascii="Times New Roman" w:hAnsi="Times New Roman" w:eastAsia="Times New Roman" w:cs="Times New Roman"/>
          <w:sz w:val="24"/>
          <w:szCs w:val="24"/>
        </w:rPr>
        <w:t>Once complete, this work gives the university a practical tool for improving how official information flows to students. By pulling scattered notices into one governed, searchable board, the system removes much of the uncertainty that causes students to miss deadlines or act on unverified messages. A few points illustrate why this matters:</w:t>
      </w:r>
    </w:p>
    <w:p w14:paraId="368C1ED5">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Reach improves, since every student with a browser can view the same board whether or not they pass a physical notice board that day.</w:t>
      </w:r>
    </w:p>
    <w:p w14:paraId="49D93E57">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Accountability is stronger, since each notice records its category, author and posting time, and only an authenticated faculty user can publish or change it.</w:t>
      </w:r>
    </w:p>
    <w:p w14:paraId="4CA050AB">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Efficiency goes up, since students search and filter one catalogue instead of hunting across disconnected boards and message threads.</w:t>
      </w:r>
    </w:p>
    <w:p w14:paraId="0F4155DE">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The work also doubles as a reference for students and developers interested in role-based access, client-side single-page application design, and building a campus information system without heavy server infrastructure.</w:t>
      </w:r>
    </w:p>
    <w:p w14:paraId="300B1711">
      <w:pPr>
        <w:pStyle w:val="3"/>
        <w:spacing w:before="220" w:after="100" w:line="360" w:lineRule="auto"/>
      </w:pPr>
      <w:r>
        <w:rPr>
          <w:rFonts w:ascii="Times New Roman" w:hAnsi="Times New Roman" w:eastAsia="Times New Roman" w:cs="Times New Roman"/>
          <w:b/>
          <w:bCs/>
          <w:sz w:val="24"/>
          <w:szCs w:val="24"/>
        </w:rPr>
        <w:t>1.5 Scope of the Study</w:t>
      </w:r>
    </w:p>
    <w:p w14:paraId="765A92E1">
      <w:pPr>
        <w:spacing w:after="160" w:line="360" w:lineRule="auto"/>
        <w:jc w:val="both"/>
      </w:pPr>
      <w:r>
        <w:rPr>
          <w:rFonts w:ascii="Times New Roman" w:hAnsi="Times New Roman" w:eastAsia="Times New Roman" w:cs="Times New Roman"/>
          <w:sz w:val="24"/>
          <w:szCs w:val="24"/>
        </w:rPr>
        <w:t>This project covers the design, implementation and evaluation of a web-based notice board and student-information system that runs entirely in a standard web browser. In scope are faculty sign-in and a two-role access model (Viewer and Faculty); the posting, categorising, pinning, searching and filtering of official announcements; an academic calendar and staff agenda display; a grade portal that returns a student's results by registration number; a lost-and-found register with item reporting; and a getting-started guide for new students. The system is intended for the students and faculty of Caritas University.</w:t>
      </w:r>
    </w:p>
    <w:p w14:paraId="55D4298E">
      <w:pPr>
        <w:spacing w:after="160" w:line="360" w:lineRule="auto"/>
        <w:jc w:val="both"/>
      </w:pPr>
      <w:r>
        <w:rPr>
          <w:rFonts w:ascii="Times New Roman" w:hAnsi="Times New Roman" w:eastAsia="Times New Roman" w:cs="Times New Roman"/>
          <w:sz w:val="24"/>
          <w:szCs w:val="24"/>
        </w:rPr>
        <w:t>A few boundaries are worth stating plainly. The study concerns the presentation and management of notices and related information within a single client-side application; it does not undertake examination administration or the formal issuance of results. Its content is held in structured collections inside the browser so every view can be demonstrated at a realistic scale, but connecting the system to a central server, a database and the university's live records is left as further work rather than attempted here.</w:t>
      </w:r>
    </w:p>
    <w:p w14:paraId="235C16AB">
      <w:pPr>
        <w:pStyle w:val="3"/>
        <w:spacing w:before="220" w:after="100" w:line="360" w:lineRule="auto"/>
      </w:pPr>
      <w:r>
        <w:rPr>
          <w:rFonts w:ascii="Times New Roman" w:hAnsi="Times New Roman" w:eastAsia="Times New Roman" w:cs="Times New Roman"/>
          <w:b/>
          <w:bCs/>
          <w:sz w:val="24"/>
          <w:szCs w:val="24"/>
        </w:rPr>
        <w:t>1.6 Limitations of the Study</w:t>
      </w:r>
    </w:p>
    <w:p w14:paraId="028859EE">
      <w:pPr>
        <w:spacing w:after="160" w:line="360" w:lineRule="auto"/>
        <w:jc w:val="both"/>
      </w:pPr>
      <w:r>
        <w:rPr>
          <w:rFonts w:ascii="Times New Roman" w:hAnsi="Times New Roman" w:eastAsia="Times New Roman" w:cs="Times New Roman"/>
          <w:sz w:val="24"/>
          <w:szCs w:val="24"/>
        </w:rPr>
        <w:t>A few factors constrained how this work was carried out, and are worth bearing in mind when reading its results.</w:t>
      </w:r>
    </w:p>
    <w:p w14:paraId="6AE9F984">
      <w:pPr>
        <w:spacing w:after="160" w:line="360" w:lineRule="auto"/>
        <w:jc w:val="both"/>
      </w:pPr>
      <w:r>
        <w:rPr>
          <w:rFonts w:ascii="Times New Roman" w:hAnsi="Times New Roman" w:eastAsia="Times New Roman" w:cs="Times New Roman"/>
          <w:sz w:val="24"/>
          <w:szCs w:val="24"/>
        </w:rPr>
        <w:t>First, the system is a functional prototype whose content lives in in-browser collections rather than a server-side store. The seeded notices, agenda, results and lost-and-found items are realistic and stay stable through a session, but anything changed during that session — a notice published, edited or removed — isn't written anywhere permanent and won't survive a page reload, since no server or database is provisioned in this build. Adding a persistence layer is flagged in Section 5.3 as the first priority for further work.</w:t>
      </w:r>
    </w:p>
    <w:p w14:paraId="03357F81">
      <w:pPr>
        <w:spacing w:after="160" w:line="360" w:lineRule="auto"/>
        <w:jc w:val="both"/>
      </w:pPr>
      <w:r>
        <w:rPr>
          <w:rFonts w:ascii="Times New Roman" w:hAnsi="Times New Roman" w:eastAsia="Times New Roman" w:cs="Times New Roman"/>
          <w:sz w:val="24"/>
          <w:szCs w:val="24"/>
        </w:rPr>
        <w:t>Second, faculty sign-in in this build checks against a single shared demonstration password inside the browser. It exists to exercise the role-based access design, not to secure real staff accounts, and per-staff credentials verified on a server against irreversibly hashed values are, again, left for further work.</w:t>
      </w:r>
    </w:p>
    <w:p w14:paraId="3AD3840F">
      <w:pPr>
        <w:spacing w:after="160" w:line="360" w:lineRule="auto"/>
        <w:jc w:val="both"/>
      </w:pPr>
      <w:r>
        <w:rPr>
          <w:rFonts w:ascii="Times New Roman" w:hAnsi="Times New Roman" w:eastAsia="Times New Roman" w:cs="Times New Roman"/>
          <w:sz w:val="24"/>
          <w:szCs w:val="24"/>
        </w:rPr>
        <w:t>Third, the grade portal shows results from a seeded demonstration store, not a live connection to the university's examination records, and the board updates immediately only within the acting user's own session rather than syncing across multiple simultaneous users.</w:t>
      </w:r>
    </w:p>
    <w:p w14:paraId="0A637645">
      <w:pPr>
        <w:spacing w:after="160" w:line="360" w:lineRule="auto"/>
        <w:jc w:val="both"/>
      </w:pPr>
      <w:r>
        <w:rPr>
          <w:rFonts w:ascii="Times New Roman" w:hAnsi="Times New Roman" w:eastAsia="Times New Roman" w:cs="Times New Roman"/>
          <w:sz w:val="24"/>
          <w:szCs w:val="24"/>
        </w:rPr>
        <w:t>Fourth, the whole study was carried out within a single academic session, alongside coursework and examinations, which limited how long the evaluation could run and how many respondents could realistically be reached.</w:t>
      </w:r>
    </w:p>
    <w:p w14:paraId="2EDEA974">
      <w:pPr>
        <w:pageBreakBefore/>
        <w:spacing w:before="240" w:after="0" w:line="360" w:lineRule="auto"/>
        <w:jc w:val="center"/>
      </w:pPr>
      <w:r>
        <w:rPr>
          <w:rFonts w:ascii="Times New Roman" w:hAnsi="Times New Roman" w:eastAsia="Times New Roman" w:cs="Times New Roman"/>
          <w:b/>
          <w:bCs/>
          <w:caps/>
          <w:sz w:val="24"/>
          <w:szCs w:val="24"/>
        </w:rPr>
        <w:t>CHAPTER TWO</w:t>
      </w:r>
    </w:p>
    <w:p w14:paraId="6E41A4DC">
      <w:pPr>
        <w:pStyle w:val="2"/>
        <w:spacing w:before="0" w:after="200" w:line="360" w:lineRule="auto"/>
        <w:jc w:val="center"/>
      </w:pPr>
      <w:r>
        <w:rPr>
          <w:rFonts w:ascii="Times New Roman" w:hAnsi="Times New Roman" w:eastAsia="Times New Roman" w:cs="Times New Roman"/>
          <w:b/>
          <w:bCs/>
          <w:caps/>
          <w:sz w:val="24"/>
          <w:szCs w:val="24"/>
        </w:rPr>
        <w:t>LITERATURE REVIEW</w:t>
      </w:r>
    </w:p>
    <w:p w14:paraId="48393154">
      <w:pPr>
        <w:pStyle w:val="3"/>
        <w:spacing w:before="220" w:after="100" w:line="360" w:lineRule="auto"/>
      </w:pPr>
      <w:r>
        <w:rPr>
          <w:rFonts w:ascii="Times New Roman" w:hAnsi="Times New Roman" w:eastAsia="Times New Roman" w:cs="Times New Roman"/>
          <w:b/>
          <w:bCs/>
          <w:sz w:val="24"/>
          <w:szCs w:val="24"/>
        </w:rPr>
        <w:t>2.1 Introduction</w:t>
      </w:r>
    </w:p>
    <w:p w14:paraId="765DAD7B">
      <w:pPr>
        <w:spacing w:after="160" w:line="360" w:lineRule="auto"/>
        <w:jc w:val="both"/>
      </w:pPr>
      <w:r>
        <w:rPr>
          <w:rFonts w:ascii="Times New Roman" w:hAnsi="Times New Roman" w:eastAsia="Times New Roman" w:cs="Times New Roman"/>
          <w:sz w:val="24"/>
          <w:szCs w:val="24"/>
        </w:rPr>
        <w:t>This chapter reviews literature relevant to designing a web-based campus notice board and student-information system. It starts by framing the notice board as an information system in its own right, then traces the evolution of the web-application architectures such a system is built on, and looks at the client-side technologies used to implement it. From there it covers the theory of technology adoption and information-systems success, the access-control and security models that govern who may change the board, the principles behind usable interaction design, how the data the system holds is managed, and the software-engineering methodology used to build it. A review of related classes of system follows, and the chapter closes by stating the gap this study addresses. For each body of work discussed, both its contribution to this project and its limitation are pointed out.</w:t>
      </w:r>
    </w:p>
    <w:p w14:paraId="6D1C8667">
      <w:pPr>
        <w:pStyle w:val="3"/>
        <w:spacing w:before="220" w:after="100" w:line="360" w:lineRule="auto"/>
      </w:pPr>
      <w:r>
        <w:rPr>
          <w:rFonts w:ascii="Times New Roman" w:hAnsi="Times New Roman" w:eastAsia="Times New Roman" w:cs="Times New Roman"/>
          <w:b/>
          <w:bCs/>
          <w:sz w:val="24"/>
          <w:szCs w:val="24"/>
        </w:rPr>
        <w:t>2.2 The Notice Board as an Information System</w:t>
      </w:r>
    </w:p>
    <w:p w14:paraId="6359AA2C">
      <w:pPr>
        <w:spacing w:after="160" w:line="360" w:lineRule="auto"/>
        <w:jc w:val="both"/>
      </w:pPr>
      <w:r>
        <w:rPr>
          <w:rFonts w:ascii="Times New Roman" w:hAnsi="Times New Roman" w:eastAsia="Times New Roman" w:cs="Times New Roman"/>
          <w:sz w:val="24"/>
          <w:szCs w:val="24"/>
        </w:rPr>
        <w:t>The information-systems literature covers the general practice of using computer-based systems to gather, store and pass on the information an organisation depends on. Laudon and Laudon (2020) describe an information system as a set of interrelated components that gather, process, store and distribute information to support coordination and decision-making, and they argue its real value lies in getting the right information to the right people at the right time — a framing that puts a university notice board squarely in this category, rather than treating it as just another web page. DeLone and McLean (2003) offer a widely used model of what makes such a system succeed, pointing to information quality, system quality and service quality as what drives use and user satisfaction; that model is part of why this system focuses so heavily on accurate, categorised, attributed notices delivered through a responsive interface. Building web-based information systems is itself treated as a discipline: Kappel, Pröll, Reich and Retschitzegger (2006) and Murugesan (2008) describe web engineering as the disciplined application of engineering principles to web applications, and this project follows the same spirit by working through an explicit analysis, design and implementation process. The catch with these general frameworks is that they tell a builder what "success" looks like without saying anything about how to actually structure a small, browser-based board — which is the gap this study fills in practice.</w:t>
      </w:r>
    </w:p>
    <w:p w14:paraId="5EA4CBF7">
      <w:pPr>
        <w:pStyle w:val="3"/>
        <w:spacing w:before="220" w:after="100" w:line="360" w:lineRule="auto"/>
      </w:pPr>
      <w:r>
        <w:rPr>
          <w:rFonts w:ascii="Times New Roman" w:hAnsi="Times New Roman" w:eastAsia="Times New Roman" w:cs="Times New Roman"/>
          <w:b/>
          <w:bCs/>
          <w:sz w:val="24"/>
          <w:szCs w:val="24"/>
        </w:rPr>
        <w:t>2.3 The Evolution of Web Application Architectures</w:t>
      </w:r>
    </w:p>
    <w:p w14:paraId="7D57B5F5">
      <w:pPr>
        <w:spacing w:after="160" w:line="360" w:lineRule="auto"/>
        <w:jc w:val="both"/>
      </w:pPr>
      <w:r>
        <w:rPr>
          <w:rFonts w:ascii="Times New Roman" w:hAnsi="Times New Roman" w:eastAsia="Times New Roman" w:cs="Times New Roman"/>
          <w:sz w:val="24"/>
          <w:szCs w:val="24"/>
        </w:rPr>
        <w:t>The web started out as a network of linked static documents, in the form Berners-Lee, Cailliau, Luotonen, Nielsen and Secret (1994) originally described. From there it grew into a platform for interactive applications — O’Reilly (2007) called this the "Web 2.0" shift, where the browser itself becomes an application environment, and Garrett (2005) gave a name to the Ajax approach, where a page updates parts of itself by fetching data in the background instead of reloading. That line of development leads to the single-page application, as set out by Mikowski and Powell (2013): one document loaded once, with its various views switched and re-rendered on the client without a further full-page load. Caritas Noticeboard is a direct example of this pattern — its announcements, grade-portal and lost-and-found views are switched entirely on the client, and the notice feed re-renders in place the moment a notice is added, filtered or removed. Most of this literature assumes a server sitting behind the client and supplying data; here the same client-side model is demonstrated with data seeded directly in the browser, which shows the pattern working while also marking exactly where a live data source would plug in.</w:t>
      </w:r>
    </w:p>
    <w:p w14:paraId="1931373B">
      <w:pPr>
        <w:pStyle w:val="3"/>
        <w:spacing w:before="220" w:after="100" w:line="360" w:lineRule="auto"/>
      </w:pPr>
      <w:r>
        <w:rPr>
          <w:rFonts w:ascii="Times New Roman" w:hAnsi="Times New Roman" w:eastAsia="Times New Roman" w:cs="Times New Roman"/>
          <w:b/>
          <w:bCs/>
          <w:sz w:val="24"/>
          <w:szCs w:val="24"/>
        </w:rPr>
        <w:t>2.4 Client-Side Implementation Technologies</w:t>
      </w:r>
    </w:p>
    <w:p w14:paraId="6357D457">
      <w:pPr>
        <w:spacing w:after="160" w:line="360" w:lineRule="auto"/>
        <w:jc w:val="both"/>
      </w:pPr>
      <w:r>
        <w:rPr>
          <w:rFonts w:ascii="Times New Roman" w:hAnsi="Times New Roman" w:eastAsia="Times New Roman" w:cs="Times New Roman"/>
          <w:sz w:val="24"/>
          <w:szCs w:val="24"/>
        </w:rPr>
        <w:t>The system is built directly on the browser platform, with no front-end framework. Flanagan (2020) describes JavaScript as the language of that platform and the Document Object Model as the interface a script uses to read and change the structure and content of a page — which is exactly how each notice card and result table in this system gets built. Structure and presentation rest on open standards: HTML5 (W3C, 2014) defines the document vocabulary, and Meyer (2017) documents the CSS used for styling. Since students reach the board on all sorts of devices, the responsive approach Marcotte (2011) describes — a fluid layout that adapts to the viewport — was used here, in line with the web-standards discipline Zeldman and Marcotte (2010) argue for. Duckett (2014) and Robbins (2018) offered more practical guidance in actually putting the interface together. Going framework-free at this scale has a clear upside: a small, dependency-free build that loads quickly on the low-to-mid range devices most students actually use. The downside, which the literature is fairly upfront about, is that hand-written interface code gets harder to maintain as an application grows — which is exactly why frameworks tend to get adopted once a project passes this scale.</w:t>
      </w:r>
    </w:p>
    <w:p w14:paraId="1EECE6C1">
      <w:pPr>
        <w:pStyle w:val="3"/>
        <w:spacing w:before="220" w:after="100" w:line="360" w:lineRule="auto"/>
      </w:pPr>
      <w:r>
        <w:rPr>
          <w:rFonts w:ascii="Times New Roman" w:hAnsi="Times New Roman" w:eastAsia="Times New Roman" w:cs="Times New Roman"/>
          <w:b/>
          <w:bCs/>
          <w:sz w:val="24"/>
          <w:szCs w:val="24"/>
        </w:rPr>
        <w:t>2.5 Technology Adoption and Information-Systems Success</w:t>
      </w:r>
    </w:p>
    <w:p w14:paraId="15F94B73">
      <w:pPr>
        <w:spacing w:after="160" w:line="360" w:lineRule="auto"/>
        <w:jc w:val="both"/>
      </w:pPr>
      <w:r>
        <w:rPr>
          <w:rFonts w:ascii="Times New Roman" w:hAnsi="Times New Roman" w:eastAsia="Times New Roman" w:cs="Times New Roman"/>
          <w:sz w:val="24"/>
          <w:szCs w:val="24"/>
        </w:rPr>
        <w:t>Whether the board actually gets used comes down to acceptance. Davis's (1989) Technology Acceptance Model holds that adoption is driven mainly by perceived usefulness and perceived ease of use, and Venkatesh, Morris, Davis and Davis (2003) extend this in their Unified Theory of Acceptance and Use of Technology, adding performance expectancy, effort expectancy, social influence and facilitating conditions. Taken alongside DeLone and McLean's (2003) success model, this suggests students will only bother checking the board if it's clearly easier than scanning physical boards and message threads, and faculty will only publish through it if that's genuinely simpler than pinning a sheet of paper. That's the thinking behind the immediate search and category filtering, the single consolidated board, and the instant visual feedback the interface gives once a notice is posted.</w:t>
      </w:r>
    </w:p>
    <w:p w14:paraId="0836971D">
      <w:pPr>
        <w:pStyle w:val="3"/>
        <w:spacing w:before="220" w:after="100" w:line="360" w:lineRule="auto"/>
      </w:pPr>
      <w:r>
        <w:rPr>
          <w:rFonts w:ascii="Times New Roman" w:hAnsi="Times New Roman" w:eastAsia="Times New Roman" w:cs="Times New Roman"/>
          <w:b/>
          <w:bCs/>
          <w:sz w:val="24"/>
          <w:szCs w:val="24"/>
        </w:rPr>
        <w:t>2.6 Role-Based Access Control and Security</w:t>
      </w:r>
    </w:p>
    <w:p w14:paraId="02E2F059">
      <w:pPr>
        <w:spacing w:after="160" w:line="360" w:lineRule="auto"/>
        <w:jc w:val="both"/>
      </w:pPr>
      <w:r>
        <w:rPr>
          <w:rFonts w:ascii="Times New Roman" w:hAnsi="Times New Roman" w:eastAsia="Times New Roman" w:cs="Times New Roman"/>
          <w:sz w:val="24"/>
          <w:szCs w:val="24"/>
        </w:rPr>
        <w:t>Restricting publication to authorised staff draws on Role-Based Access Control, formalised by Sandhu, Coyne, Feinstein and Youman (1996) and later standardised by Ferraiolo, Sandhu, Gavrila, Kuhn and Chandramouli (2001), where permissions attach to roles rather than to individual users. This project applies the idea in a deliberately minimal form — an ordinary Viewer who can only read the board, versus an authenticated Faculty user who can also publish and manage notices. The wider principles of authentication, authorisation and accountability that a system like this should follow come from Whitman and Mattord (2021), Stallings (2017) and Anderson (2020), who between them establish that credentials should be checked against irreversibly stored values, that authorisation should be enforced at the point where data is held, and that consequential actions should be traceable back to whoever took them. This build respects the role distinction and attributes every notice to an author and a time, but the check itself runs in client-side code against a shared demonstration credential — the literature is clear, and this report doesn't pretend otherwise, that a production deployment would need server-side enforcement and per-user hashed credentials.</w:t>
      </w:r>
    </w:p>
    <w:p w14:paraId="7AC95D0E">
      <w:pPr>
        <w:pStyle w:val="3"/>
        <w:spacing w:before="220" w:after="100" w:line="360" w:lineRule="auto"/>
      </w:pPr>
      <w:r>
        <w:rPr>
          <w:rFonts w:ascii="Times New Roman" w:hAnsi="Times New Roman" w:eastAsia="Times New Roman" w:cs="Times New Roman"/>
          <w:b/>
          <w:bCs/>
          <w:sz w:val="24"/>
          <w:szCs w:val="24"/>
        </w:rPr>
        <w:t>2.7 Usability and Interaction Design</w:t>
      </w:r>
    </w:p>
    <w:p w14:paraId="1E3D4F3D">
      <w:pPr>
        <w:spacing w:after="160" w:line="360" w:lineRule="auto"/>
        <w:jc w:val="both"/>
      </w:pPr>
      <w:r>
        <w:rPr>
          <w:rFonts w:ascii="Times New Roman" w:hAnsi="Times New Roman" w:eastAsia="Times New Roman" w:cs="Times New Roman"/>
          <w:sz w:val="24"/>
          <w:szCs w:val="24"/>
        </w:rPr>
        <w:t>Since the people using this are students trying to find information fast, usability isn't an afterthought here. Nielsen (1994) and Nielsen and Molich (1990) set out interface heuristics — visibility of system status, consistency, recognition over recall, among others — and these shaped the search, category filtering and immediate feedback built into the board. Shneiderman and Plaisant's (2010) well-known sequence of overview first, then filter, then details on demand maps almost directly onto the feed, the category chips and the expandable notice card here. Norman (2013) grounds all this in the psychology of everyday objects — visible affordances, clear mapping — while Krug (2014) boils the whole field down to one practical rule: don't make the user think. Preece, Rogers and Sharp (2015) supply the broader interaction-design process these heuristics sit inside. Between them, these ideas shaped an interface meant to make sense to a student the first time they see it, without instructions.</w:t>
      </w:r>
    </w:p>
    <w:p w14:paraId="0C0FD761">
      <w:pPr>
        <w:pStyle w:val="3"/>
        <w:spacing w:before="220" w:after="100" w:line="360" w:lineRule="auto"/>
      </w:pPr>
      <w:r>
        <w:rPr>
          <w:rFonts w:ascii="Times New Roman" w:hAnsi="Times New Roman" w:eastAsia="Times New Roman" w:cs="Times New Roman"/>
          <w:b/>
          <w:bCs/>
          <w:sz w:val="24"/>
          <w:szCs w:val="24"/>
        </w:rPr>
        <w:t>2.8 Data Management for Information Systems</w:t>
      </w:r>
    </w:p>
    <w:p w14:paraId="17750F44">
      <w:pPr>
        <w:spacing w:after="160" w:line="360" w:lineRule="auto"/>
        <w:jc w:val="both"/>
      </w:pPr>
      <w:r>
        <w:rPr>
          <w:rFonts w:ascii="Times New Roman" w:hAnsi="Times New Roman" w:eastAsia="Times New Roman" w:cs="Times New Roman"/>
          <w:sz w:val="24"/>
          <w:szCs w:val="24"/>
        </w:rPr>
        <w:t>This build holds its data in structured in-browser collections rather than a database, but the logical data model still follows established database principles, so moving it to a server-side store later shouldn't require redesigning anything. Elmasri and Navathe (2016), Connolly and Begg (2015) and Date (2004) lay out how to design well-formed record structures, keys and relationships, and the announcement, grade, agenda and lost-and-found record types defined in Chapter Four follow that guidance — each with a clear identifier and a fixed set of typed fields, so the collections could be swapped for database tables without touching the behaviour built on top of them. The obvious limitation, stated plainly here, is that in-browser collections don't persist across sessions — which is exactly why adding a database is named as the first priority for further work in Section 5.3.</w:t>
      </w:r>
    </w:p>
    <w:p w14:paraId="5A162669">
      <w:pPr>
        <w:pStyle w:val="3"/>
        <w:spacing w:before="220" w:after="100" w:line="360" w:lineRule="auto"/>
      </w:pPr>
      <w:r>
        <w:rPr>
          <w:rFonts w:ascii="Times New Roman" w:hAnsi="Times New Roman" w:eastAsia="Times New Roman" w:cs="Times New Roman"/>
          <w:b/>
          <w:bCs/>
          <w:sz w:val="24"/>
          <w:szCs w:val="24"/>
        </w:rPr>
        <w:t>2.9 Software Engineering Methodology and Modelling</w:t>
      </w:r>
    </w:p>
    <w:p w14:paraId="3BC1673E">
      <w:pPr>
        <w:spacing w:after="160" w:line="360" w:lineRule="auto"/>
        <w:jc w:val="both"/>
      </w:pPr>
      <w:r>
        <w:rPr>
          <w:rFonts w:ascii="Times New Roman" w:hAnsi="Times New Roman" w:eastAsia="Times New Roman" w:cs="Times New Roman"/>
          <w:sz w:val="24"/>
          <w:szCs w:val="24"/>
        </w:rPr>
        <w:t>Building the system followed recognised software-engineering practice throughout. Pressman and Maxim (2020) and Sommerville (2016) lay out the analysis, design, implementation and testing activities that structure a development effort, and the object-oriented methodology used here is documented with the Unified Modeling Language, per Booch, Rumbaugh and Jacobson (2005), through the use-case, sequence and class diagrams in Chapter Four. Building it iteratively and incrementally follows the Unified Software Development Process of Jacobson, Booch and Rumbaugh (1999) and Larman's (2004) object-oriented analysis and design approach, and the emphasis on adapting to change during development reflects the agile thinking of Highsmith and Cockburn (2001) and Beck (2000). When the same design problems kept coming up, Gamma, Helm, Johnson and Vlissides's (1994) pattern catalogue and Fowler's (2018) approach to disciplined refactoring pointed toward a solution. Together, this is what justifies both the methodology in Chapter Three and the modelling in Chapter Four.</w:t>
      </w:r>
    </w:p>
    <w:p w14:paraId="68A68197">
      <w:pPr>
        <w:pStyle w:val="3"/>
        <w:spacing w:before="220" w:after="100" w:line="360" w:lineRule="auto"/>
      </w:pPr>
      <w:r>
        <w:rPr>
          <w:rFonts w:ascii="Times New Roman" w:hAnsi="Times New Roman" w:eastAsia="Times New Roman" w:cs="Times New Roman"/>
          <w:b/>
          <w:bCs/>
          <w:sz w:val="24"/>
          <w:szCs w:val="24"/>
        </w:rPr>
        <w:t>2.10 Review of Related Works and Research Gap</w:t>
      </w:r>
    </w:p>
    <w:p w14:paraId="370D90A3">
      <w:pPr>
        <w:spacing w:after="160" w:line="360" w:lineRule="auto"/>
        <w:jc w:val="both"/>
      </w:pPr>
      <w:r>
        <w:rPr>
          <w:rFonts w:ascii="Times New Roman" w:hAnsi="Times New Roman" w:eastAsia="Times New Roman" w:cs="Times New Roman"/>
          <w:sz w:val="24"/>
          <w:szCs w:val="24"/>
        </w:rPr>
        <w:t>The systems that currently carry official information to students fall into a handful of types, and each falls short somewhere the present study tries to fix. The physical notice board, still the dominant channel at many institutions, only reaches whoever happens to pass it, and it keeps no searchable record of anything. General-purpose messaging apps spread notices fast, but there's no authoritative, categorised, attributable catalogue behind them, and unverified or outdated messages spread just as easily. The announcement modules built into learning management systems — viewed through DeLone and McLean's (2003) information-systems success framework — do offer governed posting, but they're course-scoped, assume institutional infrastructure and licensing most students can't touch, and rarely bring together the grade lookup, lost-and-found and calendar that students also need. Purpose-built campus portals solve the consolidation problem but are usually large, server-based systems well beyond what one undergraduate project can realistically build. Two gaps stand out against this background. First, the information-systems, security and web-engineering literature is written mostly with server-based, database-backed enterprise systems in mind (Laudon &amp; Laudon, 2020; Whitman &amp; Mattord, 2021; Kappel et al., 2006), and offers little guidance for a lightweight, client-side campus board that a student can actually build and defend within a semester. Second, not much existing work brings the things a Nigerian university student actually needs day to day — notices, result lookup, a lost-and-found register, a calendar — into one governed, searchable board under role-based access. This study tries to close both gaps by designing, building and evaluating exactly that kind of board, honest about what a client-side prototype can and can't do, and clear about the server-side work a real deployment would still need.</w:t>
      </w:r>
    </w:p>
    <w:p w14:paraId="15942D28">
      <w:pPr>
        <w:pageBreakBefore/>
        <w:spacing w:before="240" w:after="0" w:line="360" w:lineRule="auto"/>
        <w:jc w:val="center"/>
      </w:pPr>
      <w:r>
        <w:rPr>
          <w:rFonts w:ascii="Times New Roman" w:hAnsi="Times New Roman" w:eastAsia="Times New Roman" w:cs="Times New Roman"/>
          <w:b/>
          <w:bCs/>
          <w:caps/>
          <w:sz w:val="24"/>
          <w:szCs w:val="24"/>
        </w:rPr>
        <w:t>CHAPTER THREE</w:t>
      </w:r>
    </w:p>
    <w:p w14:paraId="5325EDB5">
      <w:pPr>
        <w:pStyle w:val="2"/>
        <w:spacing w:before="0" w:after="200" w:line="360" w:lineRule="auto"/>
        <w:jc w:val="center"/>
      </w:pPr>
      <w:r>
        <w:rPr>
          <w:rFonts w:ascii="Times New Roman" w:hAnsi="Times New Roman" w:eastAsia="Times New Roman" w:cs="Times New Roman"/>
          <w:b/>
          <w:bCs/>
          <w:caps/>
          <w:sz w:val="24"/>
          <w:szCs w:val="24"/>
        </w:rPr>
        <w:t>SYSTEM ANALYSIS AND METHODOLOGY</w:t>
      </w:r>
    </w:p>
    <w:p w14:paraId="06F20C1C">
      <w:pPr>
        <w:pStyle w:val="3"/>
        <w:spacing w:before="220" w:after="100" w:line="360" w:lineRule="auto"/>
      </w:pPr>
      <w:r>
        <w:rPr>
          <w:rFonts w:ascii="Times New Roman" w:hAnsi="Times New Roman" w:eastAsia="Times New Roman" w:cs="Times New Roman"/>
          <w:b/>
          <w:bCs/>
          <w:sz w:val="24"/>
          <w:szCs w:val="24"/>
        </w:rPr>
        <w:t>3.1 Data Gathering</w:t>
      </w:r>
    </w:p>
    <w:p w14:paraId="5D540EFD">
      <w:pPr>
        <w:spacing w:after="160" w:line="360" w:lineRule="auto"/>
        <w:jc w:val="both"/>
      </w:pPr>
      <w:r>
        <w:rPr>
          <w:rFonts w:ascii="Times New Roman" w:hAnsi="Times New Roman" w:eastAsia="Times New Roman" w:cs="Times New Roman"/>
          <w:sz w:val="24"/>
          <w:szCs w:val="24"/>
        </w:rPr>
        <w:t>The data behind this system's design came from direct observation, informal conversation and a review of documentation. Watching how official notices actually circulate at Caritas University showed the day-to-day practices this system tries to improve on: notices posted on physical departmental and faculty boards, relayed onward through class representatives and messaging groups, with results checked through a separate channel entirely. This was supplemented by informal conversations with fellow students about notices they'd missed and how hard it was to go back and find an old announcement, plus the literature review on information systems, role-based access, single-page application design and interface usability covered in Chapter Two. Between them, these sources laid out both the problems to solve and the accepted principles for solving them.</w:t>
      </w:r>
    </w:p>
    <w:p w14:paraId="1C6F5214">
      <w:pPr>
        <w:pStyle w:val="3"/>
        <w:spacing w:before="220" w:after="100" w:line="360" w:lineRule="auto"/>
      </w:pPr>
      <w:r>
        <w:rPr>
          <w:rFonts w:ascii="Times New Roman" w:hAnsi="Times New Roman" w:eastAsia="Times New Roman" w:cs="Times New Roman"/>
          <w:b/>
          <w:bCs/>
          <w:sz w:val="24"/>
          <w:szCs w:val="24"/>
        </w:rPr>
        <w:t>3.2 Research Methodology and Justification</w:t>
      </w:r>
    </w:p>
    <w:p w14:paraId="7FB9B42A">
      <w:pPr>
        <w:spacing w:after="160" w:line="360" w:lineRule="auto"/>
        <w:jc w:val="both"/>
      </w:pPr>
      <w:r>
        <w:rPr>
          <w:rFonts w:ascii="Times New Roman" w:hAnsi="Times New Roman" w:eastAsia="Times New Roman" w:cs="Times New Roman"/>
          <w:sz w:val="24"/>
          <w:szCs w:val="24"/>
        </w:rPr>
        <w:t>This project uses the Object-Oriented Analysis and Design Methodology (OOADM). Under OOADM, the problem domain gets modelled as a set of collaborating objects, each with its own data and behaviour, and the system is designed around the classes of these objects and how they interact. Three reasons drove that choice. First, the problem domain maps naturally onto well-defined entities — announcements, results, lost-and-found items, agenda events — each with clear attributes and behaviour, which is exactly the kind of domain OOADM was built to model. Second, the system was built iteratively, with features added and refined in passes rather than delivered in one rigid sequence, and object-oriented design handles that far more comfortably than a strictly linear approach like Waterfall would. Third, the interface itself is made of discrete, repeated units — the notice card, the filter chip, the result row — that map directly onto objects, so an object-oriented design translates cleanly into the structures the system is actually built from. In line with this methodology, the Use Case, Sequence and Class diagrams documenting the design appear in Chapter Four, Section 4.2.</w:t>
      </w:r>
    </w:p>
    <w:p w14:paraId="2AFDCB75">
      <w:pPr>
        <w:pStyle w:val="3"/>
        <w:spacing w:before="220" w:after="100" w:line="360" w:lineRule="auto"/>
      </w:pPr>
      <w:r>
        <w:rPr>
          <w:rFonts w:ascii="Times New Roman" w:hAnsi="Times New Roman" w:eastAsia="Times New Roman" w:cs="Times New Roman"/>
          <w:b/>
          <w:bCs/>
          <w:sz w:val="24"/>
          <w:szCs w:val="24"/>
        </w:rPr>
        <w:t>3.3 System Analysis</w:t>
      </w:r>
    </w:p>
    <w:p w14:paraId="61C45313">
      <w:pPr>
        <w:pStyle w:val="4"/>
        <w:spacing w:before="160" w:after="80" w:line="360" w:lineRule="auto"/>
      </w:pPr>
      <w:r>
        <w:rPr>
          <w:rFonts w:ascii="Times New Roman" w:hAnsi="Times New Roman" w:eastAsia="Times New Roman" w:cs="Times New Roman"/>
          <w:b/>
          <w:bCs/>
          <w:sz w:val="24"/>
          <w:szCs w:val="24"/>
        </w:rPr>
        <w:t>3.3.1 Analysis of the Existing System</w:t>
      </w:r>
    </w:p>
    <w:p w14:paraId="11A0F3D9">
      <w:pPr>
        <w:spacing w:after="160" w:line="360" w:lineRule="auto"/>
        <w:jc w:val="both"/>
      </w:pPr>
      <w:r>
        <w:rPr>
          <w:rFonts w:ascii="Times New Roman" w:hAnsi="Times New Roman" w:eastAsia="Times New Roman" w:cs="Times New Roman"/>
          <w:sz w:val="24"/>
          <w:szCs w:val="24"/>
        </w:rPr>
        <w:t>The existing system is manual and fragmented. Official notices go up on physical boards at departmental and faculty buildings and get relayed onward by class representatives, word of mouth and informal messaging groups. When a new notice comes out, whether a given student even sees it depends entirely on which boards they happen to pass and which messaging groups they're in. Results are checked through a separate process altogether, often by physically going to ask. There's no central catalogue of notices, no defined idea of category or priority, and no searchable record of what was announced or when. This produces a number of drawbacks:</w:t>
      </w:r>
    </w:p>
    <w:p w14:paraId="0E33D7DF">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Missed information — a notice only reaches students who pass the right board or belong to the right messaging group.</w:t>
      </w:r>
    </w:p>
    <w:p w14:paraId="0A756994">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Uncertain authenticity and currency — a circulating message can't easily be confirmed as genuinely issued by the institution, or as the latest instruction.</w:t>
      </w:r>
    </w:p>
    <w:p w14:paraId="2E53622E">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No searchable record — once a notice comes down or gets scrolled past, there's no reliable way to retrieve it.</w:t>
      </w:r>
    </w:p>
    <w:p w14:paraId="74305A3E">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No accountability — no dependable record of who issued a given notice, or when.</w:t>
      </w:r>
    </w:p>
    <w:p w14:paraId="1E8D07D8">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Fragmented result checking — grades come through channels separate from the notices themselves, often with queues and delay.</w:t>
      </w:r>
    </w:p>
    <w:p w14:paraId="7E735F7F">
      <w:pPr>
        <w:pStyle w:val="4"/>
        <w:spacing w:before="160" w:after="80" w:line="360" w:lineRule="auto"/>
      </w:pPr>
      <w:r>
        <w:rPr>
          <w:rFonts w:ascii="Times New Roman" w:hAnsi="Times New Roman" w:eastAsia="Times New Roman" w:cs="Times New Roman"/>
          <w:b/>
          <w:bCs/>
          <w:sz w:val="24"/>
          <w:szCs w:val="24"/>
        </w:rPr>
        <w:t>3.3.2 Analysis of the Proposed System</w:t>
      </w:r>
    </w:p>
    <w:p w14:paraId="7D2E0031">
      <w:pPr>
        <w:spacing w:after="160" w:line="360" w:lineRule="auto"/>
        <w:jc w:val="both"/>
      </w:pPr>
      <w:r>
        <w:rPr>
          <w:rFonts w:ascii="Times New Roman" w:hAnsi="Times New Roman" w:eastAsia="Times New Roman" w:cs="Times New Roman"/>
          <w:sz w:val="24"/>
          <w:szCs w:val="24"/>
        </w:rPr>
        <w:t>The proposed system, Caritas Noticeboard, replaces this fragmented setup with a single, governed, web-based board. Every official notice goes into one catalogue, recorded with a category, a posting date, an identified author and a priority (pinned) state, and the feed re-renders immediately as notices are added, edited or removed. Access follows a two-role model. A Viewer — any student or member of the public — can browse, search and filter notices, check the academic calendar and staff agenda, look up results through the grade portal, and browse or report lost-and-found items. A Faculty user, once signed in, can additionally publish, edit, pin and remove notices; the posting and management controls only appear for a signed-in faculty user and stay hidden from an ordinary viewer. Every notice carries its author and posting time, so nothing goes up anonymously. In short, the proposed system's main features are a central, searchable notice catalogue, role-based access, a board that updates instantly, and an integrated grade portal, lost-and-found register, staff agenda and academic-calendar view. The benefits that follow are wider, more even reach, confidence that notices are genuine and attributable, faster retrieval, restored accountability, and having the information students most often need in one place instead of several.</w:t>
      </w:r>
    </w:p>
    <w:p w14:paraId="3CA0E390">
      <w:pPr>
        <w:pStyle w:val="3"/>
        <w:spacing w:before="220" w:after="100" w:line="360" w:lineRule="auto"/>
      </w:pPr>
      <w:r>
        <w:rPr>
          <w:rFonts w:ascii="Times New Roman" w:hAnsi="Times New Roman" w:eastAsia="Times New Roman" w:cs="Times New Roman"/>
          <w:b/>
          <w:bCs/>
          <w:sz w:val="24"/>
          <w:szCs w:val="24"/>
        </w:rPr>
        <w:t>3.4 Justification of the Proposed System</w:t>
      </w:r>
    </w:p>
    <w:p w14:paraId="6C186043">
      <w:pPr>
        <w:spacing w:after="160" w:line="360" w:lineRule="auto"/>
        <w:jc w:val="both"/>
      </w:pPr>
      <w:r>
        <w:rPr>
          <w:rFonts w:ascii="Times New Roman" w:hAnsi="Times New Roman" w:eastAsia="Times New Roman" w:cs="Times New Roman"/>
          <w:sz w:val="24"/>
          <w:szCs w:val="24"/>
        </w:rPr>
        <w:t>The case for the proposed system rests on how directly it addresses each drawback identified above. Missed information drops, because a single browser-accessible board reaches every student regardless of where they are. Uncertain authenticity and currency are dealt with because only a signed-in faculty user can publish, and every notice carries an author, a timestamp and a pinned state marking current priority. The lack of a searchable record is fixed because the catalogue can be searched and filtered by category. The lack of accountability is fixed because every notice is tied to the faculty member who posted it. And fragmented result checking is addressed because the grade portal sits inside the same system as the notices themselves. Since every drawback of the old arrangement has a matching feature here, the proposed system is a reasonably well-founded answer to the stated problem. Delivering it as a single client-side application also suits an undergraduate project and a resource-constrained deployment, while still leaving a clear path — a server, a database, live records — for it to grow into something production-ready.</w:t>
      </w:r>
    </w:p>
    <w:p w14:paraId="14A7DC58">
      <w:pPr>
        <w:pageBreakBefore/>
        <w:spacing w:before="240" w:after="0" w:line="360" w:lineRule="auto"/>
        <w:jc w:val="center"/>
      </w:pPr>
      <w:r>
        <w:rPr>
          <w:rFonts w:ascii="Times New Roman" w:hAnsi="Times New Roman" w:eastAsia="Times New Roman" w:cs="Times New Roman"/>
          <w:b/>
          <w:bCs/>
          <w:caps/>
          <w:sz w:val="24"/>
          <w:szCs w:val="24"/>
        </w:rPr>
        <w:t>CHAPTER FOUR</w:t>
      </w:r>
    </w:p>
    <w:p w14:paraId="4A4C201F">
      <w:pPr>
        <w:pStyle w:val="2"/>
        <w:spacing w:before="0" w:after="200" w:line="360" w:lineRule="auto"/>
        <w:jc w:val="center"/>
      </w:pPr>
      <w:r>
        <w:rPr>
          <w:rFonts w:ascii="Times New Roman" w:hAnsi="Times New Roman" w:eastAsia="Times New Roman" w:cs="Times New Roman"/>
          <w:b/>
          <w:bCs/>
          <w:caps/>
          <w:sz w:val="24"/>
          <w:szCs w:val="24"/>
        </w:rPr>
        <w:t>SYSTEM DESIGN AND IMPLEMENTATION</w:t>
      </w:r>
    </w:p>
    <w:p w14:paraId="1B7AEC46">
      <w:pPr>
        <w:pStyle w:val="3"/>
        <w:spacing w:before="220" w:after="100" w:line="360" w:lineRule="auto"/>
      </w:pPr>
      <w:r>
        <w:rPr>
          <w:rFonts w:ascii="Times New Roman" w:hAnsi="Times New Roman" w:eastAsia="Times New Roman" w:cs="Times New Roman"/>
          <w:b/>
          <w:bCs/>
          <w:sz w:val="24"/>
          <w:szCs w:val="24"/>
        </w:rPr>
        <w:t>4.1 Design and Specification of the Proposed System</w:t>
      </w:r>
    </w:p>
    <w:p w14:paraId="4BC7B489">
      <w:pPr>
        <w:spacing w:after="160" w:line="360" w:lineRule="auto"/>
        <w:jc w:val="both"/>
      </w:pPr>
      <w:r>
        <w:rPr>
          <w:rFonts w:ascii="Times New Roman" w:hAnsi="Times New Roman" w:eastAsia="Times New Roman" w:cs="Times New Roman"/>
          <w:sz w:val="24"/>
          <w:szCs w:val="24"/>
        </w:rPr>
        <w:t>This section covers the system's main design decisions: how its inputs, outputs, security and data model are structured. Architecturally, it's a single-page client-side application — one document loaded once into the browser, with presentation, behaviour and working data all living on the client, which switches between the announcements, grade-portal and lost-and-found views and re-renders each in place without a further page load. Figure 4.1 illustrates this arrangement.</w:t>
      </w:r>
    </w:p>
    <w:p w14:paraId="3D58A34F">
      <w:pPr>
        <w:spacing w:before="120" w:after="40"/>
        <w:jc w:val="center"/>
      </w:pPr>
      <w:r>
        <w:drawing>
          <wp:inline distT="0" distB="0" distL="0" distR="0">
            <wp:extent cx="2381250" cy="472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2381250" cy="4724400"/>
                    </a:xfrm>
                    <a:prstGeom prst="rect">
                      <a:avLst/>
                    </a:prstGeom>
                  </pic:spPr>
                </pic:pic>
              </a:graphicData>
            </a:graphic>
          </wp:inline>
        </w:drawing>
      </w:r>
    </w:p>
    <w:p w14:paraId="0F795237">
      <w:pPr>
        <w:spacing w:before="40" w:after="200" w:line="360" w:lineRule="auto"/>
        <w:jc w:val="center"/>
      </w:pPr>
      <w:r>
        <w:rPr>
          <w:rFonts w:ascii="Times New Roman" w:hAnsi="Times New Roman" w:eastAsia="Times New Roman" w:cs="Times New Roman"/>
          <w:b/>
          <w:bCs/>
          <w:sz w:val="24"/>
          <w:szCs w:val="24"/>
        </w:rPr>
        <w:t>Figure 4.1: Client-side single-page architecture of Caritas Noticeboard</w:t>
      </w:r>
    </w:p>
    <w:p w14:paraId="0CC22094">
      <w:pPr>
        <w:pStyle w:val="4"/>
        <w:spacing w:before="160" w:after="80" w:line="360" w:lineRule="auto"/>
      </w:pPr>
      <w:r>
        <w:rPr>
          <w:rFonts w:ascii="Times New Roman" w:hAnsi="Times New Roman" w:eastAsia="Times New Roman" w:cs="Times New Roman"/>
          <w:b/>
          <w:bCs/>
          <w:sz w:val="24"/>
          <w:szCs w:val="24"/>
        </w:rPr>
        <w:t>4.1.1 Input Design and Specification</w:t>
      </w:r>
    </w:p>
    <w:p w14:paraId="04919547">
      <w:pPr>
        <w:spacing w:after="160" w:line="360" w:lineRule="auto"/>
        <w:jc w:val="both"/>
      </w:pPr>
      <w:r>
        <w:rPr>
          <w:rFonts w:ascii="Times New Roman" w:hAnsi="Times New Roman" w:eastAsia="Times New Roman" w:cs="Times New Roman"/>
          <w:sz w:val="24"/>
          <w:szCs w:val="24"/>
        </w:rPr>
        <w:t>Inputs to the system come through interface controls presented to the user. The main one is the announcement form, through which a signed-in faculty user supplies a notice title (text box), body text (multi-line text area) and category (drop-down list). Second is the faculty sign-in form, collecting a staff identifier and a password. Third is the lost-and-found report form, collecting a status, an item description and a location. Fourth is the grade-portal lookup, which takes a student's registration number. There's also a free-text search box for filtering the notice catalogue, and category chips for choosing which subset of notices to view. Table 4.1 summarises the announcement form's fields.</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4200"/>
      </w:tblGrid>
      <w:tr w14:paraId="57018BBA">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0000" w:sz="4" w:space="0"/>
              <w:left w:val="single" w:color="000000" w:sz="4" w:space="0"/>
              <w:bottom w:val="single" w:color="000000" w:sz="4" w:space="0"/>
              <w:right w:val="single" w:color="000000" w:sz="4" w:space="0"/>
            </w:tcBorders>
            <w:shd w:val="clear" w:color="auto" w:fill="E4DAD0"/>
            <w:tcMar>
              <w:top w:w="40" w:type="dxa"/>
              <w:left w:w="80" w:type="dxa"/>
              <w:bottom w:w="40" w:type="dxa"/>
              <w:right w:w="80" w:type="dxa"/>
            </w:tcMar>
          </w:tcPr>
          <w:p w14:paraId="3CC3A1EB">
            <w:pPr>
              <w:spacing w:after="0" w:line="240" w:lineRule="auto"/>
            </w:pPr>
            <w:r>
              <w:rPr>
                <w:rFonts w:ascii="Times New Roman" w:hAnsi="Times New Roman" w:eastAsia="Times New Roman" w:cs="Times New Roman"/>
                <w:b/>
                <w:bCs/>
                <w:sz w:val="20"/>
                <w:szCs w:val="20"/>
              </w:rPr>
              <w:t>Input Field</w:t>
            </w:r>
          </w:p>
        </w:tc>
        <w:tc>
          <w:tcPr>
            <w:tcW w:w="2200" w:type="dxa"/>
            <w:tcBorders>
              <w:top w:val="single" w:color="000000" w:sz="4" w:space="0"/>
              <w:left w:val="single" w:color="000000" w:sz="4" w:space="0"/>
              <w:bottom w:val="single" w:color="000000" w:sz="4" w:space="0"/>
              <w:right w:val="single" w:color="000000" w:sz="4" w:space="0"/>
            </w:tcBorders>
            <w:shd w:val="clear" w:color="auto" w:fill="E4DAD0"/>
            <w:tcMar>
              <w:top w:w="40" w:type="dxa"/>
              <w:left w:w="80" w:type="dxa"/>
              <w:bottom w:w="40" w:type="dxa"/>
              <w:right w:w="80" w:type="dxa"/>
            </w:tcMar>
          </w:tcPr>
          <w:p w14:paraId="7829470E">
            <w:pPr>
              <w:spacing w:after="0" w:line="240" w:lineRule="auto"/>
            </w:pPr>
            <w:r>
              <w:rPr>
                <w:rFonts w:ascii="Times New Roman" w:hAnsi="Times New Roman" w:eastAsia="Times New Roman" w:cs="Times New Roman"/>
                <w:b/>
                <w:bCs/>
                <w:sz w:val="20"/>
                <w:szCs w:val="20"/>
              </w:rPr>
              <w:t>Control Type</w:t>
            </w:r>
          </w:p>
        </w:tc>
        <w:tc>
          <w:tcPr>
            <w:tcW w:w="4200" w:type="dxa"/>
            <w:tcBorders>
              <w:top w:val="single" w:color="000000" w:sz="4" w:space="0"/>
              <w:left w:val="single" w:color="000000" w:sz="4" w:space="0"/>
              <w:bottom w:val="single" w:color="000000" w:sz="4" w:space="0"/>
              <w:right w:val="single" w:color="000000" w:sz="4" w:space="0"/>
            </w:tcBorders>
            <w:shd w:val="clear" w:color="auto" w:fill="E4DAD0"/>
            <w:tcMar>
              <w:top w:w="40" w:type="dxa"/>
              <w:left w:w="80" w:type="dxa"/>
              <w:bottom w:w="40" w:type="dxa"/>
              <w:right w:w="80" w:type="dxa"/>
            </w:tcMar>
          </w:tcPr>
          <w:p w14:paraId="45205719">
            <w:pPr>
              <w:spacing w:after="0" w:line="240" w:lineRule="auto"/>
            </w:pPr>
            <w:r>
              <w:rPr>
                <w:rFonts w:ascii="Times New Roman" w:hAnsi="Times New Roman" w:eastAsia="Times New Roman" w:cs="Times New Roman"/>
                <w:b/>
                <w:bCs/>
                <w:sz w:val="20"/>
                <w:szCs w:val="20"/>
              </w:rPr>
              <w:t>Data Collected</w:t>
            </w:r>
          </w:p>
        </w:tc>
      </w:tr>
      <w:tr w14:paraId="0EDF368C">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6D81A01">
            <w:pPr>
              <w:spacing w:after="0" w:line="240" w:lineRule="auto"/>
            </w:pPr>
            <w:r>
              <w:rPr>
                <w:rFonts w:ascii="Times New Roman" w:hAnsi="Times New Roman" w:eastAsia="Times New Roman" w:cs="Times New Roman"/>
                <w:b w:val="0"/>
                <w:bCs w:val="0"/>
                <w:sz w:val="20"/>
                <w:szCs w:val="20"/>
              </w:rPr>
              <w:t>Notice title</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A05E0B6">
            <w:pPr>
              <w:spacing w:after="0" w:line="240" w:lineRule="auto"/>
            </w:pPr>
            <w:r>
              <w:rPr>
                <w:rFonts w:ascii="Times New Roman" w:hAnsi="Times New Roman" w:eastAsia="Times New Roman" w:cs="Times New Roman"/>
                <w:b w:val="0"/>
                <w:bCs w:val="0"/>
                <w:sz w:val="20"/>
                <w:szCs w:val="20"/>
              </w:rPr>
              <w:t>Text box</w:t>
            </w:r>
          </w:p>
        </w:tc>
        <w:tc>
          <w:tcPr>
            <w:tcW w:w="4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3E106B2">
            <w:pPr>
              <w:spacing w:after="0" w:line="240" w:lineRule="auto"/>
            </w:pPr>
            <w:r>
              <w:rPr>
                <w:rFonts w:ascii="Times New Roman" w:hAnsi="Times New Roman" w:eastAsia="Times New Roman" w:cs="Times New Roman"/>
                <w:b w:val="0"/>
                <w:bCs w:val="0"/>
                <w:sz w:val="20"/>
                <w:szCs w:val="20"/>
              </w:rPr>
              <w:t>Human-readable heading of the notice</w:t>
            </w:r>
          </w:p>
        </w:tc>
      </w:tr>
      <w:tr w14:paraId="7240D7EF">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FF7DF64">
            <w:pPr>
              <w:spacing w:after="0" w:line="240" w:lineRule="auto"/>
            </w:pPr>
            <w:r>
              <w:rPr>
                <w:rFonts w:ascii="Times New Roman" w:hAnsi="Times New Roman" w:eastAsia="Times New Roman" w:cs="Times New Roman"/>
                <w:b w:val="0"/>
                <w:bCs w:val="0"/>
                <w:sz w:val="20"/>
                <w:szCs w:val="20"/>
              </w:rPr>
              <w:t>Notice body</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7277B5C">
            <w:pPr>
              <w:spacing w:after="0" w:line="240" w:lineRule="auto"/>
            </w:pPr>
            <w:r>
              <w:rPr>
                <w:rFonts w:ascii="Times New Roman" w:hAnsi="Times New Roman" w:eastAsia="Times New Roman" w:cs="Times New Roman"/>
                <w:b w:val="0"/>
                <w:bCs w:val="0"/>
                <w:sz w:val="20"/>
                <w:szCs w:val="20"/>
              </w:rPr>
              <w:t>Text area</w:t>
            </w:r>
          </w:p>
        </w:tc>
        <w:tc>
          <w:tcPr>
            <w:tcW w:w="4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277E463">
            <w:pPr>
              <w:spacing w:after="0" w:line="240" w:lineRule="auto"/>
            </w:pPr>
            <w:r>
              <w:rPr>
                <w:rFonts w:ascii="Times New Roman" w:hAnsi="Times New Roman" w:eastAsia="Times New Roman" w:cs="Times New Roman"/>
                <w:b w:val="0"/>
                <w:bCs w:val="0"/>
                <w:sz w:val="20"/>
                <w:szCs w:val="20"/>
              </w:rPr>
              <w:t>The full text of the announcement</w:t>
            </w:r>
          </w:p>
        </w:tc>
      </w:tr>
      <w:tr w14:paraId="749CC053">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67A08F6">
            <w:pPr>
              <w:spacing w:after="0" w:line="240" w:lineRule="auto"/>
            </w:pPr>
            <w:r>
              <w:rPr>
                <w:rFonts w:ascii="Times New Roman" w:hAnsi="Times New Roman" w:eastAsia="Times New Roman" w:cs="Times New Roman"/>
                <w:b w:val="0"/>
                <w:bCs w:val="0"/>
                <w:sz w:val="20"/>
                <w:szCs w:val="20"/>
              </w:rPr>
              <w:t>Category</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7A407E2">
            <w:pPr>
              <w:spacing w:after="0" w:line="240" w:lineRule="auto"/>
            </w:pPr>
            <w:r>
              <w:rPr>
                <w:rFonts w:ascii="Times New Roman" w:hAnsi="Times New Roman" w:eastAsia="Times New Roman" w:cs="Times New Roman"/>
                <w:b w:val="0"/>
                <w:bCs w:val="0"/>
                <w:sz w:val="20"/>
                <w:szCs w:val="20"/>
              </w:rPr>
              <w:t>Drop-down list</w:t>
            </w:r>
          </w:p>
        </w:tc>
        <w:tc>
          <w:tcPr>
            <w:tcW w:w="4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62DFA11">
            <w:pPr>
              <w:spacing w:after="0" w:line="240" w:lineRule="auto"/>
            </w:pPr>
            <w:r>
              <w:rPr>
                <w:rFonts w:ascii="Times New Roman" w:hAnsi="Times New Roman" w:eastAsia="Times New Roman" w:cs="Times New Roman"/>
                <w:b w:val="0"/>
                <w:bCs w:val="0"/>
                <w:sz w:val="20"/>
                <w:szCs w:val="20"/>
              </w:rPr>
              <w:t>One of Academic, Administration, Curriculum, Events, Scholarships &amp; Career, Hostel/Accommodation</w:t>
            </w:r>
          </w:p>
        </w:tc>
      </w:tr>
      <w:tr w14:paraId="1D95B208">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76CC0BE">
            <w:pPr>
              <w:spacing w:after="0" w:line="240" w:lineRule="auto"/>
            </w:pPr>
            <w:r>
              <w:rPr>
                <w:rFonts w:ascii="Times New Roman" w:hAnsi="Times New Roman" w:eastAsia="Times New Roman" w:cs="Times New Roman"/>
                <w:b w:val="0"/>
                <w:bCs w:val="0"/>
                <w:sz w:val="20"/>
                <w:szCs w:val="20"/>
              </w:rPr>
              <w:t>Search query</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33F5B17">
            <w:pPr>
              <w:spacing w:after="0" w:line="240" w:lineRule="auto"/>
            </w:pPr>
            <w:r>
              <w:rPr>
                <w:rFonts w:ascii="Times New Roman" w:hAnsi="Times New Roman" w:eastAsia="Times New Roman" w:cs="Times New Roman"/>
                <w:b w:val="0"/>
                <w:bCs w:val="0"/>
                <w:sz w:val="20"/>
                <w:szCs w:val="20"/>
              </w:rPr>
              <w:t>Text box</w:t>
            </w:r>
          </w:p>
        </w:tc>
        <w:tc>
          <w:tcPr>
            <w:tcW w:w="4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C15B545">
            <w:pPr>
              <w:spacing w:after="0" w:line="240" w:lineRule="auto"/>
            </w:pPr>
            <w:r>
              <w:rPr>
                <w:rFonts w:ascii="Times New Roman" w:hAnsi="Times New Roman" w:eastAsia="Times New Roman" w:cs="Times New Roman"/>
                <w:b w:val="0"/>
                <w:bCs w:val="0"/>
                <w:sz w:val="20"/>
                <w:szCs w:val="20"/>
              </w:rPr>
              <w:t>Term matched against notice title and body</w:t>
            </w:r>
          </w:p>
        </w:tc>
      </w:tr>
    </w:tbl>
    <w:p w14:paraId="624ED961"/>
    <w:p w14:paraId="3D7C142C">
      <w:pPr>
        <w:pStyle w:val="4"/>
        <w:spacing w:before="160" w:after="80" w:line="360" w:lineRule="auto"/>
      </w:pPr>
      <w:r>
        <w:rPr>
          <w:rFonts w:ascii="Times New Roman" w:hAnsi="Times New Roman" w:eastAsia="Times New Roman" w:cs="Times New Roman"/>
          <w:b/>
          <w:bCs/>
          <w:sz w:val="24"/>
          <w:szCs w:val="24"/>
        </w:rPr>
        <w:t>4.1.2 Output Design and Specification</w:t>
      </w:r>
    </w:p>
    <w:p w14:paraId="54E1622D">
      <w:pPr>
        <w:spacing w:after="160" w:line="360" w:lineRule="auto"/>
        <w:jc w:val="both"/>
      </w:pPr>
      <w:r>
        <w:rPr>
          <w:rFonts w:ascii="Times New Roman" w:hAnsi="Times New Roman" w:eastAsia="Times New Roman" w:cs="Times New Roman"/>
          <w:sz w:val="24"/>
          <w:szCs w:val="24"/>
        </w:rPr>
        <w:t>The system's outputs are the views it renders in response to what the user does, built to match the objectives in Chapter One. Chief among them is the notice feed, where each notice appears as a card with its title, body, category and priority (pinned) badges, posting date and author, with pinned notices sorted ahead of everything else. Second is the grade-portal result view, presenting a student's results as a table of course codes, titles, units and grades, plus the session's grade point average. Third is the lost-and-found register, listing reported items with status, location and time. Fourth is the staff agenda and academic-calendar view, rendering scheduled events and key semester dates. The system also gives a brief confirmation message after actions like publishing or removing a notice. Appendix B shows representative outputs.</w:t>
      </w:r>
    </w:p>
    <w:p w14:paraId="11878084">
      <w:pPr>
        <w:pStyle w:val="4"/>
        <w:spacing w:before="160" w:after="80" w:line="360" w:lineRule="auto"/>
      </w:pPr>
      <w:r>
        <w:rPr>
          <w:rFonts w:ascii="Times New Roman" w:hAnsi="Times New Roman" w:eastAsia="Times New Roman" w:cs="Times New Roman"/>
          <w:b/>
          <w:bCs/>
          <w:sz w:val="24"/>
          <w:szCs w:val="24"/>
        </w:rPr>
        <w:t>4.1.3 Security Design and Specification</w:t>
      </w:r>
    </w:p>
    <w:p w14:paraId="04EE8642">
      <w:pPr>
        <w:spacing w:after="160" w:line="360" w:lineRule="auto"/>
        <w:jc w:val="both"/>
      </w:pPr>
      <w:r>
        <w:rPr>
          <w:rFonts w:ascii="Times New Roman" w:hAnsi="Times New Roman" w:eastAsia="Times New Roman" w:cs="Times New Roman"/>
          <w:sz w:val="24"/>
          <w:szCs w:val="24"/>
        </w:rPr>
        <w:t>The system's security rests on its two-role access model. By default, anyone on the board is an ordinary Viewer, limited to reading operations — browsing, searching, filtering, result lookup and reporting lost-and-found items. To actually change anything, a user has to sign in as Faculty; only after that succeeds do the posting, editing, pinning and removal controls appear, and an ordinary viewer never even sees them. This restriction is enforced at the interface level, which only renders management controls for a signed-in faculty user, so what a user can do is determined by their role at the time. The relevant logic is shown in Appendix A.</w:t>
      </w:r>
    </w:p>
    <w:p w14:paraId="1EE30BBF">
      <w:pPr>
        <w:spacing w:after="160" w:line="360" w:lineRule="auto"/>
        <w:jc w:val="both"/>
      </w:pPr>
      <w:r>
        <w:rPr>
          <w:rFonts w:ascii="Times New Roman" w:hAnsi="Times New Roman" w:eastAsia="Times New Roman" w:cs="Times New Roman"/>
          <w:sz w:val="24"/>
          <w:szCs w:val="24"/>
        </w:rPr>
        <w:t>This build's prototype status shows up honestly in two places, both flagged in Section 5.3 as priorities for further work. First, sign-in checks against a single shared demonstration password inside the browser, just enough to exercise the role distinction; a production deployment would need per-staff credentials verified on a server against irreversibly hashed values. Second, because the role check currently runs in client-side code, it holds for the demonstration but would need to be enforced again on the server in production, so the board can't be changed from outside the interface. The access design is set up so that adding this server-side enforcement later wouldn't require touching the views that depend on it.</w:t>
      </w:r>
    </w:p>
    <w:p w14:paraId="47DD6D6E">
      <w:pPr>
        <w:pStyle w:val="4"/>
        <w:spacing w:before="160" w:after="80" w:line="360" w:lineRule="auto"/>
      </w:pPr>
      <w:r>
        <w:rPr>
          <w:rFonts w:ascii="Times New Roman" w:hAnsi="Times New Roman" w:eastAsia="Times New Roman" w:cs="Times New Roman"/>
          <w:b/>
          <w:bCs/>
          <w:sz w:val="24"/>
          <w:szCs w:val="24"/>
        </w:rPr>
        <w:t>4.1.4 Data Design and Specification</w:t>
      </w:r>
    </w:p>
    <w:p w14:paraId="32938436">
      <w:pPr>
        <w:spacing w:after="160" w:line="360" w:lineRule="auto"/>
        <w:jc w:val="both"/>
      </w:pPr>
      <w:r>
        <w:rPr>
          <w:rFonts w:ascii="Times New Roman" w:hAnsi="Times New Roman" w:eastAsia="Times New Roman" w:cs="Times New Roman"/>
          <w:sz w:val="24"/>
          <w:szCs w:val="24"/>
        </w:rPr>
        <w:t>This build doesn't provision a server-side database. To demonstrate every view at a realistic scale, the working data — notices, agenda events, grade records, lost-and-found items — is held in structured collections inside the browser, seeded with initial records when the application loads. The logical model is still designed as a set of well-defined record types, though, so moving to a server-hosted store later would just mean swapping the data source without touching the behaviour built on top of it. Table 4.2 specifies the announcement record, the system's central data store.</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4400"/>
      </w:tblGrid>
      <w:tr w14:paraId="0F971EEF">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000000" w:sz="4" w:space="0"/>
              <w:left w:val="single" w:color="000000" w:sz="4" w:space="0"/>
              <w:bottom w:val="single" w:color="000000" w:sz="4" w:space="0"/>
              <w:right w:val="single" w:color="000000" w:sz="4" w:space="0"/>
            </w:tcBorders>
            <w:shd w:val="clear" w:color="auto" w:fill="E4DAD0"/>
            <w:tcMar>
              <w:top w:w="40" w:type="dxa"/>
              <w:left w:w="80" w:type="dxa"/>
              <w:bottom w:w="40" w:type="dxa"/>
              <w:right w:w="80" w:type="dxa"/>
            </w:tcMar>
          </w:tcPr>
          <w:p w14:paraId="6C9479B5">
            <w:pPr>
              <w:spacing w:after="0" w:line="240" w:lineRule="auto"/>
            </w:pPr>
            <w:r>
              <w:rPr>
                <w:rFonts w:ascii="Times New Roman" w:hAnsi="Times New Roman" w:eastAsia="Times New Roman" w:cs="Times New Roman"/>
                <w:b/>
                <w:bCs/>
                <w:sz w:val="20"/>
                <w:szCs w:val="20"/>
              </w:rPr>
              <w:t>Field</w:t>
            </w:r>
          </w:p>
        </w:tc>
        <w:tc>
          <w:tcPr>
            <w:tcW w:w="2400" w:type="dxa"/>
            <w:tcBorders>
              <w:top w:val="single" w:color="000000" w:sz="4" w:space="0"/>
              <w:left w:val="single" w:color="000000" w:sz="4" w:space="0"/>
              <w:bottom w:val="single" w:color="000000" w:sz="4" w:space="0"/>
              <w:right w:val="single" w:color="000000" w:sz="4" w:space="0"/>
            </w:tcBorders>
            <w:shd w:val="clear" w:color="auto" w:fill="E4DAD0"/>
            <w:tcMar>
              <w:top w:w="40" w:type="dxa"/>
              <w:left w:w="80" w:type="dxa"/>
              <w:bottom w:w="40" w:type="dxa"/>
              <w:right w:w="80" w:type="dxa"/>
            </w:tcMar>
          </w:tcPr>
          <w:p w14:paraId="6DD43D1C">
            <w:pPr>
              <w:spacing w:after="0" w:line="240" w:lineRule="auto"/>
            </w:pPr>
            <w:r>
              <w:rPr>
                <w:rFonts w:ascii="Times New Roman" w:hAnsi="Times New Roman" w:eastAsia="Times New Roman" w:cs="Times New Roman"/>
                <w:b/>
                <w:bCs/>
                <w:sz w:val="20"/>
                <w:szCs w:val="20"/>
              </w:rPr>
              <w:t>Type</w:t>
            </w:r>
          </w:p>
        </w:tc>
        <w:tc>
          <w:tcPr>
            <w:tcW w:w="4400" w:type="dxa"/>
            <w:tcBorders>
              <w:top w:val="single" w:color="000000" w:sz="4" w:space="0"/>
              <w:left w:val="single" w:color="000000" w:sz="4" w:space="0"/>
              <w:bottom w:val="single" w:color="000000" w:sz="4" w:space="0"/>
              <w:right w:val="single" w:color="000000" w:sz="4" w:space="0"/>
            </w:tcBorders>
            <w:shd w:val="clear" w:color="auto" w:fill="E4DAD0"/>
            <w:tcMar>
              <w:top w:w="40" w:type="dxa"/>
              <w:left w:w="80" w:type="dxa"/>
              <w:bottom w:w="40" w:type="dxa"/>
              <w:right w:w="80" w:type="dxa"/>
            </w:tcMar>
          </w:tcPr>
          <w:p w14:paraId="48338F2E">
            <w:pPr>
              <w:spacing w:after="0" w:line="240" w:lineRule="auto"/>
            </w:pPr>
            <w:r>
              <w:rPr>
                <w:rFonts w:ascii="Times New Roman" w:hAnsi="Times New Roman" w:eastAsia="Times New Roman" w:cs="Times New Roman"/>
                <w:b/>
                <w:bCs/>
                <w:sz w:val="20"/>
                <w:szCs w:val="20"/>
              </w:rPr>
              <w:t>Description</w:t>
            </w:r>
          </w:p>
        </w:tc>
      </w:tr>
      <w:tr w14:paraId="0465DA9D">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8CB60A1">
            <w:pPr>
              <w:spacing w:after="0" w:line="240" w:lineRule="auto"/>
            </w:pPr>
            <w:r>
              <w:rPr>
                <w:rFonts w:ascii="Times New Roman" w:hAnsi="Times New Roman" w:eastAsia="Times New Roman" w:cs="Times New Roman"/>
                <w:b w:val="0"/>
                <w:bCs w:val="0"/>
                <w:sz w:val="20"/>
                <w:szCs w:val="20"/>
              </w:rPr>
              <w:t>id</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7148FA3">
            <w:pPr>
              <w:spacing w:after="0" w:line="240" w:lineRule="auto"/>
            </w:pPr>
            <w:r>
              <w:rPr>
                <w:rFonts w:ascii="Times New Roman" w:hAnsi="Times New Roman" w:eastAsia="Times New Roman" w:cs="Times New Roman"/>
                <w:b w:val="0"/>
                <w:bCs w:val="0"/>
                <w:sz w:val="20"/>
                <w:szCs w:val="20"/>
              </w:rPr>
              <w:t>Number/String</w:t>
            </w:r>
          </w:p>
        </w:tc>
        <w:tc>
          <w:tcPr>
            <w:tcW w:w="4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7A6594E">
            <w:pPr>
              <w:spacing w:after="0" w:line="240" w:lineRule="auto"/>
            </w:pPr>
            <w:r>
              <w:rPr>
                <w:rFonts w:ascii="Times New Roman" w:hAnsi="Times New Roman" w:eastAsia="Times New Roman" w:cs="Times New Roman"/>
                <w:b w:val="0"/>
                <w:bCs w:val="0"/>
                <w:sz w:val="20"/>
                <w:szCs w:val="20"/>
              </w:rPr>
              <w:t>Unique identifier of the notice</w:t>
            </w:r>
          </w:p>
        </w:tc>
      </w:tr>
      <w:tr w14:paraId="23063B42">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7D6074B">
            <w:pPr>
              <w:spacing w:after="0" w:line="240" w:lineRule="auto"/>
            </w:pPr>
            <w:r>
              <w:rPr>
                <w:rFonts w:ascii="Times New Roman" w:hAnsi="Times New Roman" w:eastAsia="Times New Roman" w:cs="Times New Roman"/>
                <w:b w:val="0"/>
                <w:bCs w:val="0"/>
                <w:sz w:val="20"/>
                <w:szCs w:val="20"/>
              </w:rPr>
              <w:t>title</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2849B5B">
            <w:pPr>
              <w:spacing w:after="0" w:line="240" w:lineRule="auto"/>
            </w:pPr>
            <w:r>
              <w:rPr>
                <w:rFonts w:ascii="Times New Roman" w:hAnsi="Times New Roman" w:eastAsia="Times New Roman" w:cs="Times New Roman"/>
                <w:b w:val="0"/>
                <w:bCs w:val="0"/>
                <w:sz w:val="20"/>
                <w:szCs w:val="20"/>
              </w:rPr>
              <w:t>String</w:t>
            </w:r>
          </w:p>
        </w:tc>
        <w:tc>
          <w:tcPr>
            <w:tcW w:w="4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CC42245">
            <w:pPr>
              <w:spacing w:after="0" w:line="240" w:lineRule="auto"/>
            </w:pPr>
            <w:r>
              <w:rPr>
                <w:rFonts w:ascii="Times New Roman" w:hAnsi="Times New Roman" w:eastAsia="Times New Roman" w:cs="Times New Roman"/>
                <w:b w:val="0"/>
                <w:bCs w:val="0"/>
                <w:sz w:val="20"/>
                <w:szCs w:val="20"/>
              </w:rPr>
              <w:t>Human-readable heading of the notice</w:t>
            </w:r>
          </w:p>
        </w:tc>
      </w:tr>
      <w:tr w14:paraId="2A82B453">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CD92C3E">
            <w:pPr>
              <w:spacing w:after="0" w:line="240" w:lineRule="auto"/>
            </w:pPr>
            <w:r>
              <w:rPr>
                <w:rFonts w:ascii="Times New Roman" w:hAnsi="Times New Roman" w:eastAsia="Times New Roman" w:cs="Times New Roman"/>
                <w:b w:val="0"/>
                <w:bCs w:val="0"/>
                <w:sz w:val="20"/>
                <w:szCs w:val="20"/>
              </w:rPr>
              <w:t>body</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3ADB69F">
            <w:pPr>
              <w:spacing w:after="0" w:line="240" w:lineRule="auto"/>
            </w:pPr>
            <w:r>
              <w:rPr>
                <w:rFonts w:ascii="Times New Roman" w:hAnsi="Times New Roman" w:eastAsia="Times New Roman" w:cs="Times New Roman"/>
                <w:b w:val="0"/>
                <w:bCs w:val="0"/>
                <w:sz w:val="20"/>
                <w:szCs w:val="20"/>
              </w:rPr>
              <w:t>String (HTML)</w:t>
            </w:r>
          </w:p>
        </w:tc>
        <w:tc>
          <w:tcPr>
            <w:tcW w:w="4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41D9AA3">
            <w:pPr>
              <w:spacing w:after="0" w:line="240" w:lineRule="auto"/>
            </w:pPr>
            <w:r>
              <w:rPr>
                <w:rFonts w:ascii="Times New Roman" w:hAnsi="Times New Roman" w:eastAsia="Times New Roman" w:cs="Times New Roman"/>
                <w:b w:val="0"/>
                <w:bCs w:val="0"/>
                <w:sz w:val="20"/>
                <w:szCs w:val="20"/>
              </w:rPr>
              <w:t>Full text of the announcement</w:t>
            </w:r>
          </w:p>
        </w:tc>
      </w:tr>
      <w:tr w14:paraId="05B10041">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536F656">
            <w:pPr>
              <w:spacing w:after="0" w:line="240" w:lineRule="auto"/>
            </w:pPr>
            <w:r>
              <w:rPr>
                <w:rFonts w:ascii="Times New Roman" w:hAnsi="Times New Roman" w:eastAsia="Times New Roman" w:cs="Times New Roman"/>
                <w:b w:val="0"/>
                <w:bCs w:val="0"/>
                <w:sz w:val="20"/>
                <w:szCs w:val="20"/>
              </w:rPr>
              <w:t>cat</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8D2137C">
            <w:pPr>
              <w:spacing w:after="0" w:line="240" w:lineRule="auto"/>
            </w:pPr>
            <w:r>
              <w:rPr>
                <w:rFonts w:ascii="Times New Roman" w:hAnsi="Times New Roman" w:eastAsia="Times New Roman" w:cs="Times New Roman"/>
                <w:b w:val="0"/>
                <w:bCs w:val="0"/>
                <w:sz w:val="20"/>
                <w:szCs w:val="20"/>
              </w:rPr>
              <w:t>String (enumerated)</w:t>
            </w:r>
          </w:p>
        </w:tc>
        <w:tc>
          <w:tcPr>
            <w:tcW w:w="4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9906CCF">
            <w:pPr>
              <w:spacing w:after="0" w:line="240" w:lineRule="auto"/>
            </w:pPr>
            <w:r>
              <w:rPr>
                <w:rFonts w:ascii="Times New Roman" w:hAnsi="Times New Roman" w:eastAsia="Times New Roman" w:cs="Times New Roman"/>
                <w:b w:val="0"/>
                <w:bCs w:val="0"/>
                <w:sz w:val="20"/>
                <w:szCs w:val="20"/>
              </w:rPr>
              <w:t>Notice category</w:t>
            </w:r>
          </w:p>
        </w:tc>
      </w:tr>
      <w:tr w14:paraId="61225566">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90C3EB7">
            <w:pPr>
              <w:spacing w:after="0" w:line="240" w:lineRule="auto"/>
            </w:pPr>
            <w:r>
              <w:rPr>
                <w:rFonts w:ascii="Times New Roman" w:hAnsi="Times New Roman" w:eastAsia="Times New Roman" w:cs="Times New Roman"/>
                <w:b w:val="0"/>
                <w:bCs w:val="0"/>
                <w:sz w:val="20"/>
                <w:szCs w:val="20"/>
              </w:rPr>
              <w:t>pinned</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91A4E4C">
            <w:pPr>
              <w:spacing w:after="0" w:line="240" w:lineRule="auto"/>
            </w:pPr>
            <w:r>
              <w:rPr>
                <w:rFonts w:ascii="Times New Roman" w:hAnsi="Times New Roman" w:eastAsia="Times New Roman" w:cs="Times New Roman"/>
                <w:b w:val="0"/>
                <w:bCs w:val="0"/>
                <w:sz w:val="20"/>
                <w:szCs w:val="20"/>
              </w:rPr>
              <w:t>Boolean</w:t>
            </w:r>
          </w:p>
        </w:tc>
        <w:tc>
          <w:tcPr>
            <w:tcW w:w="4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4CD12B9">
            <w:pPr>
              <w:spacing w:after="0" w:line="240" w:lineRule="auto"/>
            </w:pPr>
            <w:r>
              <w:rPr>
                <w:rFonts w:ascii="Times New Roman" w:hAnsi="Times New Roman" w:eastAsia="Times New Roman" w:cs="Times New Roman"/>
                <w:b w:val="0"/>
                <w:bCs w:val="0"/>
                <w:sz w:val="20"/>
                <w:szCs w:val="20"/>
              </w:rPr>
              <w:t>Whether the notice is pinned to the top of the feed</w:t>
            </w:r>
          </w:p>
        </w:tc>
      </w:tr>
      <w:tr w14:paraId="325D340C">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3355AAF">
            <w:pPr>
              <w:spacing w:after="0" w:line="240" w:lineRule="auto"/>
            </w:pPr>
            <w:r>
              <w:rPr>
                <w:rFonts w:ascii="Times New Roman" w:hAnsi="Times New Roman" w:eastAsia="Times New Roman" w:cs="Times New Roman"/>
                <w:b w:val="0"/>
                <w:bCs w:val="0"/>
                <w:sz w:val="20"/>
                <w:szCs w:val="20"/>
              </w:rPr>
              <w:t>author</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402CC70">
            <w:pPr>
              <w:spacing w:after="0" w:line="240" w:lineRule="auto"/>
            </w:pPr>
            <w:r>
              <w:rPr>
                <w:rFonts w:ascii="Times New Roman" w:hAnsi="Times New Roman" w:eastAsia="Times New Roman" w:cs="Times New Roman"/>
                <w:b w:val="0"/>
                <w:bCs w:val="0"/>
                <w:sz w:val="20"/>
                <w:szCs w:val="20"/>
              </w:rPr>
              <w:t>String</w:t>
            </w:r>
          </w:p>
        </w:tc>
        <w:tc>
          <w:tcPr>
            <w:tcW w:w="4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61A2D80">
            <w:pPr>
              <w:spacing w:after="0" w:line="240" w:lineRule="auto"/>
            </w:pPr>
            <w:r>
              <w:rPr>
                <w:rFonts w:ascii="Times New Roman" w:hAnsi="Times New Roman" w:eastAsia="Times New Roman" w:cs="Times New Roman"/>
                <w:b w:val="0"/>
                <w:bCs w:val="0"/>
                <w:sz w:val="20"/>
                <w:szCs w:val="20"/>
              </w:rPr>
              <w:t>Name of the publishing faculty member</w:t>
            </w:r>
          </w:p>
        </w:tc>
      </w:tr>
      <w:tr w14:paraId="309E0ABB">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7A5AC03">
            <w:pPr>
              <w:spacing w:after="0" w:line="240" w:lineRule="auto"/>
            </w:pPr>
            <w:r>
              <w:rPr>
                <w:rFonts w:ascii="Times New Roman" w:hAnsi="Times New Roman" w:eastAsia="Times New Roman" w:cs="Times New Roman"/>
                <w:b w:val="0"/>
                <w:bCs w:val="0"/>
                <w:sz w:val="20"/>
                <w:szCs w:val="20"/>
              </w:rPr>
              <w:t>date</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01EFE9C">
            <w:pPr>
              <w:spacing w:after="0" w:line="240" w:lineRule="auto"/>
            </w:pPr>
            <w:r>
              <w:rPr>
                <w:rFonts w:ascii="Times New Roman" w:hAnsi="Times New Roman" w:eastAsia="Times New Roman" w:cs="Times New Roman"/>
                <w:b w:val="0"/>
                <w:bCs w:val="0"/>
                <w:sz w:val="20"/>
                <w:szCs w:val="20"/>
              </w:rPr>
              <w:t>String (ISO date)</w:t>
            </w:r>
          </w:p>
        </w:tc>
        <w:tc>
          <w:tcPr>
            <w:tcW w:w="4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F7A4C71">
            <w:pPr>
              <w:spacing w:after="0" w:line="240" w:lineRule="auto"/>
            </w:pPr>
            <w:r>
              <w:rPr>
                <w:rFonts w:ascii="Times New Roman" w:hAnsi="Times New Roman" w:eastAsia="Times New Roman" w:cs="Times New Roman"/>
                <w:b w:val="0"/>
                <w:bCs w:val="0"/>
                <w:sz w:val="20"/>
                <w:szCs w:val="20"/>
              </w:rPr>
              <w:t>Date of publication</w:t>
            </w:r>
          </w:p>
        </w:tc>
      </w:tr>
    </w:tbl>
    <w:p w14:paraId="58C4AC4F"/>
    <w:p w14:paraId="6E6E2541">
      <w:pPr>
        <w:spacing w:after="160" w:line="360" w:lineRule="auto"/>
        <w:jc w:val="both"/>
      </w:pPr>
      <w:r>
        <w:rPr>
          <w:rFonts w:ascii="Times New Roman" w:hAnsi="Times New Roman" w:eastAsia="Times New Roman" w:cs="Times New Roman"/>
          <w:sz w:val="24"/>
          <w:szCs w:val="24"/>
        </w:rPr>
        <w:t>The other collections follow the same pattern. A grade record is keyed by a student's registration number and holds their name, a list of course results (each with a code, title, unit and grade), and the session's grade point average. A lost-and-found item holds a status (lost or found), a description, a location and a time. An agenda event holds a day, a month, a title and a note. Each collection is seeded with demonstration records and read directly by whichever view presents it.</w:t>
      </w:r>
    </w:p>
    <w:p w14:paraId="2781E488">
      <w:pPr>
        <w:pStyle w:val="3"/>
        <w:spacing w:before="220" w:after="100" w:line="360" w:lineRule="auto"/>
      </w:pPr>
      <w:r>
        <w:rPr>
          <w:rFonts w:ascii="Times New Roman" w:hAnsi="Times New Roman" w:eastAsia="Times New Roman" w:cs="Times New Roman"/>
          <w:b/>
          <w:bCs/>
          <w:sz w:val="24"/>
          <w:szCs w:val="24"/>
        </w:rPr>
        <w:t>4.2 System Development Tools and Justification</w:t>
      </w:r>
    </w:p>
    <w:p w14:paraId="13376CF4">
      <w:pPr>
        <w:spacing w:after="160" w:line="360" w:lineRule="auto"/>
        <w:jc w:val="both"/>
      </w:pPr>
      <w:r>
        <w:rPr>
          <w:rFonts w:ascii="Times New Roman" w:hAnsi="Times New Roman" w:eastAsia="Times New Roman" w:cs="Times New Roman"/>
          <w:sz w:val="24"/>
          <w:szCs w:val="24"/>
        </w:rPr>
        <w:t>The system was built as a self-contained client-side web application, using the core web-platform technologies directly, with no front-end framework and no build step. The reasoning behind each choice follows.</w:t>
      </w:r>
    </w:p>
    <w:p w14:paraId="72D1A97A">
      <w:pPr>
        <w:spacing w:after="160" w:line="360" w:lineRule="auto"/>
        <w:jc w:val="both"/>
      </w:pPr>
      <w:r>
        <w:rPr>
          <w:rFonts w:ascii="Times New Roman" w:hAnsi="Times New Roman" w:eastAsia="Times New Roman" w:cs="Times New Roman"/>
          <w:b/>
          <w:bCs/>
          <w:sz w:val="24"/>
          <w:szCs w:val="24"/>
        </w:rPr>
        <w:t xml:space="preserve">HTML5 </w:t>
      </w:r>
      <w:r>
        <w:rPr>
          <w:rFonts w:ascii="Times New Roman" w:hAnsi="Times New Roman" w:eastAsia="Times New Roman" w:cs="Times New Roman"/>
          <w:sz w:val="24"/>
          <w:szCs w:val="24"/>
        </w:rPr>
        <w:t>provides the document structure. Delivering the whole system as one self-contained document means no installation is required and it runs on any modern browser — a good fit for a user population that's mostly on low-to-mid range devices.</w:t>
      </w:r>
    </w:p>
    <w:p w14:paraId="4692975B">
      <w:pPr>
        <w:spacing w:after="160" w:line="360" w:lineRule="auto"/>
        <w:jc w:val="both"/>
      </w:pPr>
      <w:r>
        <w:rPr>
          <w:rFonts w:ascii="Times New Roman" w:hAnsi="Times New Roman" w:eastAsia="Times New Roman" w:cs="Times New Roman"/>
          <w:b/>
          <w:bCs/>
          <w:sz w:val="24"/>
          <w:szCs w:val="24"/>
        </w:rPr>
        <w:t xml:space="preserve">CSS3 </w:t>
      </w:r>
      <w:r>
        <w:rPr>
          <w:rFonts w:ascii="Times New Roman" w:hAnsi="Times New Roman" w:eastAsia="Times New Roman" w:cs="Times New Roman"/>
          <w:sz w:val="24"/>
          <w:szCs w:val="24"/>
        </w:rPr>
        <w:t>handles presentation, using custom properties to keep the visual identity consistent — Caritas maroon and gold throughout — and media queries for a responsive layout that adapts from desktop down to mobile. Because it needs no build step, the delivered application stays small and loads quickly even on a weaker connection.</w:t>
      </w:r>
    </w:p>
    <w:p w14:paraId="6B90CB31">
      <w:pPr>
        <w:spacing w:after="160" w:line="360" w:lineRule="auto"/>
        <w:jc w:val="both"/>
      </w:pPr>
      <w:r>
        <w:rPr>
          <w:rFonts w:ascii="Times New Roman" w:hAnsi="Times New Roman" w:eastAsia="Times New Roman" w:cs="Times New Roman"/>
          <w:b/>
          <w:bCs/>
          <w:sz w:val="24"/>
          <w:szCs w:val="24"/>
        </w:rPr>
        <w:t xml:space="preserve">JavaScript (ES6) </w:t>
      </w:r>
      <w:r>
        <w:rPr>
          <w:rFonts w:ascii="Times New Roman" w:hAnsi="Times New Roman" w:eastAsia="Times New Roman" w:cs="Times New Roman"/>
          <w:sz w:val="24"/>
          <w:szCs w:val="24"/>
        </w:rPr>
        <w:t>is the programming language, used with no external library or framework. Following the object-oriented design set out in Chapter Three, working data is held as collections of records, and plain functions build the interface — constructing and inserting each notice card, filter chip and result row into the page, and responding to user events. Skipping a framework cuts out a large dependency, shortens load time, and keeps the whole system inside a single readable file (Flanagan, 2020; Mikowski &amp; Powell, 2013).</w:t>
      </w:r>
    </w:p>
    <w:p w14:paraId="3EAB4FCD">
      <w:pPr>
        <w:spacing w:after="160" w:line="360" w:lineRule="auto"/>
        <w:jc w:val="both"/>
      </w:pPr>
      <w:r>
        <w:rPr>
          <w:rFonts w:ascii="Times New Roman" w:hAnsi="Times New Roman" w:eastAsia="Times New Roman" w:cs="Times New Roman"/>
          <w:b/>
          <w:bCs/>
          <w:sz w:val="24"/>
          <w:szCs w:val="24"/>
        </w:rPr>
        <w:t xml:space="preserve">Google Fonts </w:t>
      </w:r>
      <w:r>
        <w:rPr>
          <w:rFonts w:ascii="Times New Roman" w:hAnsi="Times New Roman" w:eastAsia="Times New Roman" w:cs="Times New Roman"/>
          <w:sz w:val="24"/>
          <w:szCs w:val="24"/>
        </w:rPr>
        <w:t>supplies the Plus Jakarta Sans typeface used throughout, loaded directly by the browser. The application itself is deployed as a static page on a managed hosting platform, served over an encrypted connection at no cost and needing no server administration. Development was done in Visual Studio Code, with Git for version control.</w:t>
      </w:r>
    </w:p>
    <w:p w14:paraId="1E53B694">
      <w:pPr>
        <w:spacing w:after="160" w:line="360" w:lineRule="auto"/>
        <w:jc w:val="both"/>
      </w:pPr>
      <w:r>
        <w:rPr>
          <w:rFonts w:ascii="Times New Roman" w:hAnsi="Times New Roman" w:eastAsia="Times New Roman" w:cs="Times New Roman"/>
          <w:sz w:val="24"/>
          <w:szCs w:val="24"/>
        </w:rPr>
        <w:t>In line with the object-oriented methodology adopted in Chapter Three, the system's design is documented below through a Use Case diagram, a Sequence diagram and a Class diagram.</w:t>
      </w:r>
    </w:p>
    <w:p w14:paraId="75873694">
      <w:pPr>
        <w:spacing w:after="160" w:line="360" w:lineRule="auto"/>
        <w:jc w:val="both"/>
      </w:pPr>
      <w:r>
        <w:rPr>
          <w:rFonts w:ascii="Times New Roman" w:hAnsi="Times New Roman" w:eastAsia="Times New Roman" w:cs="Times New Roman"/>
          <w:sz w:val="24"/>
          <w:szCs w:val="24"/>
        </w:rPr>
        <w:t>Figure 4.2's Use Case diagram identifies the system's two actors and what each can do. The Viewer can browse, search and filter notices, look up results, and browse or report lost-and-found items; the Faculty user, once signed in, gets all of that plus the ability to publish, edit, pin and remove notices.</w:t>
      </w:r>
    </w:p>
    <w:p w14:paraId="435DDBCA">
      <w:pPr>
        <w:spacing w:before="120" w:after="40"/>
        <w:jc w:val="center"/>
      </w:pPr>
      <w:r>
        <w:drawing>
          <wp:inline distT="0" distB="0" distL="0" distR="0">
            <wp:extent cx="2857500" cy="5610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2857500" cy="5610225"/>
                    </a:xfrm>
                    <a:prstGeom prst="rect">
                      <a:avLst/>
                    </a:prstGeom>
                  </pic:spPr>
                </pic:pic>
              </a:graphicData>
            </a:graphic>
          </wp:inline>
        </w:drawing>
      </w:r>
    </w:p>
    <w:p w14:paraId="0DE5289D">
      <w:pPr>
        <w:spacing w:before="40" w:after="200" w:line="360" w:lineRule="auto"/>
        <w:jc w:val="center"/>
      </w:pPr>
      <w:r>
        <w:rPr>
          <w:rFonts w:ascii="Times New Roman" w:hAnsi="Times New Roman" w:eastAsia="Times New Roman" w:cs="Times New Roman"/>
          <w:b/>
          <w:bCs/>
          <w:sz w:val="24"/>
          <w:szCs w:val="24"/>
        </w:rPr>
        <w:t>Figure 4.2: Use Case diagram of Caritas Noticeboard</w:t>
      </w:r>
    </w:p>
    <w:p w14:paraId="2820AC28">
      <w:pPr>
        <w:spacing w:after="160" w:line="360" w:lineRule="auto"/>
        <w:jc w:val="both"/>
      </w:pPr>
      <w:r>
        <w:rPr>
          <w:rFonts w:ascii="Times New Roman" w:hAnsi="Times New Roman" w:eastAsia="Times New Roman" w:cs="Times New Roman"/>
          <w:sz w:val="24"/>
          <w:szCs w:val="24"/>
        </w:rPr>
        <w:t>Figure 4.3's Sequence diagram documents the system's central interaction: a faculty user signing in and publishing a notice. It traces the flow from the user, through the sign-in gate that verifies the demonstration credential and raises the session to Faculty role, to the posting form — submitting it adds the new notice to the in-browser catalogue and triggers an immediate re-render of the feed, so the notice shows up right away.</w:t>
      </w:r>
    </w:p>
    <w:p w14:paraId="4661F606">
      <w:pPr>
        <w:spacing w:before="120" w:after="40"/>
        <w:jc w:val="center"/>
      </w:pPr>
      <w:r>
        <w:drawing>
          <wp:inline distT="0" distB="0" distL="0" distR="0">
            <wp:extent cx="4476750" cy="2362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4476750" cy="2362200"/>
                    </a:xfrm>
                    <a:prstGeom prst="rect">
                      <a:avLst/>
                    </a:prstGeom>
                  </pic:spPr>
                </pic:pic>
              </a:graphicData>
            </a:graphic>
          </wp:inline>
        </w:drawing>
      </w:r>
    </w:p>
    <w:p w14:paraId="78259AED">
      <w:pPr>
        <w:spacing w:before="40" w:after="200" w:line="360" w:lineRule="auto"/>
        <w:jc w:val="center"/>
      </w:pPr>
      <w:r>
        <w:rPr>
          <w:rFonts w:ascii="Times New Roman" w:hAnsi="Times New Roman" w:eastAsia="Times New Roman" w:cs="Times New Roman"/>
          <w:b/>
          <w:bCs/>
          <w:sz w:val="24"/>
          <w:szCs w:val="24"/>
        </w:rPr>
        <w:t>Figure 4.3: Sequence diagram for the faculty sign-in and announcement-posting workflow</w:t>
      </w:r>
    </w:p>
    <w:p w14:paraId="4E8C4A16">
      <w:pPr>
        <w:spacing w:after="160" w:line="360" w:lineRule="auto"/>
        <w:jc w:val="both"/>
      </w:pPr>
      <w:r>
        <w:rPr>
          <w:rFonts w:ascii="Times New Roman" w:hAnsi="Times New Roman" w:eastAsia="Times New Roman" w:cs="Times New Roman"/>
          <w:sz w:val="24"/>
          <w:szCs w:val="24"/>
        </w:rPr>
        <w:t>Figure 4.4's Class diagram presents the system's domain model, showing the principal record types — Announcement, AgendaEvent, GradeRecord and LostFoundItem — alongside the board state that holds the collections and the current role, with the attributes and operations acting on each recorded.</w:t>
      </w:r>
    </w:p>
    <w:p w14:paraId="03B4083D">
      <w:pPr>
        <w:spacing w:before="120" w:after="40"/>
        <w:jc w:val="center"/>
      </w:pPr>
      <w:r>
        <w:drawing>
          <wp:inline distT="0" distB="0" distL="0" distR="0">
            <wp:extent cx="4095750" cy="3228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rcRect/>
                    <a:stretch>
                      <a:fillRect/>
                    </a:stretch>
                  </pic:blipFill>
                  <pic:spPr>
                    <a:xfrm>
                      <a:off x="0" y="0"/>
                      <a:ext cx="4095750" cy="3228975"/>
                    </a:xfrm>
                    <a:prstGeom prst="rect">
                      <a:avLst/>
                    </a:prstGeom>
                  </pic:spPr>
                </pic:pic>
              </a:graphicData>
            </a:graphic>
          </wp:inline>
        </w:drawing>
      </w:r>
    </w:p>
    <w:p w14:paraId="009D23FF">
      <w:pPr>
        <w:spacing w:before="40" w:after="200" w:line="360" w:lineRule="auto"/>
        <w:jc w:val="center"/>
      </w:pPr>
      <w:r>
        <w:rPr>
          <w:rFonts w:ascii="Times New Roman" w:hAnsi="Times New Roman" w:eastAsia="Times New Roman" w:cs="Times New Roman"/>
          <w:b/>
          <w:bCs/>
          <w:sz w:val="24"/>
          <w:szCs w:val="24"/>
        </w:rPr>
        <w:t>Figure 4.4: Class diagram of the core domain model</w:t>
      </w:r>
    </w:p>
    <w:p w14:paraId="078105FB">
      <w:pPr>
        <w:pStyle w:val="3"/>
        <w:spacing w:before="220" w:after="100" w:line="360" w:lineRule="auto"/>
      </w:pPr>
      <w:r>
        <w:rPr>
          <w:rFonts w:ascii="Times New Roman" w:hAnsi="Times New Roman" w:eastAsia="Times New Roman" w:cs="Times New Roman"/>
          <w:b/>
          <w:bCs/>
          <w:sz w:val="24"/>
          <w:szCs w:val="24"/>
        </w:rPr>
        <w:t>4.3 System Requirements</w:t>
      </w:r>
    </w:p>
    <w:p w14:paraId="0C264785">
      <w:pPr>
        <w:spacing w:after="160" w:line="360" w:lineRule="auto"/>
        <w:jc w:val="both"/>
      </w:pPr>
      <w:r>
        <w:rPr>
          <w:rFonts w:ascii="Times New Roman" w:hAnsi="Times New Roman" w:eastAsia="Times New Roman" w:cs="Times New Roman"/>
          <w:sz w:val="24"/>
          <w:szCs w:val="24"/>
        </w:rPr>
        <w:t>What's listed below is what's needed to run the system, not to develop it. Since the system is entirely client-side, requirements are modest and fall entirely on the browsing device.</w:t>
      </w:r>
    </w:p>
    <w:p w14:paraId="1DDEB9D8">
      <w:pPr>
        <w:pStyle w:val="4"/>
        <w:spacing w:before="160" w:after="80" w:line="360" w:lineRule="auto"/>
      </w:pPr>
      <w:r>
        <w:rPr>
          <w:rFonts w:ascii="Times New Roman" w:hAnsi="Times New Roman" w:eastAsia="Times New Roman" w:cs="Times New Roman"/>
          <w:b/>
          <w:bCs/>
          <w:sz w:val="24"/>
          <w:szCs w:val="24"/>
        </w:rPr>
        <w:t>4.3.1 Hardware Requirements</w:t>
      </w:r>
    </w:p>
    <w:p w14:paraId="542FFEAF">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1.2 GHz dual-core processor or better — standard on entry-level devices.</w:t>
      </w:r>
    </w:p>
    <w:p w14:paraId="592649EB">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 GB of RAM minimum; 4 GB recommended for smoother rendering.</w:t>
      </w:r>
    </w:p>
    <w:p w14:paraId="169405CD">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At least 100 MB free for the browser cache.</w:t>
      </w:r>
    </w:p>
    <w:p w14:paraId="65B32C47">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network connection to load the application initially.</w:t>
      </w:r>
    </w:p>
    <w:p w14:paraId="58CD1B9C">
      <w:pPr>
        <w:pStyle w:val="4"/>
        <w:spacing w:before="160" w:after="80" w:line="360" w:lineRule="auto"/>
      </w:pPr>
      <w:r>
        <w:rPr>
          <w:rFonts w:ascii="Times New Roman" w:hAnsi="Times New Roman" w:eastAsia="Times New Roman" w:cs="Times New Roman"/>
          <w:b/>
          <w:bCs/>
          <w:sz w:val="24"/>
          <w:szCs w:val="24"/>
        </w:rPr>
        <w:t>4.3.2 Software Requirements</w:t>
      </w:r>
    </w:p>
    <w:p w14:paraId="7A8BFD8F">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modern browser — Google Chrome 90+, Mozilla Firefox 88+, Microsoft Edge 90+, or Safari 14+.</w:t>
      </w:r>
    </w:p>
    <w:p w14:paraId="668FD1AE">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Any OS that can run one of those browsers: Android, iOS, Windows, macOS or a Linux distribution.</w:t>
      </w:r>
    </w:p>
    <w:p w14:paraId="02E2DB79">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JavaScript enabled. No server runtime or installation needed.</w:t>
      </w:r>
    </w:p>
    <w:p w14:paraId="03E9391A">
      <w:pPr>
        <w:pStyle w:val="3"/>
        <w:spacing w:before="220" w:after="100" w:line="360" w:lineRule="auto"/>
      </w:pPr>
      <w:r>
        <w:rPr>
          <w:rFonts w:ascii="Times New Roman" w:hAnsi="Times New Roman" w:eastAsia="Times New Roman" w:cs="Times New Roman"/>
          <w:b/>
          <w:bCs/>
          <w:sz w:val="24"/>
          <w:szCs w:val="24"/>
        </w:rPr>
        <w:t>4.4 Implementation of the Proposed System</w:t>
      </w:r>
    </w:p>
    <w:p w14:paraId="63E35488">
      <w:pPr>
        <w:spacing w:after="160" w:line="360" w:lineRule="auto"/>
        <w:jc w:val="both"/>
      </w:pPr>
      <w:r>
        <w:rPr>
          <w:rFonts w:ascii="Times New Roman" w:hAnsi="Times New Roman" w:eastAsia="Times New Roman" w:cs="Times New Roman"/>
          <w:sz w:val="24"/>
          <w:szCs w:val="24"/>
        </w:rPr>
        <w:t>The system is implemented as a single client-side web application, deployed as a static page on a managed hosting platform and reached through a browser rather than installed on individual machines, at the address given in Appendix B. On loading, it seeds its collections with demonstration records and renders the announcements view — the notice feed, the new-student getting-started guide and the staff agenda. From there, the interface responds to user actions entirely on the client: switching between the announcements, grade-portal and lost-and-found views, filtering the feed by search term or category, looking up a result by registration number, and re-rendering whichever view is affected without a page reload.</w:t>
      </w:r>
    </w:p>
    <w:p w14:paraId="18A6955D">
      <w:pPr>
        <w:spacing w:after="160" w:line="360" w:lineRule="auto"/>
        <w:jc w:val="both"/>
      </w:pPr>
      <w:r>
        <w:rPr>
          <w:rFonts w:ascii="Times New Roman" w:hAnsi="Times New Roman" w:eastAsia="Times New Roman" w:cs="Times New Roman"/>
          <w:sz w:val="24"/>
          <w:szCs w:val="24"/>
        </w:rPr>
        <w:t>Implementation went feature by feature, following the adopted methodology. The notice catalogue and its rendering came first, establishing the record shape and the card, and this was checked by confirming pinned notices sorted ahead of the rest and that search and category filtering returned the right subset. The sign-in gate and role-conditioned controls came next, tested by confirming the posting, editing and removal controls only appeared after a successful faculty sign-in and stayed absent for an ordinary viewer. The grade portal and lost-and-found register were then built against their seeded collections, and the responsive layout was tested across device widths from small mobile screens up to desktop monitors, with adjustments made wherever controls were awkward to use on smaller screens. Testing ran throughout rather than being left to the end, and acceptance testing with a handful of students confirmed the board could be searched, filtered, read, and a result looked up, without anyone needing instructions. Representative source code appears in Appendix A and sample outputs in Appendix B.</w:t>
      </w:r>
    </w:p>
    <w:p w14:paraId="41442FF7">
      <w:pPr>
        <w:pageBreakBefore/>
        <w:spacing w:before="240" w:after="0" w:line="360" w:lineRule="auto"/>
        <w:jc w:val="center"/>
      </w:pPr>
      <w:r>
        <w:rPr>
          <w:rFonts w:ascii="Times New Roman" w:hAnsi="Times New Roman" w:eastAsia="Times New Roman" w:cs="Times New Roman"/>
          <w:b/>
          <w:bCs/>
          <w:caps/>
          <w:sz w:val="24"/>
          <w:szCs w:val="24"/>
        </w:rPr>
        <w:t>CHAPTER FIVE</w:t>
      </w:r>
    </w:p>
    <w:p w14:paraId="00D99603">
      <w:pPr>
        <w:pStyle w:val="2"/>
        <w:spacing w:before="0" w:after="200" w:line="360" w:lineRule="auto"/>
        <w:jc w:val="center"/>
      </w:pPr>
      <w:r>
        <w:rPr>
          <w:rFonts w:ascii="Times New Roman" w:hAnsi="Times New Roman" w:eastAsia="Times New Roman" w:cs="Times New Roman"/>
          <w:b/>
          <w:bCs/>
          <w:caps/>
          <w:sz w:val="24"/>
          <w:szCs w:val="24"/>
        </w:rPr>
        <w:t>SUMMARY, CONCLUSION AND RECOMMENDATIONS</w:t>
      </w:r>
    </w:p>
    <w:p w14:paraId="0D99AFB6">
      <w:pPr>
        <w:pStyle w:val="3"/>
        <w:spacing w:before="220" w:after="100" w:line="360" w:lineRule="auto"/>
      </w:pPr>
      <w:r>
        <w:rPr>
          <w:rFonts w:ascii="Times New Roman" w:hAnsi="Times New Roman" w:eastAsia="Times New Roman" w:cs="Times New Roman"/>
          <w:b/>
          <w:bCs/>
          <w:sz w:val="24"/>
          <w:szCs w:val="24"/>
        </w:rPr>
        <w:t>5.1 Summary</w:t>
      </w:r>
    </w:p>
    <w:p w14:paraId="0AB282B7">
      <w:pPr>
        <w:spacing w:after="160" w:line="360" w:lineRule="auto"/>
        <w:jc w:val="both"/>
      </w:pPr>
      <w:r>
        <w:rPr>
          <w:rFonts w:ascii="Times New Roman" w:hAnsi="Times New Roman" w:eastAsia="Times New Roman" w:cs="Times New Roman"/>
          <w:sz w:val="24"/>
          <w:szCs w:val="24"/>
        </w:rPr>
        <w:t>This project set out to solve one clearly identified problem: Caritas University has no controlled, accountable, timely channel through which official notices, examination schedules and results reach students. Chapter One laid out the background and stated this problem, along with the aim and objectives of the work. Chapter Two reviewed the literature on information systems, technology adoption, role-based access, the single-page application model, client-side implementation and interface usability. Chapter Three analysed the existing fragmented arrangement, set out and justified the proposed system, and explained the object-oriented methodology used. Chapter Four presented the design of the system's inputs, outputs, security and data, documented it through architecture, use case, sequence and class diagrams, and described the implementation. What came out of it is Caritas Noticeboard: a working web-based notice board and student-information system with a central searchable catalogue, role-based faculty access, an integrated grade portal, a lost-and-found register, a staff agenda and an academic-calendar view.</w:t>
      </w:r>
    </w:p>
    <w:p w14:paraId="52EF6A36">
      <w:pPr>
        <w:pStyle w:val="3"/>
        <w:spacing w:before="220" w:after="100" w:line="360" w:lineRule="auto"/>
      </w:pPr>
      <w:r>
        <w:rPr>
          <w:rFonts w:ascii="Times New Roman" w:hAnsi="Times New Roman" w:eastAsia="Times New Roman" w:cs="Times New Roman"/>
          <w:b/>
          <w:bCs/>
          <w:sz w:val="24"/>
          <w:szCs w:val="24"/>
        </w:rPr>
        <w:t>5.2 Conclusion</w:t>
      </w:r>
    </w:p>
    <w:p w14:paraId="3E9D4171">
      <w:pPr>
        <w:spacing w:after="160" w:line="360" w:lineRule="auto"/>
        <w:jc w:val="both"/>
      </w:pPr>
      <w:r>
        <w:rPr>
          <w:rFonts w:ascii="Times New Roman" w:hAnsi="Times New Roman" w:eastAsia="Times New Roman" w:cs="Times New Roman"/>
          <w:sz w:val="24"/>
          <w:szCs w:val="24"/>
        </w:rPr>
        <w:t>The study's objectives have been met. A single announcement catalogue was designed and implemented, with each notice carrying a category, posting date, author and priority state, so the current, official version of any notice is never ambiguous. A two-role access model was implemented, restricting publication and management to a signed-in faculty user while leaving the board open to every viewer. Search and category filtering were built over the catalogue. A grade portal, a lost-and-found register, a staff agenda and an academic-calendar view were all integrated into the system. And the board reflects a newly published notice in the interface immediately. Since each objective corresponds to, and addresses, a specific element of the problem stated in Chapter One, it's fair to conclude the research problem has been solved to the extent this work set out to cover.</w:t>
      </w:r>
    </w:p>
    <w:p w14:paraId="78D76B37">
      <w:pPr>
        <w:spacing w:after="160" w:line="360" w:lineRule="auto"/>
        <w:jc w:val="both"/>
      </w:pPr>
      <w:r>
        <w:rPr>
          <w:rFonts w:ascii="Times New Roman" w:hAnsi="Times New Roman" w:eastAsia="Times New Roman" w:cs="Times New Roman"/>
          <w:sz w:val="24"/>
          <w:szCs w:val="24"/>
        </w:rPr>
        <w:t>That conclusion comes with some caveats, though. The system holds its data in the browser rather than a server-side store, so changes made during a session don't survive a reload; sign-in and the role check both run on the client against a shared demonstration credential; and the grade portal works off a seeded store. These are constraints on the scale and security at which the system has been demonstrated, not on whether the design itself is sound — the catalogue, the role-conditioned interface, the filtering and the result lookup are all fully implemented and behave on the seeded data exactly as they would on live records.</w:t>
      </w:r>
    </w:p>
    <w:p w14:paraId="04099FBE">
      <w:pPr>
        <w:pStyle w:val="3"/>
        <w:spacing w:before="220" w:after="100" w:line="360" w:lineRule="auto"/>
      </w:pPr>
      <w:r>
        <w:rPr>
          <w:rFonts w:ascii="Times New Roman" w:hAnsi="Times New Roman" w:eastAsia="Times New Roman" w:cs="Times New Roman"/>
          <w:b/>
          <w:bCs/>
          <w:sz w:val="24"/>
          <w:szCs w:val="24"/>
        </w:rPr>
        <w:t>5.3 Recommendations</w:t>
      </w:r>
    </w:p>
    <w:p w14:paraId="3E4D8C02">
      <w:pPr>
        <w:spacing w:after="160" w:line="360" w:lineRule="auto"/>
        <w:jc w:val="both"/>
      </w:pPr>
      <w:r>
        <w:rPr>
          <w:rFonts w:ascii="Times New Roman" w:hAnsi="Times New Roman" w:eastAsia="Times New Roman" w:cs="Times New Roman"/>
          <w:sz w:val="24"/>
          <w:szCs w:val="24"/>
        </w:rPr>
        <w:t>On the strength of what this study produced, it's recommended that the university adopt a governed, centralised notice board like the one developed here, in place of scattered and ungoverned boards, to improve the reach, timeliness and accountability of official communication. For anyone looking to extend this work further, the following areas are worth pursuing:</w:t>
      </w:r>
    </w:p>
    <w:p w14:paraId="4B871D8D">
      <w:pPr>
        <w:spacing w:after="80" w:line="360" w:lineRule="auto"/>
        <w:ind w:left="720" w:hanging="36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Add a server and a persistent database, so notices published, edited or removed — and items reported — are stored durably and survive across sessions, devices and simultaneous users. This is the top priority, since the current build re-renders but doesn't retain anything.</w:t>
      </w:r>
    </w:p>
    <w:p w14:paraId="3804F6A2">
      <w:pPr>
        <w:spacing w:after="80" w:line="360" w:lineRule="auto"/>
        <w:ind w:left="720" w:hanging="36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Replace the shared demonstration password with per-staff credentials verified on a server against irreversibly hashed values, plus server-side enforcement of the role check, so the board can't be modified from outside the interface.</w:t>
      </w:r>
    </w:p>
    <w:p w14:paraId="76BC8956">
      <w:pPr>
        <w:spacing w:after="80" w:line="360" w:lineRule="auto"/>
        <w:ind w:left="720" w:hanging="36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Connect the grade portal to the university's live examination records instead of the seeded demonstration store.</w:t>
      </w:r>
    </w:p>
    <w:p w14:paraId="4911014A">
      <w:pPr>
        <w:spacing w:after="80" w:line="360" w:lineRule="auto"/>
        <w:ind w:left="720" w:hanging="36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Add push or e-mail notifications and genuine multi-user synchronisation, so students get alerted to new notices and every viewer sees the same update at once.</w:t>
      </w:r>
    </w:p>
    <w:p w14:paraId="3E23F9EC">
      <w:pPr>
        <w:spacing w:after="80" w:line="360" w:lineRule="auto"/>
        <w:ind w:left="720" w:hanging="360"/>
        <w:jc w:val="both"/>
      </w:pPr>
      <w:r>
        <w:rPr>
          <w:rFonts w:ascii="Times New Roman" w:hAnsi="Times New Roman" w:eastAsia="Times New Roman" w:cs="Times New Roman"/>
          <w:sz w:val="24"/>
          <w:szCs w:val="24"/>
        </w:rPr>
        <w:t>5.</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Build a companion mobile application and simple reach analytics over the notice catalogue, to help track how effectively notices are actually being seen.</w:t>
      </w:r>
    </w:p>
    <w:p w14:paraId="1A93ABD8">
      <w:pPr>
        <w:pStyle w:val="2"/>
        <w:pageBreakBefore/>
        <w:spacing w:before="240" w:after="200" w:line="360" w:lineRule="auto"/>
        <w:jc w:val="center"/>
      </w:pPr>
      <w:r>
        <w:rPr>
          <w:rFonts w:ascii="Times New Roman" w:hAnsi="Times New Roman" w:eastAsia="Times New Roman" w:cs="Times New Roman"/>
          <w:b/>
          <w:bCs/>
          <w:caps/>
          <w:sz w:val="24"/>
          <w:szCs w:val="24"/>
        </w:rPr>
        <w:t>REFERENCES</w:t>
      </w:r>
    </w:p>
    <w:p w14:paraId="0CD1B773">
      <w:pPr>
        <w:spacing w:after="120" w:line="240" w:lineRule="auto"/>
        <w:ind w:left="720" w:hanging="720"/>
      </w:pPr>
      <w:r>
        <w:rPr>
          <w:rFonts w:ascii="Times New Roman" w:hAnsi="Times New Roman" w:eastAsia="Times New Roman" w:cs="Times New Roman"/>
          <w:sz w:val="24"/>
          <w:szCs w:val="24"/>
        </w:rPr>
        <w:t>Anderson, R. (2020). Security engineering: A guide to building dependable distributed systems (3rd ed.). Wiley.</w:t>
      </w:r>
    </w:p>
    <w:p w14:paraId="226CA9AD">
      <w:pPr>
        <w:spacing w:after="120" w:line="240" w:lineRule="auto"/>
        <w:ind w:left="720" w:hanging="720"/>
      </w:pPr>
      <w:r>
        <w:rPr>
          <w:rFonts w:ascii="Times New Roman" w:hAnsi="Times New Roman" w:eastAsia="Times New Roman" w:cs="Times New Roman"/>
          <w:sz w:val="24"/>
          <w:szCs w:val="24"/>
        </w:rPr>
        <w:t>Beck, K. (2000). Extreme programming explained: Embrace change. Addison-Wesley.</w:t>
      </w:r>
    </w:p>
    <w:p w14:paraId="78D89F52">
      <w:pPr>
        <w:spacing w:after="120" w:line="240" w:lineRule="auto"/>
        <w:ind w:left="720" w:hanging="720"/>
      </w:pPr>
      <w:r>
        <w:rPr>
          <w:rFonts w:ascii="Times New Roman" w:hAnsi="Times New Roman" w:eastAsia="Times New Roman" w:cs="Times New Roman"/>
          <w:sz w:val="24"/>
          <w:szCs w:val="24"/>
        </w:rPr>
        <w:t>Berners-Lee, T., Cailliau, R., Luotonen, A., Nielsen, H. F., &amp; Secret, A. (1994). The World-Wide Web. Communications of the ACM, 37(8), 76–82.</w:t>
      </w:r>
    </w:p>
    <w:p w14:paraId="4D81A4D8">
      <w:pPr>
        <w:spacing w:after="120" w:line="240" w:lineRule="auto"/>
        <w:ind w:left="720" w:hanging="720"/>
      </w:pPr>
      <w:r>
        <w:rPr>
          <w:rFonts w:ascii="Times New Roman" w:hAnsi="Times New Roman" w:eastAsia="Times New Roman" w:cs="Times New Roman"/>
          <w:sz w:val="24"/>
          <w:szCs w:val="24"/>
        </w:rPr>
        <w:t>Booch, G., Rumbaugh, J., &amp; Jacobson, I. (2005). The unified modeling language user guide (2nd ed.). Addison-Wesley.</w:t>
      </w:r>
    </w:p>
    <w:p w14:paraId="109DD438">
      <w:pPr>
        <w:spacing w:after="120" w:line="240" w:lineRule="auto"/>
        <w:ind w:left="720" w:hanging="720"/>
      </w:pPr>
      <w:r>
        <w:rPr>
          <w:rFonts w:ascii="Times New Roman" w:hAnsi="Times New Roman" w:eastAsia="Times New Roman" w:cs="Times New Roman"/>
          <w:sz w:val="24"/>
          <w:szCs w:val="24"/>
        </w:rPr>
        <w:t>Connolly, T., &amp; Begg, C. (2015). Database systems: A practical approach to design, implementation, and management (6th ed.). Pearson.</w:t>
      </w:r>
    </w:p>
    <w:p w14:paraId="733FDE64">
      <w:pPr>
        <w:spacing w:after="120" w:line="240" w:lineRule="auto"/>
        <w:ind w:left="720" w:hanging="720"/>
      </w:pPr>
      <w:r>
        <w:rPr>
          <w:rFonts w:ascii="Times New Roman" w:hAnsi="Times New Roman" w:eastAsia="Times New Roman" w:cs="Times New Roman"/>
          <w:sz w:val="24"/>
          <w:szCs w:val="24"/>
        </w:rPr>
        <w:t>Date, C. J. (2004). An introduction to database systems (8th ed.). Addison-Wesley.</w:t>
      </w:r>
    </w:p>
    <w:p w14:paraId="3FD98020">
      <w:pPr>
        <w:spacing w:after="120" w:line="240" w:lineRule="auto"/>
        <w:ind w:left="720" w:hanging="720"/>
      </w:pPr>
      <w:r>
        <w:rPr>
          <w:rFonts w:ascii="Times New Roman" w:hAnsi="Times New Roman" w:eastAsia="Times New Roman" w:cs="Times New Roman"/>
          <w:sz w:val="24"/>
          <w:szCs w:val="24"/>
        </w:rPr>
        <w:t>Davis, F. D. (1989). Perceived usefulness, perceived ease of use, and user acceptance of information technology. MIS Quarterly, 13(3), 319–340.</w:t>
      </w:r>
    </w:p>
    <w:p w14:paraId="590A53C0">
      <w:pPr>
        <w:spacing w:after="120" w:line="240" w:lineRule="auto"/>
        <w:ind w:left="720" w:hanging="720"/>
      </w:pPr>
      <w:r>
        <w:rPr>
          <w:rFonts w:ascii="Times New Roman" w:hAnsi="Times New Roman" w:eastAsia="Times New Roman" w:cs="Times New Roman"/>
          <w:sz w:val="24"/>
          <w:szCs w:val="24"/>
        </w:rPr>
        <w:t>DeLone, W. H., &amp; McLean, E. R. (2003). The DeLone and McLean model of information systems success: A ten-year update. Journal of Management Information Systems, 19(4), 9–30.</w:t>
      </w:r>
    </w:p>
    <w:p w14:paraId="05986F4B">
      <w:pPr>
        <w:spacing w:after="120" w:line="240" w:lineRule="auto"/>
        <w:ind w:left="720" w:hanging="720"/>
      </w:pPr>
      <w:r>
        <w:rPr>
          <w:rFonts w:ascii="Times New Roman" w:hAnsi="Times New Roman" w:eastAsia="Times New Roman" w:cs="Times New Roman"/>
          <w:sz w:val="24"/>
          <w:szCs w:val="24"/>
        </w:rPr>
        <w:t>Duckett, J. (2014). JavaScript and jQuery: Interactive front-end web development. Wiley.</w:t>
      </w:r>
    </w:p>
    <w:p w14:paraId="4C9CA5BF">
      <w:pPr>
        <w:spacing w:after="120" w:line="240" w:lineRule="auto"/>
        <w:ind w:left="720" w:hanging="720"/>
      </w:pPr>
      <w:r>
        <w:rPr>
          <w:rFonts w:ascii="Times New Roman" w:hAnsi="Times New Roman" w:eastAsia="Times New Roman" w:cs="Times New Roman"/>
          <w:sz w:val="24"/>
          <w:szCs w:val="24"/>
        </w:rPr>
        <w:t>Elmasri, R., &amp; Navathe, S. B. (2016). Fundamentals of database systems (7th ed.). Pearson.</w:t>
      </w:r>
    </w:p>
    <w:p w14:paraId="57ECBE95">
      <w:pPr>
        <w:spacing w:after="120" w:line="240" w:lineRule="auto"/>
        <w:ind w:left="720" w:hanging="720"/>
      </w:pPr>
      <w:r>
        <w:rPr>
          <w:rFonts w:ascii="Times New Roman" w:hAnsi="Times New Roman" w:eastAsia="Times New Roman" w:cs="Times New Roman"/>
          <w:sz w:val="24"/>
          <w:szCs w:val="24"/>
        </w:rPr>
        <w:t>Ferraiolo, D. F., Sandhu, R., Gavrila, S., Kuhn, D. R., &amp; Chandramouli, R. (2001). Proposed NIST standard for role-based access control. ACM Transactions on Information and System Security, 4(3), 224–274.</w:t>
      </w:r>
    </w:p>
    <w:p w14:paraId="0C0B448C">
      <w:pPr>
        <w:spacing w:after="120" w:line="240" w:lineRule="auto"/>
        <w:ind w:left="720" w:hanging="720"/>
      </w:pPr>
      <w:r>
        <w:rPr>
          <w:rFonts w:ascii="Times New Roman" w:hAnsi="Times New Roman" w:eastAsia="Times New Roman" w:cs="Times New Roman"/>
          <w:sz w:val="24"/>
          <w:szCs w:val="24"/>
        </w:rPr>
        <w:t>Flanagan, D. (2020). JavaScript: The definitive guide (7th ed.). O’Reilly Media.</w:t>
      </w:r>
    </w:p>
    <w:p w14:paraId="1B4E478B">
      <w:pPr>
        <w:spacing w:after="120" w:line="240" w:lineRule="auto"/>
        <w:ind w:left="720" w:hanging="720"/>
      </w:pPr>
      <w:r>
        <w:rPr>
          <w:rFonts w:ascii="Times New Roman" w:hAnsi="Times New Roman" w:eastAsia="Times New Roman" w:cs="Times New Roman"/>
          <w:sz w:val="24"/>
          <w:szCs w:val="24"/>
        </w:rPr>
        <w:t>Fowler, M. (2018). Refactoring: Improving the design of existing code (2nd ed.). Addison-Wesley.</w:t>
      </w:r>
    </w:p>
    <w:p w14:paraId="0C16CDE7">
      <w:pPr>
        <w:spacing w:after="120" w:line="240" w:lineRule="auto"/>
        <w:ind w:left="720" w:hanging="720"/>
      </w:pPr>
      <w:r>
        <w:rPr>
          <w:rFonts w:ascii="Times New Roman" w:hAnsi="Times New Roman" w:eastAsia="Times New Roman" w:cs="Times New Roman"/>
          <w:sz w:val="24"/>
          <w:szCs w:val="24"/>
        </w:rPr>
        <w:t>Gamma, E., Helm, R., Johnson, R., &amp; Vlissides, J. (1994). Design patterns: Elements of reusable object-oriented software. Addison-Wesley.</w:t>
      </w:r>
    </w:p>
    <w:p w14:paraId="4E3CE761">
      <w:pPr>
        <w:spacing w:after="120" w:line="240" w:lineRule="auto"/>
        <w:ind w:left="720" w:hanging="720"/>
      </w:pPr>
      <w:r>
        <w:rPr>
          <w:rFonts w:ascii="Times New Roman" w:hAnsi="Times New Roman" w:eastAsia="Times New Roman" w:cs="Times New Roman"/>
          <w:sz w:val="24"/>
          <w:szCs w:val="24"/>
        </w:rPr>
        <w:t>Garrett, J. J. (2005). Ajax: A new approach to web applications. Adaptive Path.</w:t>
      </w:r>
    </w:p>
    <w:p w14:paraId="6675FEEF">
      <w:pPr>
        <w:spacing w:after="120" w:line="240" w:lineRule="auto"/>
        <w:ind w:left="720" w:hanging="720"/>
      </w:pPr>
      <w:r>
        <w:rPr>
          <w:rFonts w:ascii="Times New Roman" w:hAnsi="Times New Roman" w:eastAsia="Times New Roman" w:cs="Times New Roman"/>
          <w:sz w:val="24"/>
          <w:szCs w:val="24"/>
        </w:rPr>
        <w:t>Highsmith, J., &amp; Cockburn, A. (2001). Agile software development: The business of innovation. Computer, 34(9), 120–127.</w:t>
      </w:r>
    </w:p>
    <w:p w14:paraId="6FD3C2C7">
      <w:pPr>
        <w:spacing w:after="120" w:line="240" w:lineRule="auto"/>
        <w:ind w:left="720" w:hanging="720"/>
      </w:pPr>
      <w:r>
        <w:rPr>
          <w:rFonts w:ascii="Times New Roman" w:hAnsi="Times New Roman" w:eastAsia="Times New Roman" w:cs="Times New Roman"/>
          <w:sz w:val="24"/>
          <w:szCs w:val="24"/>
        </w:rPr>
        <w:t>Jacobson, I., Booch, G., &amp; Rumbaugh, J. (1999). The unified software development process. Addison-Wesley.</w:t>
      </w:r>
    </w:p>
    <w:p w14:paraId="7673976F">
      <w:pPr>
        <w:spacing w:after="120" w:line="240" w:lineRule="auto"/>
        <w:ind w:left="720" w:hanging="720"/>
      </w:pPr>
      <w:r>
        <w:rPr>
          <w:rFonts w:ascii="Times New Roman" w:hAnsi="Times New Roman" w:eastAsia="Times New Roman" w:cs="Times New Roman"/>
          <w:sz w:val="24"/>
          <w:szCs w:val="24"/>
        </w:rPr>
        <w:t>Kappel, G., Pröll, B., Reich, S., &amp; Retschitzegger, W. (Eds.). (2006). Web engineering: The discipline of systematic development of web applications. Wiley.</w:t>
      </w:r>
    </w:p>
    <w:p w14:paraId="1F52C8A0">
      <w:pPr>
        <w:spacing w:after="120" w:line="240" w:lineRule="auto"/>
        <w:ind w:left="720" w:hanging="720"/>
      </w:pPr>
      <w:r>
        <w:rPr>
          <w:rFonts w:ascii="Times New Roman" w:hAnsi="Times New Roman" w:eastAsia="Times New Roman" w:cs="Times New Roman"/>
          <w:sz w:val="24"/>
          <w:szCs w:val="24"/>
        </w:rPr>
        <w:t>Krug, S. (2014). Don’t make me think, revisited: A common sense approach to web usability (3rd ed.). New Riders.</w:t>
      </w:r>
    </w:p>
    <w:p w14:paraId="6AF54AAE">
      <w:pPr>
        <w:spacing w:after="120" w:line="240" w:lineRule="auto"/>
        <w:ind w:left="720" w:hanging="720"/>
      </w:pPr>
      <w:r>
        <w:rPr>
          <w:rFonts w:ascii="Times New Roman" w:hAnsi="Times New Roman" w:eastAsia="Times New Roman" w:cs="Times New Roman"/>
          <w:sz w:val="24"/>
          <w:szCs w:val="24"/>
        </w:rPr>
        <w:t>Larman, C. (2004). Applying UML and patterns: An introduction to object-oriented analysis and design and iterative development (3rd ed.). Prentice Hall.</w:t>
      </w:r>
    </w:p>
    <w:p w14:paraId="2698C904">
      <w:pPr>
        <w:spacing w:after="120" w:line="240" w:lineRule="auto"/>
        <w:ind w:left="720" w:hanging="720"/>
      </w:pPr>
      <w:r>
        <w:rPr>
          <w:rFonts w:ascii="Times New Roman" w:hAnsi="Times New Roman" w:eastAsia="Times New Roman" w:cs="Times New Roman"/>
          <w:sz w:val="24"/>
          <w:szCs w:val="24"/>
        </w:rPr>
        <w:t>Laudon, K. C., &amp; Laudon, J. P. (2020). Management information systems: Managing the digital firm (16th ed.). Pearson.</w:t>
      </w:r>
    </w:p>
    <w:p w14:paraId="45960717">
      <w:pPr>
        <w:spacing w:after="120" w:line="240" w:lineRule="auto"/>
        <w:ind w:left="720" w:hanging="720"/>
      </w:pPr>
      <w:r>
        <w:rPr>
          <w:rFonts w:ascii="Times New Roman" w:hAnsi="Times New Roman" w:eastAsia="Times New Roman" w:cs="Times New Roman"/>
          <w:sz w:val="24"/>
          <w:szCs w:val="24"/>
        </w:rPr>
        <w:t>Marcotte, E. (2011). Responsive web design. A Book Apart.</w:t>
      </w:r>
    </w:p>
    <w:p w14:paraId="11BC4062">
      <w:pPr>
        <w:spacing w:after="120" w:line="240" w:lineRule="auto"/>
        <w:ind w:left="720" w:hanging="720"/>
      </w:pPr>
      <w:r>
        <w:rPr>
          <w:rFonts w:ascii="Times New Roman" w:hAnsi="Times New Roman" w:eastAsia="Times New Roman" w:cs="Times New Roman"/>
          <w:sz w:val="24"/>
          <w:szCs w:val="24"/>
        </w:rPr>
        <w:t>Meyer, E. A. (2017). CSS: The definitive guide (4th ed.). O’Reilly Media.</w:t>
      </w:r>
    </w:p>
    <w:p w14:paraId="7B2D609D">
      <w:pPr>
        <w:spacing w:after="120" w:line="240" w:lineRule="auto"/>
        <w:ind w:left="720" w:hanging="720"/>
      </w:pPr>
      <w:r>
        <w:rPr>
          <w:rFonts w:ascii="Times New Roman" w:hAnsi="Times New Roman" w:eastAsia="Times New Roman" w:cs="Times New Roman"/>
          <w:sz w:val="24"/>
          <w:szCs w:val="24"/>
        </w:rPr>
        <w:t>Mikowski, M. S., &amp; Powell, J. C. (2013). Single page web applications: JavaScript end-to-end. Manning Publications.</w:t>
      </w:r>
    </w:p>
    <w:p w14:paraId="0AFB7A80">
      <w:pPr>
        <w:spacing w:after="120" w:line="240" w:lineRule="auto"/>
        <w:ind w:left="720" w:hanging="720"/>
      </w:pPr>
      <w:r>
        <w:rPr>
          <w:rFonts w:ascii="Times New Roman" w:hAnsi="Times New Roman" w:eastAsia="Times New Roman" w:cs="Times New Roman"/>
          <w:sz w:val="24"/>
          <w:szCs w:val="24"/>
        </w:rPr>
        <w:t>Murugesan, S. (2008). Web application development: Challenges and the role of web engineering. In G. Rossi, O. Pastor, D. Schwabe, &amp; L. Olsina (Eds.), Web engineering: Modelling and implementing web applications (pp. 7–32). Springer.</w:t>
      </w:r>
    </w:p>
    <w:p w14:paraId="10BFB557">
      <w:pPr>
        <w:spacing w:after="120" w:line="240" w:lineRule="auto"/>
        <w:ind w:left="720" w:hanging="720"/>
      </w:pPr>
      <w:r>
        <w:rPr>
          <w:rFonts w:ascii="Times New Roman" w:hAnsi="Times New Roman" w:eastAsia="Times New Roman" w:cs="Times New Roman"/>
          <w:sz w:val="24"/>
          <w:szCs w:val="24"/>
        </w:rPr>
        <w:t>Nielsen, J. (1994). Usability engineering. Morgan Kaufmann.</w:t>
      </w:r>
    </w:p>
    <w:p w14:paraId="6ED9D799">
      <w:pPr>
        <w:spacing w:after="120" w:line="240" w:lineRule="auto"/>
        <w:ind w:left="720" w:hanging="720"/>
      </w:pPr>
      <w:r>
        <w:rPr>
          <w:rFonts w:ascii="Times New Roman" w:hAnsi="Times New Roman" w:eastAsia="Times New Roman" w:cs="Times New Roman"/>
          <w:sz w:val="24"/>
          <w:szCs w:val="24"/>
        </w:rPr>
        <w:t>Nielsen, J., &amp; Molich, R. (1990). Heuristic evaluation of user interfaces. Proceedings of the ACM CHI Conference on Human Factors in Computing Systems, 249–256.</w:t>
      </w:r>
    </w:p>
    <w:p w14:paraId="3026B111">
      <w:pPr>
        <w:spacing w:after="120" w:line="240" w:lineRule="auto"/>
        <w:ind w:left="720" w:hanging="720"/>
      </w:pPr>
      <w:r>
        <w:rPr>
          <w:rFonts w:ascii="Times New Roman" w:hAnsi="Times New Roman" w:eastAsia="Times New Roman" w:cs="Times New Roman"/>
          <w:sz w:val="24"/>
          <w:szCs w:val="24"/>
        </w:rPr>
        <w:t>Norman, D. A. (2013). The design of everyday things (Rev. &amp; expanded ed.). Basic Books.</w:t>
      </w:r>
    </w:p>
    <w:p w14:paraId="6AF82294">
      <w:pPr>
        <w:spacing w:after="120" w:line="240" w:lineRule="auto"/>
        <w:ind w:left="720" w:hanging="720"/>
      </w:pPr>
      <w:r>
        <w:rPr>
          <w:rFonts w:ascii="Times New Roman" w:hAnsi="Times New Roman" w:eastAsia="Times New Roman" w:cs="Times New Roman"/>
          <w:sz w:val="24"/>
          <w:szCs w:val="24"/>
        </w:rPr>
        <w:t>O’Reilly, T. (2007). What is Web 2.0: Design patterns and business models for the next generation of software. Communications &amp; Strategies, 65, 17–37.</w:t>
      </w:r>
    </w:p>
    <w:p w14:paraId="4D2D991D">
      <w:pPr>
        <w:spacing w:after="120" w:line="240" w:lineRule="auto"/>
        <w:ind w:left="720" w:hanging="720"/>
      </w:pPr>
      <w:r>
        <w:rPr>
          <w:rFonts w:ascii="Times New Roman" w:hAnsi="Times New Roman" w:eastAsia="Times New Roman" w:cs="Times New Roman"/>
          <w:sz w:val="24"/>
          <w:szCs w:val="24"/>
        </w:rPr>
        <w:t>Preece, J., Rogers, Y., &amp; Sharp, H. (2015). Interaction design: Beyond human-computer interaction (4th ed.). Wiley.</w:t>
      </w:r>
    </w:p>
    <w:p w14:paraId="152D6B54">
      <w:pPr>
        <w:spacing w:after="120" w:line="240" w:lineRule="auto"/>
        <w:ind w:left="720" w:hanging="720"/>
      </w:pPr>
      <w:r>
        <w:rPr>
          <w:rFonts w:ascii="Times New Roman" w:hAnsi="Times New Roman" w:eastAsia="Times New Roman" w:cs="Times New Roman"/>
          <w:sz w:val="24"/>
          <w:szCs w:val="24"/>
        </w:rPr>
        <w:t>Pressman, R. S., &amp; Maxim, B. R. (2020). Software engineering: A practitioner’s approach (9th ed.). McGraw-Hill.</w:t>
      </w:r>
    </w:p>
    <w:p w14:paraId="3328A29F">
      <w:pPr>
        <w:spacing w:after="120" w:line="240" w:lineRule="auto"/>
        <w:ind w:left="720" w:hanging="720"/>
      </w:pPr>
      <w:r>
        <w:rPr>
          <w:rFonts w:ascii="Times New Roman" w:hAnsi="Times New Roman" w:eastAsia="Times New Roman" w:cs="Times New Roman"/>
          <w:sz w:val="24"/>
          <w:szCs w:val="24"/>
        </w:rPr>
        <w:t>Robbins, J. N. (2018). Learning web design: A beginner’s guide to HTML, CSS, JavaScript, and web graphics (5th ed.). O’Reilly Media.</w:t>
      </w:r>
    </w:p>
    <w:p w14:paraId="19A51D34">
      <w:pPr>
        <w:spacing w:after="120" w:line="240" w:lineRule="auto"/>
        <w:ind w:left="720" w:hanging="720"/>
      </w:pPr>
      <w:r>
        <w:rPr>
          <w:rFonts w:ascii="Times New Roman" w:hAnsi="Times New Roman" w:eastAsia="Times New Roman" w:cs="Times New Roman"/>
          <w:sz w:val="24"/>
          <w:szCs w:val="24"/>
        </w:rPr>
        <w:t>Sandhu, R. S., Coyne, E. J., Feinstein, H. L., &amp; Youman, C. E. (1996). Role-based access control models. Computer, 29(2), 38–47.</w:t>
      </w:r>
    </w:p>
    <w:p w14:paraId="0732E576">
      <w:pPr>
        <w:spacing w:after="120" w:line="240" w:lineRule="auto"/>
        <w:ind w:left="720" w:hanging="720"/>
      </w:pPr>
      <w:r>
        <w:rPr>
          <w:rFonts w:ascii="Times New Roman" w:hAnsi="Times New Roman" w:eastAsia="Times New Roman" w:cs="Times New Roman"/>
          <w:sz w:val="24"/>
          <w:szCs w:val="24"/>
        </w:rPr>
        <w:t>Shneiderman, B., &amp; Plaisant, C. (2010). Designing the user interface: Strategies for effective human-computer interaction (5th ed.). Addison-Wesley.</w:t>
      </w:r>
    </w:p>
    <w:p w14:paraId="2202E41D">
      <w:pPr>
        <w:spacing w:after="120" w:line="240" w:lineRule="auto"/>
        <w:ind w:left="720" w:hanging="720"/>
      </w:pPr>
      <w:r>
        <w:rPr>
          <w:rFonts w:ascii="Times New Roman" w:hAnsi="Times New Roman" w:eastAsia="Times New Roman" w:cs="Times New Roman"/>
          <w:sz w:val="24"/>
          <w:szCs w:val="24"/>
        </w:rPr>
        <w:t>Sommerville, I. (2016). Software engineering (10th ed.). Pearson.</w:t>
      </w:r>
    </w:p>
    <w:p w14:paraId="0BC25B7D">
      <w:pPr>
        <w:spacing w:after="120" w:line="240" w:lineRule="auto"/>
        <w:ind w:left="720" w:hanging="720"/>
      </w:pPr>
      <w:r>
        <w:rPr>
          <w:rFonts w:ascii="Times New Roman" w:hAnsi="Times New Roman" w:eastAsia="Times New Roman" w:cs="Times New Roman"/>
          <w:sz w:val="24"/>
          <w:szCs w:val="24"/>
        </w:rPr>
        <w:t>Stallings, W. (2017). Cryptography and network security: Principles and practice (7th ed.). Pearson.</w:t>
      </w:r>
    </w:p>
    <w:p w14:paraId="590A61FD">
      <w:pPr>
        <w:spacing w:after="120" w:line="240" w:lineRule="auto"/>
        <w:ind w:left="720" w:hanging="720"/>
      </w:pPr>
      <w:r>
        <w:rPr>
          <w:rFonts w:ascii="Times New Roman" w:hAnsi="Times New Roman" w:eastAsia="Times New Roman" w:cs="Times New Roman"/>
          <w:sz w:val="24"/>
          <w:szCs w:val="24"/>
        </w:rPr>
        <w:t>Venkatesh, V., Morris, M. G., Davis, G. B., &amp; Davis, F. D. (2003). User acceptance of information technology: Toward a unified view. MIS Quarterly, 27(3), 425–478.</w:t>
      </w:r>
    </w:p>
    <w:p w14:paraId="03067758">
      <w:pPr>
        <w:spacing w:after="120" w:line="240" w:lineRule="auto"/>
        <w:ind w:left="720" w:hanging="720"/>
      </w:pPr>
      <w:r>
        <w:rPr>
          <w:rFonts w:ascii="Times New Roman" w:hAnsi="Times New Roman" w:eastAsia="Times New Roman" w:cs="Times New Roman"/>
          <w:sz w:val="24"/>
          <w:szCs w:val="24"/>
        </w:rPr>
        <w:t>W3C. (2014). HTML5: A vocabulary and associated APIs for HTML and XHTML (W3C Recommendation). World Wide Web Consortium.</w:t>
      </w:r>
    </w:p>
    <w:p w14:paraId="63D6918F">
      <w:pPr>
        <w:spacing w:after="120" w:line="240" w:lineRule="auto"/>
        <w:ind w:left="720" w:hanging="720"/>
      </w:pPr>
      <w:r>
        <w:rPr>
          <w:rFonts w:ascii="Times New Roman" w:hAnsi="Times New Roman" w:eastAsia="Times New Roman" w:cs="Times New Roman"/>
          <w:sz w:val="24"/>
          <w:szCs w:val="24"/>
        </w:rPr>
        <w:t>Whitman, M. E., &amp; Mattord, H. J. (2021). Principles of information security (7th ed.). Cengage Learning.</w:t>
      </w:r>
    </w:p>
    <w:p w14:paraId="6AD0A296">
      <w:pPr>
        <w:spacing w:after="120" w:line="240" w:lineRule="auto"/>
        <w:ind w:left="720" w:hanging="720"/>
      </w:pPr>
      <w:r>
        <w:rPr>
          <w:rFonts w:ascii="Times New Roman" w:hAnsi="Times New Roman" w:eastAsia="Times New Roman" w:cs="Times New Roman"/>
          <w:sz w:val="24"/>
          <w:szCs w:val="24"/>
        </w:rPr>
        <w:t>Zeldman, J., &amp; Marcotte, E. (2010). Designing with web standards (3rd ed.). New Riders.</w:t>
      </w:r>
    </w:p>
    <w:p w14:paraId="303D7977">
      <w:pPr>
        <w:pStyle w:val="2"/>
        <w:pageBreakBefore/>
        <w:spacing w:before="240" w:after="200" w:line="360" w:lineRule="auto"/>
        <w:jc w:val="center"/>
      </w:pPr>
      <w:r>
        <w:rPr>
          <w:rFonts w:ascii="Times New Roman" w:hAnsi="Times New Roman" w:eastAsia="Times New Roman" w:cs="Times New Roman"/>
          <w:b/>
          <w:bCs/>
          <w:caps/>
          <w:sz w:val="24"/>
          <w:szCs w:val="24"/>
        </w:rPr>
        <w:t>APPENDIX A</w:t>
      </w:r>
    </w:p>
    <w:p w14:paraId="777A1A79">
      <w:pPr>
        <w:spacing w:after="60" w:line="360" w:lineRule="auto"/>
        <w:jc w:val="center"/>
      </w:pPr>
      <w:r>
        <w:rPr>
          <w:rFonts w:ascii="Times New Roman" w:hAnsi="Times New Roman" w:eastAsia="Times New Roman" w:cs="Times New Roman"/>
          <w:b/>
          <w:bCs/>
          <w:sz w:val="24"/>
          <w:szCs w:val="24"/>
        </w:rPr>
        <w:t>SOURCE CODE SNIPPETS</w:t>
      </w:r>
    </w:p>
    <w:p w14:paraId="0A8825B2"/>
    <w:p w14:paraId="516F11BA">
      <w:pPr>
        <w:spacing w:after="160" w:line="360" w:lineRule="auto"/>
        <w:jc w:val="both"/>
      </w:pPr>
      <w:r>
        <w:rPr>
          <w:rFonts w:ascii="Times New Roman" w:hAnsi="Times New Roman" w:eastAsia="Times New Roman" w:cs="Times New Roman"/>
          <w:sz w:val="24"/>
          <w:szCs w:val="24"/>
        </w:rPr>
        <w:t>The listings below are drawn directly from the source of the implemented system.</w:t>
      </w:r>
    </w:p>
    <w:p w14:paraId="447295BB">
      <w:pPr>
        <w:pStyle w:val="4"/>
        <w:spacing w:before="160" w:after="80" w:line="360" w:lineRule="auto"/>
      </w:pPr>
      <w:r>
        <w:rPr>
          <w:rFonts w:ascii="Times New Roman" w:hAnsi="Times New Roman" w:eastAsia="Times New Roman" w:cs="Times New Roman"/>
          <w:b/>
          <w:bCs/>
          <w:sz w:val="24"/>
          <w:szCs w:val="24"/>
        </w:rPr>
        <w:t>Listing A.1 — Seeded notice record and category set</w:t>
      </w:r>
    </w:p>
    <w:p w14:paraId="6D8356EF">
      <w:pPr>
        <w:shd w:val="clear" w:fill="F2F0EC"/>
        <w:spacing w:after="0" w:line="240" w:lineRule="auto"/>
      </w:pPr>
      <w:r>
        <w:rPr>
          <w:rFonts w:ascii="Courier New" w:hAnsi="Courier New" w:eastAsia="Courier New" w:cs="Courier New"/>
          <w:sz w:val="17"/>
          <w:szCs w:val="17"/>
        </w:rPr>
        <w:t>const CATEGORIES = ["All","Academic","Administration",</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"Curriculum","Events","Scholarships &amp; Career",</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"Hostel/Accommodation"];</w:t>
      </w:r>
      <w:r>
        <w:rPr>
          <w:rFonts w:ascii="Courier New" w:hAnsi="Courier New" w:eastAsia="Courier New" w:cs="Courier New"/>
          <w:sz w:val="17"/>
          <w:szCs w:val="17"/>
        </w:rPr>
        <w:br w:type="textWrapping"/>
      </w:r>
      <w:r>
        <w:rPr>
          <w:rFonts w:ascii="Courier New" w:hAnsi="Courier New" w:eastAsia="Courier New" w:cs="Courier New"/>
          <w:sz w:val="17"/>
          <w:szCs w:val="17"/>
        </w:rPr>
        <w:br w:type="textWrapping"/>
      </w:r>
      <w:r>
        <w:rPr>
          <w:rFonts w:ascii="Courier New" w:hAnsi="Courier New" w:eastAsia="Courier New" w:cs="Courier New"/>
          <w:sz w:val="17"/>
          <w:szCs w:val="17"/>
        </w:rPr>
        <w:t>let posts =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 id:1, cat:"Academic", pinned:true,</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title:"2025/2026 Second Semester Academic Calendar",</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author:"Academic Planning Unit", date:"2026-07-18",</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body:"&lt;p&gt;Key dates for the current semester ...&lt;/p&gt;"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 ... further seeded notices ... */</w:t>
      </w:r>
      <w:r>
        <w:rPr>
          <w:rFonts w:ascii="Courier New" w:hAnsi="Courier New" w:eastAsia="Courier New" w:cs="Courier New"/>
          <w:sz w:val="17"/>
          <w:szCs w:val="17"/>
        </w:rPr>
        <w:br w:type="textWrapping"/>
      </w:r>
      <w:r>
        <w:rPr>
          <w:rFonts w:ascii="Courier New" w:hAnsi="Courier New" w:eastAsia="Courier New" w:cs="Courier New"/>
          <w:sz w:val="17"/>
          <w:szCs w:val="17"/>
        </w:rPr>
        <w:t>];</w:t>
      </w:r>
    </w:p>
    <w:p w14:paraId="49E1D285">
      <w:pPr>
        <w:pStyle w:val="4"/>
        <w:spacing w:before="160" w:after="80" w:line="360" w:lineRule="auto"/>
      </w:pPr>
      <w:r>
        <w:rPr>
          <w:rFonts w:ascii="Times New Roman" w:hAnsi="Times New Roman" w:eastAsia="Times New Roman" w:cs="Times New Roman"/>
          <w:b/>
          <w:bCs/>
          <w:sz w:val="24"/>
          <w:szCs w:val="24"/>
        </w:rPr>
        <w:t>Listing A.2 — Faculty sign-in gate</w:t>
      </w:r>
    </w:p>
    <w:p w14:paraId="75FC15A8">
      <w:pPr>
        <w:shd w:val="clear" w:fill="F2F0EC"/>
        <w:spacing w:after="0" w:line="240" w:lineRule="auto"/>
      </w:pPr>
      <w:r>
        <w:rPr>
          <w:rFonts w:ascii="Courier New" w:hAnsi="Courier New" w:eastAsia="Courier New" w:cs="Courier New"/>
          <w:sz w:val="17"/>
          <w:szCs w:val="17"/>
        </w:rPr>
        <w:t>const FACULTY_PASSWORD = "caritas2026"; // demo credential</w:t>
      </w:r>
      <w:r>
        <w:rPr>
          <w:rFonts w:ascii="Courier New" w:hAnsi="Courier New" w:eastAsia="Courier New" w:cs="Courier New"/>
          <w:sz w:val="17"/>
          <w:szCs w:val="17"/>
        </w:rPr>
        <w:br w:type="textWrapping"/>
      </w:r>
      <w:r>
        <w:rPr>
          <w:rFonts w:ascii="Courier New" w:hAnsi="Courier New" w:eastAsia="Courier New" w:cs="Courier New"/>
          <w:sz w:val="17"/>
          <w:szCs w:val="17"/>
        </w:rPr>
        <w:t>$("#doSignin").onclick = () =&gt;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if (!$("#staffId").value.trim()) { toast("Enter a staff ID"); return;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if ($("#staffPw").value !== FACULTY_PASSWORD)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toast("Incorrect password"); return;</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isFaculty = true;                 // raise session to Faculty role</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$("#signinLabel").textContent = "Post Announcement";</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closeModal(); renderFeed();</w:t>
      </w:r>
      <w:r>
        <w:rPr>
          <w:rFonts w:ascii="Courier New" w:hAnsi="Courier New" w:eastAsia="Courier New" w:cs="Courier New"/>
          <w:sz w:val="17"/>
          <w:szCs w:val="17"/>
        </w:rPr>
        <w:br w:type="textWrapping"/>
      </w:r>
      <w:r>
        <w:rPr>
          <w:rFonts w:ascii="Courier New" w:hAnsi="Courier New" w:eastAsia="Courier New" w:cs="Courier New"/>
          <w:sz w:val="17"/>
          <w:szCs w:val="17"/>
        </w:rPr>
        <w:t>};</w:t>
      </w:r>
    </w:p>
    <w:p w14:paraId="6EA39983">
      <w:pPr>
        <w:pStyle w:val="4"/>
        <w:spacing w:before="160" w:after="80" w:line="360" w:lineRule="auto"/>
      </w:pPr>
      <w:r>
        <w:rPr>
          <w:rFonts w:ascii="Times New Roman" w:hAnsi="Times New Roman" w:eastAsia="Times New Roman" w:cs="Times New Roman"/>
          <w:b/>
          <w:bCs/>
          <w:sz w:val="24"/>
          <w:szCs w:val="24"/>
        </w:rPr>
        <w:t>Listing A.3 — Publishing a notice into the catalogue</w:t>
      </w:r>
    </w:p>
    <w:p w14:paraId="659375A4">
      <w:pPr>
        <w:shd w:val="clear" w:fill="F2F0EC"/>
        <w:spacing w:after="0" w:line="240" w:lineRule="auto"/>
      </w:pPr>
      <w:r>
        <w:rPr>
          <w:rFonts w:ascii="Courier New" w:hAnsi="Courier New" w:eastAsia="Courier New" w:cs="Courier New"/>
          <w:sz w:val="17"/>
          <w:szCs w:val="17"/>
        </w:rPr>
        <w:t>$("#doPost").onclick = () =&gt;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const t = $("#cTitle").value.trim(),</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b = $("#cBody").value.trim(),</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 = $("#cCat").value;</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if (!t || !b) { toast("Add a title and message"); return;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posts.unshift({                   // add to the in-memory catalogue</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id: Date.now(), cat: c, pinned: false,</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title: t, body: b, author: "Faculty Staff",</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date: new Date().toISOString().slice(0,10)</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closeModal(); renderFeed();        // re-render so it appears at once</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toast("Announcement published");</w:t>
      </w:r>
      <w:r>
        <w:rPr>
          <w:rFonts w:ascii="Courier New" w:hAnsi="Courier New" w:eastAsia="Courier New" w:cs="Courier New"/>
          <w:sz w:val="17"/>
          <w:szCs w:val="17"/>
        </w:rPr>
        <w:br w:type="textWrapping"/>
      </w:r>
      <w:r>
        <w:rPr>
          <w:rFonts w:ascii="Courier New" w:hAnsi="Courier New" w:eastAsia="Courier New" w:cs="Courier New"/>
          <w:sz w:val="17"/>
          <w:szCs w:val="17"/>
        </w:rPr>
        <w:t>};</w:t>
      </w:r>
    </w:p>
    <w:p w14:paraId="04787095">
      <w:pPr>
        <w:pStyle w:val="4"/>
        <w:spacing w:before="160" w:after="80" w:line="360" w:lineRule="auto"/>
      </w:pPr>
      <w:r>
        <w:rPr>
          <w:rFonts w:ascii="Times New Roman" w:hAnsi="Times New Roman" w:eastAsia="Times New Roman" w:cs="Times New Roman"/>
          <w:b/>
          <w:bCs/>
          <w:sz w:val="24"/>
          <w:szCs w:val="24"/>
        </w:rPr>
        <w:t>Listing A.4 — Search, category filter and ordering</w:t>
      </w:r>
    </w:p>
    <w:p w14:paraId="730F189F">
      <w:pPr>
        <w:shd w:val="clear" w:fill="F2F0EC"/>
        <w:spacing w:after="0" w:line="240" w:lineRule="auto"/>
      </w:pPr>
      <w:r>
        <w:rPr>
          <w:rFonts w:ascii="Courier New" w:hAnsi="Courier New" w:eastAsia="Courier New" w:cs="Courier New"/>
          <w:sz w:val="17"/>
          <w:szCs w:val="17"/>
        </w:rPr>
        <w:t>const filtered = posts.filter(p =&gt;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const catOk = activeCat === "All" || p.cat === activeCat;</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const qOk = !q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p.title.toLowerCase().includes(q)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p.body.toLowerCase().includes(q);</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return catOk &amp;&amp; qOk;</w:t>
      </w:r>
      <w:r>
        <w:rPr>
          <w:rFonts w:ascii="Courier New" w:hAnsi="Courier New" w:eastAsia="Courier New" w:cs="Courier New"/>
          <w:sz w:val="17"/>
          <w:szCs w:val="17"/>
        </w:rPr>
        <w:br w:type="textWrapping"/>
      </w:r>
      <w:r>
        <w:rPr>
          <w:rFonts w:ascii="Courier New" w:hAnsi="Courier New" w:eastAsia="Courier New" w:cs="Courier New"/>
          <w:sz w:val="17"/>
          <w:szCs w:val="17"/>
        </w:rPr>
        <w:t>}).sort((a,b) =&gt;</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(b.pinned - a.pinned) ||           // pinned notices first</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(new Date(b.date) - new Date(a.date)) // then newest first</w:t>
      </w:r>
      <w:r>
        <w:rPr>
          <w:rFonts w:ascii="Courier New" w:hAnsi="Courier New" w:eastAsia="Courier New" w:cs="Courier New"/>
          <w:sz w:val="17"/>
          <w:szCs w:val="17"/>
        </w:rPr>
        <w:br w:type="textWrapping"/>
      </w:r>
      <w:r>
        <w:rPr>
          <w:rFonts w:ascii="Courier New" w:hAnsi="Courier New" w:eastAsia="Courier New" w:cs="Courier New"/>
          <w:sz w:val="17"/>
          <w:szCs w:val="17"/>
        </w:rPr>
        <w:t>);</w:t>
      </w:r>
    </w:p>
    <w:p w14:paraId="6268B0C6">
      <w:pPr>
        <w:pStyle w:val="4"/>
        <w:spacing w:before="160" w:after="80" w:line="360" w:lineRule="auto"/>
      </w:pPr>
      <w:r>
        <w:rPr>
          <w:rFonts w:ascii="Times New Roman" w:hAnsi="Times New Roman" w:eastAsia="Times New Roman" w:cs="Times New Roman"/>
          <w:b/>
          <w:bCs/>
          <w:sz w:val="24"/>
          <w:szCs w:val="24"/>
        </w:rPr>
        <w:t>Listing A.5 — Grade-portal lookup</w:t>
      </w:r>
    </w:p>
    <w:p w14:paraId="3854AD8B">
      <w:pPr>
        <w:shd w:val="clear" w:fill="F2F0EC"/>
        <w:spacing w:after="0" w:line="240" w:lineRule="auto"/>
      </w:pPr>
      <w:r>
        <w:rPr>
          <w:rFonts w:ascii="Courier New" w:hAnsi="Courier New" w:eastAsia="Courier New" w:cs="Courier New"/>
          <w:sz w:val="17"/>
          <w:szCs w:val="17"/>
        </w:rPr>
        <w:t>function checkGrade()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const m = $("#matric").value.trim().toUpperCase();</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const rec = grades[m];             // seeded grade store</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if (!rec) { /* show "no results" message */ return;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let rows =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rec.results.forEach(r =&gt;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rows += `&lt;tr&gt;&lt;td&gt;${r.code}&lt;/td&gt;&lt;td&gt;${r.title}&lt;/td&gt;</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&lt;td&gt;${r.unit}&lt;/td&gt;</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&lt;td class="g-${r.grade}"&gt;${r.grade}&lt;/td&gt;&lt;/tr&gt;`;</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 render the table and the session GPA (rec.gpa)</w:t>
      </w:r>
      <w:r>
        <w:rPr>
          <w:rFonts w:ascii="Courier New" w:hAnsi="Courier New" w:eastAsia="Courier New" w:cs="Courier New"/>
          <w:sz w:val="17"/>
          <w:szCs w:val="17"/>
        </w:rPr>
        <w:br w:type="textWrapping"/>
      </w:r>
      <w:r>
        <w:rPr>
          <w:rFonts w:ascii="Courier New" w:hAnsi="Courier New" w:eastAsia="Courier New" w:cs="Courier New"/>
          <w:sz w:val="17"/>
          <w:szCs w:val="17"/>
        </w:rPr>
        <w:t>}</w:t>
      </w:r>
    </w:p>
    <w:p w14:paraId="23BB09FA">
      <w:pPr>
        <w:pStyle w:val="4"/>
        <w:spacing w:before="160" w:after="80" w:line="360" w:lineRule="auto"/>
      </w:pPr>
      <w:r>
        <w:rPr>
          <w:rFonts w:ascii="Times New Roman" w:hAnsi="Times New Roman" w:eastAsia="Times New Roman" w:cs="Times New Roman"/>
          <w:b/>
          <w:bCs/>
          <w:sz w:val="24"/>
          <w:szCs w:val="24"/>
        </w:rPr>
        <w:t>Listing A.6 — Role-conditioned controls in the feed</w:t>
      </w:r>
    </w:p>
    <w:p w14:paraId="47ED2F94">
      <w:pPr>
        <w:shd w:val="clear" w:fill="F2F0EC"/>
        <w:spacing w:after="0" w:line="240" w:lineRule="auto"/>
      </w:pPr>
      <w:r>
        <w:rPr>
          <w:rFonts w:ascii="Courier New" w:hAnsi="Courier New" w:eastAsia="Courier New" w:cs="Courier New"/>
          <w:sz w:val="17"/>
          <w:szCs w:val="17"/>
        </w:rPr>
        <w:t>if (isFaculty) {                    // only a signed-in faculty user</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const actions = el("div","post-actions");</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const editBtn = el("button","act-btn");   // Edit</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const delBtn  = el("button","act-btn danger"); // Delete</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editBtn.onclick = () =&gt; openCompose(p);</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delBtn.onclick  = () =&gt; { /* confirm, then remove from posts */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actions.append(editBtn, delBtn);</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card.appendChild(actions);</w:t>
      </w:r>
      <w:r>
        <w:rPr>
          <w:rFonts w:ascii="Courier New" w:hAnsi="Courier New" w:eastAsia="Courier New" w:cs="Courier New"/>
          <w:sz w:val="17"/>
          <w:szCs w:val="17"/>
        </w:rPr>
        <w:br w:type="textWrapping"/>
      </w:r>
      <w:r>
        <w:rPr>
          <w:rFonts w:ascii="Courier New" w:hAnsi="Courier New" w:eastAsia="Courier New" w:cs="Courier New"/>
          <w:sz w:val="17"/>
          <w:szCs w:val="17"/>
        </w:rPr>
        <w:t>}</w:t>
      </w:r>
    </w:p>
    <w:p w14:paraId="74F33182">
      <w:pPr>
        <w:pStyle w:val="2"/>
        <w:pageBreakBefore/>
        <w:spacing w:before="240" w:after="200" w:line="360" w:lineRule="auto"/>
        <w:jc w:val="center"/>
      </w:pPr>
      <w:r>
        <w:rPr>
          <w:rFonts w:ascii="Times New Roman" w:hAnsi="Times New Roman" w:eastAsia="Times New Roman" w:cs="Times New Roman"/>
          <w:b/>
          <w:bCs/>
          <w:caps/>
          <w:sz w:val="24"/>
          <w:szCs w:val="24"/>
        </w:rPr>
        <w:t>APPENDIX B</w:t>
      </w:r>
    </w:p>
    <w:p w14:paraId="4AAC0EDA">
      <w:pPr>
        <w:spacing w:after="60" w:line="360" w:lineRule="auto"/>
        <w:jc w:val="center"/>
      </w:pPr>
      <w:r>
        <w:rPr>
          <w:rFonts w:ascii="Times New Roman" w:hAnsi="Times New Roman" w:eastAsia="Times New Roman" w:cs="Times New Roman"/>
          <w:b/>
          <w:bCs/>
          <w:sz w:val="24"/>
          <w:szCs w:val="24"/>
        </w:rPr>
        <w:t>SAMPLE OUTPUTS (SCREENSHOTS)</w:t>
      </w:r>
    </w:p>
    <w:p w14:paraId="54134E47"/>
    <w:p w14:paraId="6AED434E">
      <w:pPr>
        <w:spacing w:after="160" w:line="360" w:lineRule="auto"/>
        <w:jc w:val="both"/>
      </w:pPr>
      <w:r>
        <w:rPr>
          <w:rFonts w:ascii="Times New Roman" w:hAnsi="Times New Roman" w:eastAsia="Times New Roman" w:cs="Times New Roman"/>
          <w:sz w:val="24"/>
          <w:szCs w:val="24"/>
        </w:rPr>
        <w:t>The screenshots below present sample outputs of the implemented system, captured from the running application.</w:t>
      </w:r>
    </w:p>
    <w:p w14:paraId="5AE30B13"/>
    <w:p w14:paraId="6DF53B8D">
      <w:pPr>
        <w:spacing w:before="120" w:after="40"/>
        <w:jc w:val="center"/>
      </w:pPr>
      <w:r>
        <w:drawing>
          <wp:inline distT="0" distB="0" distL="0" distR="0">
            <wp:extent cx="5334000" cy="6419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rcRect/>
                    <a:stretch>
                      <a:fillRect/>
                    </a:stretch>
                  </pic:blipFill>
                  <pic:spPr>
                    <a:xfrm>
                      <a:off x="0" y="0"/>
                      <a:ext cx="5334000" cy="6419850"/>
                    </a:xfrm>
                    <a:prstGeom prst="rect">
                      <a:avLst/>
                    </a:prstGeom>
                  </pic:spPr>
                </pic:pic>
              </a:graphicData>
            </a:graphic>
          </wp:inline>
        </w:drawing>
      </w:r>
    </w:p>
    <w:p w14:paraId="62D14758">
      <w:pPr>
        <w:spacing w:after="220" w:line="360" w:lineRule="auto"/>
        <w:jc w:val="center"/>
      </w:pPr>
      <w:r>
        <w:rPr>
          <w:rFonts w:ascii="Times New Roman" w:hAnsi="Times New Roman" w:eastAsia="Times New Roman" w:cs="Times New Roman"/>
          <w:b/>
          <w:bCs/>
          <w:sz w:val="24"/>
          <w:szCs w:val="24"/>
        </w:rPr>
        <w:t>Figure B.1: The Caritas Noticeboard home page — the notice feed, the new-student getting-started guide and the staff agenda</w:t>
      </w:r>
    </w:p>
    <w:p w14:paraId="326BA258">
      <w:pPr>
        <w:spacing w:before="120" w:after="40"/>
        <w:jc w:val="center"/>
      </w:pPr>
      <w:r>
        <w:drawing>
          <wp:inline distT="0" distB="0" distL="0" distR="0">
            <wp:extent cx="5334000" cy="2505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rcRect/>
                    <a:stretch>
                      <a:fillRect/>
                    </a:stretch>
                  </pic:blipFill>
                  <pic:spPr>
                    <a:xfrm>
                      <a:off x="0" y="0"/>
                      <a:ext cx="5334000" cy="2505075"/>
                    </a:xfrm>
                    <a:prstGeom prst="rect">
                      <a:avLst/>
                    </a:prstGeom>
                  </pic:spPr>
                </pic:pic>
              </a:graphicData>
            </a:graphic>
          </wp:inline>
        </w:drawing>
      </w:r>
    </w:p>
    <w:p w14:paraId="61031F9E">
      <w:pPr>
        <w:spacing w:after="220" w:line="360" w:lineRule="auto"/>
        <w:jc w:val="center"/>
      </w:pPr>
      <w:r>
        <w:rPr>
          <w:rFonts w:ascii="Times New Roman" w:hAnsi="Times New Roman" w:eastAsia="Times New Roman" w:cs="Times New Roman"/>
          <w:b/>
          <w:bCs/>
          <w:sz w:val="24"/>
          <w:szCs w:val="24"/>
        </w:rPr>
        <w:t>Figure B.2: The Faculty Sign-In dialog, through which staff authenticate before publishing notices</w:t>
      </w:r>
    </w:p>
    <w:p w14:paraId="7F8336D2">
      <w:pPr>
        <w:spacing w:before="120" w:after="40"/>
        <w:jc w:val="center"/>
      </w:pPr>
      <w:r>
        <w:drawing>
          <wp:inline distT="0" distB="0" distL="0" distR="0">
            <wp:extent cx="5334000" cy="2505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rcRect/>
                    <a:stretch>
                      <a:fillRect/>
                    </a:stretch>
                  </pic:blipFill>
                  <pic:spPr>
                    <a:xfrm>
                      <a:off x="0" y="0"/>
                      <a:ext cx="5334000" cy="2505075"/>
                    </a:xfrm>
                    <a:prstGeom prst="rect">
                      <a:avLst/>
                    </a:prstGeom>
                  </pic:spPr>
                </pic:pic>
              </a:graphicData>
            </a:graphic>
          </wp:inline>
        </w:drawing>
      </w:r>
    </w:p>
    <w:p w14:paraId="4B8F059B">
      <w:pPr>
        <w:spacing w:after="220" w:line="360" w:lineRule="auto"/>
        <w:jc w:val="center"/>
      </w:pPr>
      <w:r>
        <w:rPr>
          <w:rFonts w:ascii="Times New Roman" w:hAnsi="Times New Roman" w:eastAsia="Times New Roman" w:cs="Times New Roman"/>
          <w:b/>
          <w:bCs/>
          <w:sz w:val="24"/>
          <w:szCs w:val="24"/>
        </w:rPr>
        <w:t>Figure B.3: The announcement-posting form, available only to a signed-in faculty user</w:t>
      </w:r>
    </w:p>
    <w:p w14:paraId="4B91AF04">
      <w:pPr>
        <w:spacing w:before="120" w:after="40"/>
        <w:jc w:val="center"/>
      </w:pPr>
      <w:r>
        <w:drawing>
          <wp:inline distT="0" distB="0" distL="0" distR="0">
            <wp:extent cx="5334000" cy="2505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srcRect/>
                    <a:stretch>
                      <a:fillRect/>
                    </a:stretch>
                  </pic:blipFill>
                  <pic:spPr>
                    <a:xfrm>
                      <a:off x="0" y="0"/>
                      <a:ext cx="5334000" cy="2505075"/>
                    </a:xfrm>
                    <a:prstGeom prst="rect">
                      <a:avLst/>
                    </a:prstGeom>
                  </pic:spPr>
                </pic:pic>
              </a:graphicData>
            </a:graphic>
          </wp:inline>
        </w:drawing>
      </w:r>
    </w:p>
    <w:p w14:paraId="5AD81CF3">
      <w:pPr>
        <w:spacing w:after="220" w:line="360" w:lineRule="auto"/>
        <w:jc w:val="center"/>
      </w:pPr>
      <w:r>
        <w:rPr>
          <w:rFonts w:ascii="Times New Roman" w:hAnsi="Times New Roman" w:eastAsia="Times New Roman" w:cs="Times New Roman"/>
          <w:b/>
          <w:bCs/>
          <w:sz w:val="24"/>
          <w:szCs w:val="24"/>
        </w:rPr>
        <w:t>Figure B.4: The Grade Portal, through which a student looks up results by registration number</w:t>
      </w:r>
    </w:p>
    <w:p w14:paraId="0BCE107A">
      <w:pPr>
        <w:spacing w:before="120" w:after="40"/>
        <w:jc w:val="center"/>
      </w:pPr>
      <w:r>
        <w:drawing>
          <wp:inline distT="0" distB="0" distL="0" distR="0">
            <wp:extent cx="5334000" cy="25050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srcRect/>
                    <a:stretch>
                      <a:fillRect/>
                    </a:stretch>
                  </pic:blipFill>
                  <pic:spPr>
                    <a:xfrm>
                      <a:off x="0" y="0"/>
                      <a:ext cx="5334000" cy="2505075"/>
                    </a:xfrm>
                    <a:prstGeom prst="rect">
                      <a:avLst/>
                    </a:prstGeom>
                  </pic:spPr>
                </pic:pic>
              </a:graphicData>
            </a:graphic>
          </wp:inline>
        </w:drawing>
      </w:r>
    </w:p>
    <w:p w14:paraId="4774B920">
      <w:pPr>
        <w:spacing w:after="220" w:line="360" w:lineRule="auto"/>
        <w:jc w:val="center"/>
      </w:pPr>
      <w:r>
        <w:rPr>
          <w:rFonts w:ascii="Times New Roman" w:hAnsi="Times New Roman" w:eastAsia="Times New Roman" w:cs="Times New Roman"/>
          <w:b/>
          <w:bCs/>
          <w:sz w:val="24"/>
          <w:szCs w:val="24"/>
        </w:rPr>
        <w:t>Figure B.5: The Lost &amp; Found register, listing reported items by status and location</w:t>
      </w:r>
    </w:p>
    <w:sectPr>
      <w:footerReference r:id="rId5" w:type="default"/>
      <w:pgSz w:w="11906" w:h="16838"/>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7269B">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ECD1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ED530">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ompat>
    <w:compatSetting w:name="compatibilityMode" w:uri="http://schemas.microsoft.com/office/word" w:val="15"/>
  </w:compat>
  <w:rsids>
    <w:rsidRoot w:val="00000000"/>
    <w:rsid w:val="209B07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120" w:line="360" w:lineRule="auto"/>
      <w:outlineLvl w:val="0"/>
    </w:pPr>
    <w:rPr>
      <w:rFonts w:ascii="Times New Roman" w:hAnsi="Times New Roman" w:eastAsia="Times New Roman" w:cs="Times New Roman"/>
      <w:b/>
      <w:bCs/>
      <w:color w:val="000000"/>
      <w:sz w:val="24"/>
      <w:szCs w:val="24"/>
    </w:rPr>
  </w:style>
  <w:style w:type="paragraph" w:styleId="3">
    <w:name w:val="heading 2"/>
    <w:next w:val="1"/>
    <w:qFormat/>
    <w:uiPriority w:val="0"/>
    <w:pPr>
      <w:spacing w:before="220" w:after="100" w:line="360" w:lineRule="auto"/>
      <w:outlineLvl w:val="1"/>
    </w:pPr>
    <w:rPr>
      <w:rFonts w:ascii="Times New Roman" w:hAnsi="Times New Roman" w:eastAsia="Times New Roman" w:cs="Times New Roman"/>
      <w:b/>
      <w:bCs/>
      <w:color w:val="000000"/>
      <w:sz w:val="24"/>
      <w:szCs w:val="24"/>
    </w:rPr>
  </w:style>
  <w:style w:type="paragraph" w:styleId="4">
    <w:name w:val="heading 3"/>
    <w:next w:val="1"/>
    <w:qFormat/>
    <w:uiPriority w:val="0"/>
    <w:pPr>
      <w:spacing w:before="160" w:after="80" w:line="360" w:lineRule="auto"/>
      <w:outlineLvl w:val="2"/>
    </w:pPr>
    <w:rPr>
      <w:rFonts w:ascii="Times New Roman" w:hAnsi="Times New Roman" w:eastAsia="Times New Roman" w:cs="Times New Roman"/>
      <w:b/>
      <w:bCs/>
      <w:color w:val="000000"/>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37</Pages>
  <Words>8291</Words>
  <Characters>47076</Characters>
  <TotalTime>0</TotalTime>
  <ScaleCrop>false</ScaleCrop>
  <LinksUpToDate>false</LinksUpToDate>
  <CharactersWithSpaces>55228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2026-07-27T00:52:00Z</dcterms:created>
  <dc:creator>Ugwu Chidera Daniel</dc:creator>
  <cp:lastModifiedBy>Nnadiekwe Chibuike</cp:lastModifiedBy>
  <dcterms:modified xsi:type="dcterms:W3CDTF">2026-08-03T22:34:50Z</dcterms:modified>
  <dc:title>Caritas Noticeboard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eyJoZGlkIjoiZGJiZTEwNTY5MGRiYmJjMjJhNWU1M2MzM2M2MDEyNDgiLCJ1c2VySWQiOiIyNzQ4NzgwNDQ4MTEzIn0=</vt:lpwstr>
  </property>
  <property fmtid="{D5CDD505-2E9C-101B-9397-08002B2CF9AE}" pid="3" name="KSOProductBuildVer">
    <vt:lpwstr>1033-12.1.0.28032</vt:lpwstr>
  </property>
  <property fmtid="{D5CDD505-2E9C-101B-9397-08002B2CF9AE}" pid="4" name="ICV">
    <vt:lpwstr>74299632AF3442FF84C2368DB919BB78_12</vt:lpwstr>
  </property>
</Properties>
</file>