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000000"/>
          <w:sz w:val="24"/>
          <w:u w:val="single"/>
        </w:rPr>
        <w:t>CERTIFICACION CONTABLE SOBRE</w:t>
      </w:r>
    </w:p>
    <w:p>
      <w:pPr>
        <w:spacing w:before="0" w:after="240"/>
        <w:jc w:val="center"/>
      </w:pPr>
      <w:r>
        <w:rPr>
          <w:b/>
          <w:i w:val="0"/>
          <w:color w:val="000000"/>
          <w:sz w:val="24"/>
          <w:u w:val="single"/>
        </w:rPr>
        <w:t>MANIFESTACION DE INGRESOS PERSONALES</w:t>
      </w:r>
    </w:p>
    <w:p>
      <w:pPr>
        <w:spacing w:before="0" w:after="40"/>
        <w:jc w:val="left"/>
      </w:pPr>
      <w:r>
        <w:rPr>
          <w:b w:val="0"/>
          <w:i w:val="0"/>
          <w:color w:val="000000"/>
          <w:sz w:val="20"/>
          <w:u w:val="none"/>
        </w:rPr>
        <w:t>Señor Test User</w:t>
      </w:r>
    </w:p>
    <w:p>
      <w:pPr>
        <w:spacing w:before="0" w:after="40"/>
        <w:jc w:val="left"/>
      </w:pPr>
      <w:r>
        <w:rPr>
          <w:b w:val="0"/>
          <w:i w:val="0"/>
          <w:color w:val="000000"/>
          <w:sz w:val="20"/>
          <w:u w:val="none"/>
        </w:rPr>
        <w:t>Domicilio Real: Calle Falsa 123 – Salta – Salta</w:t>
      </w:r>
    </w:p>
    <w:p>
      <w:pPr>
        <w:spacing w:before="0" w:after="40"/>
        <w:jc w:val="left"/>
      </w:pPr>
      <w:r>
        <w:rPr>
          <w:b w:val="0"/>
          <w:i w:val="0"/>
          <w:color w:val="000000"/>
          <w:sz w:val="20"/>
          <w:u w:val="none"/>
        </w:rPr>
        <w:t>C.U.I.T./CUIL N.º: 20-12345678-9</w:t>
      </w:r>
    </w:p>
    <w:p>
      <w:pPr>
        <w:spacing w:before="0" w:after="40"/>
        <w:jc w:val="left"/>
      </w:pPr>
      <w:r>
        <w:rPr>
          <w:b w:val="0"/>
          <w:i w:val="0"/>
          <w:color w:val="000000"/>
          <w:sz w:val="20"/>
          <w:u w:val="none"/>
        </w:rPr>
        <w:t>Actividad: Comercio</w:t>
      </w:r>
    </w:p>
    <w:p/>
    <w:p>
      <w:pPr>
        <w:spacing w:before="0" w:after="120"/>
        <w:jc w:val="both"/>
      </w:pPr>
      <w:r>
        <w:rPr>
          <w:b/>
          <w:i/>
          <w:color w:val="000000"/>
          <w:sz w:val="20"/>
          <w:u w:val="none"/>
        </w:rPr>
        <w:t>Identificación de la información objeto de la certificación</w:t>
      </w:r>
    </w:p>
    <w:p>
      <w:pPr>
        <w:spacing w:before="0" w:after="160"/>
        <w:jc w:val="both"/>
      </w:pPr>
      <w:r>
        <w:rPr>
          <w:b w:val="0"/>
          <w:i w:val="0"/>
          <w:color w:val="000000"/>
          <w:sz w:val="20"/>
          <w:u w:val="none"/>
        </w:rPr>
        <w:t>He sido contratado para emitir una certificación sobre la manifestación de ingresos preparada por Test User (en adelante "el comitente"), DNI 12345678, dedicado a la actividad de Comercio, referida a sus ingresos por el período transcurrido entre el 01 de Abril de 2025, y el 31 de Marzo de 2026, la cual se adjunta firmada por mí al solo efecto de su identificación, para su presentación ante quien corresponda.</w:t>
      </w:r>
    </w:p>
    <w:p>
      <w:pPr>
        <w:spacing w:before="0" w:after="160"/>
        <w:jc w:val="both"/>
      </w:pPr>
      <w:r>
        <w:rPr>
          <w:b w:val="0"/>
          <w:i w:val="0"/>
          <w:color w:val="000000"/>
          <w:sz w:val="20"/>
          <w:u w:val="none"/>
        </w:rPr>
        <w:t>La certificación se aplica a ciertas situaciones de hecho o comprobaciones especiales, a través de la constatación con registros contables y otra documentación de respaldo. Este trabajo profesional no constituye una auditoría ni una revisión y, por lo tanto, las manifestaciones del contador público no representan la emisión de un juicio técnico respecto de la información objeto de la certificación.</w:t>
      </w:r>
    </w:p>
    <w:p>
      <w:pPr>
        <w:spacing w:before="0" w:after="120"/>
        <w:jc w:val="both"/>
      </w:pPr>
      <w:r>
        <w:rPr>
          <w:b/>
          <w:i/>
          <w:color w:val="000000"/>
          <w:sz w:val="20"/>
          <w:u w:val="none"/>
        </w:rPr>
        <w:t>Responsabilidades del comitente</w:t>
      </w:r>
    </w:p>
    <w:p>
      <w:pPr>
        <w:spacing w:before="0" w:after="160"/>
        <w:jc w:val="both"/>
      </w:pPr>
      <w:r>
        <w:rPr>
          <w:b w:val="0"/>
          <w:i w:val="0"/>
          <w:color w:val="000000"/>
          <w:sz w:val="20"/>
          <w:u w:val="none"/>
        </w:rPr>
        <w:t>El comitente es responsable de la preparación y emisión de la manifestación adjunta que presenta la información mencionada en la sección precedente.</w:t>
      </w:r>
    </w:p>
    <w:p>
      <w:pPr>
        <w:spacing w:before="0" w:after="120"/>
        <w:jc w:val="both"/>
      </w:pPr>
      <w:r>
        <w:rPr>
          <w:b/>
          <w:i/>
          <w:color w:val="000000"/>
          <w:sz w:val="20"/>
          <w:u w:val="none"/>
        </w:rPr>
        <w:t>Responsabilidades del contador público</w:t>
      </w:r>
    </w:p>
    <w:p>
      <w:pPr>
        <w:spacing w:before="0" w:after="160"/>
        <w:jc w:val="both"/>
      </w:pPr>
      <w:r>
        <w:rPr>
          <w:b w:val="0"/>
          <w:i w:val="0"/>
          <w:color w:val="000000"/>
          <w:sz w:val="20"/>
          <w:u w:val="none"/>
        </w:rPr>
        <w:t>Mi responsabilidad consiste en emitir una certificación sobre la información que se menciona en la primera sección. He llevado a cabo mi encargo de conformidad con las normas incluidas en el capítulo VI de la Resolución Técnica N° 37 de la Federación Argentina de Consejos Profesionales de Ciencias Económicas (FACPCE). Dichas normas exigen que cumpla los requerimientos de ética, así como que planifique mi tarea. Soy independiente del comitente y he cumplido las demás responsabilidades de ética de conformidad con los requerimientos del Código de Ética del Consejo Profesional de Ciencias Económicas y de la Resolución Técnica N° 37 de la FACPCE.</w:t>
      </w:r>
    </w:p>
    <w:p>
      <w:pPr>
        <w:spacing w:before="0" w:after="120"/>
        <w:jc w:val="both"/>
      </w:pPr>
      <w:r>
        <w:rPr>
          <w:b/>
          <w:i/>
          <w:color w:val="000000"/>
          <w:sz w:val="20"/>
          <w:u w:val="none"/>
        </w:rPr>
        <w:t>Tarea realizada</w:t>
      </w:r>
    </w:p>
    <w:p>
      <w:pPr>
        <w:spacing w:before="0" w:after="160"/>
        <w:jc w:val="both"/>
      </w:pPr>
      <w:r>
        <w:rPr>
          <w:b w:val="0"/>
          <w:i w:val="0"/>
          <w:color w:val="000000"/>
          <w:sz w:val="20"/>
          <w:u w:val="none"/>
        </w:rPr>
        <w:t>Mi tarea profesional se limitó a cotejar la información incluida en la manifestación de ingresos mencionada en la primera sección de esta certificación con la siguiente documentación:</w:t>
      </w:r>
    </w:p>
    <w:p>
      <w:pPr>
        <w:spacing w:before="0" w:after="160"/>
        <w:jc w:val="both"/>
      </w:pPr>
      <w:r>
        <w:rPr>
          <w:b w:val="0"/>
          <w:i w:val="0"/>
          <w:color w:val="000000"/>
          <w:sz w:val="20"/>
          <w:u w:val="none"/>
        </w:rPr>
        <w:t>• Facturas C emitidas en su condición de Monotributista.</w:t>
      </w:r>
    </w:p>
    <w:p>
      <w:pPr>
        <w:spacing w:before="0" w:after="120"/>
        <w:jc w:val="both"/>
      </w:pPr>
      <w:r>
        <w:rPr>
          <w:b/>
          <w:i/>
          <w:color w:val="000000"/>
          <w:sz w:val="20"/>
          <w:u w:val="none"/>
        </w:rPr>
        <w:t>Manifestación profesional</w:t>
      </w:r>
    </w:p>
    <w:p>
      <w:pPr>
        <w:spacing w:before="0" w:after="160"/>
        <w:jc w:val="both"/>
      </w:pPr>
      <w:r>
        <w:rPr>
          <w:b w:val="0"/>
          <w:i w:val="0"/>
          <w:color w:val="000000"/>
          <w:sz w:val="20"/>
          <w:u w:val="none"/>
        </w:rPr>
        <w:t>Sobre la base de las tareas descriptas, certifico que la información detallada en la manifestación de ingresos mencionada en la sección "Identificación de la información objeto de la certificación" concuerda con la documentación respaldatoria señalada en la sección precedente.</w:t>
      </w:r>
    </w:p>
    <w:p>
      <w:pPr>
        <w:spacing w:before="0" w:after="0"/>
        <w:jc w:val="both"/>
      </w:pPr>
      <w:r>
        <w:rPr>
          <w:b w:val="0"/>
          <w:i w:val="0"/>
          <w:color w:val="000000"/>
          <w:sz w:val="20"/>
          <w:u w:val="none"/>
        </w:rPr>
        <w:t>Salta, a los 24 días del mes de abril de dos mil veintiséis.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