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 BD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Apellidos y Nombres: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Diaz Seminario, Daniel Omar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Puma Callo, Jhon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Torres Barrientos, Carlos J.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Indicaciones: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todas las preguntas adjuntar el script de la solución y el resultado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La pregunta 04 se validará con lo enviado en la pregunta 07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tiempo asignado para la solución es de 120 minutos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000000" w:space="1" w:sz="6" w:val="single"/>
        </w:pBd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que se asigne el puntaje la respuesta debe estar sin errores ni ambigüedades.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000000" w:space="1" w:sz="6" w:val="single"/>
        </w:pBd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Lea bien el examen antes de iniciar su desarrollo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000000" w:space="1" w:sz="6" w:val="single"/>
        </w:pBd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Enviar solución a GitHub y subir el link al aula virtual: PDF + Backup</w:t>
      </w:r>
    </w:p>
    <w:p w:rsidR="00000000" w:rsidDel="00000000" w:rsidP="00000000" w:rsidRDefault="00000000" w:rsidRPr="00000000" w14:paraId="0000000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543923" cy="4316450"/>
            <wp:effectExtent b="0" l="0" r="0" t="0"/>
            <wp:docPr descr="Resultado de imagen para bd sistema ventas" id="51" name="image43.jpg"/>
            <a:graphic>
              <a:graphicData uri="http://schemas.openxmlformats.org/drawingml/2006/picture">
                <pic:pic>
                  <pic:nvPicPr>
                    <pic:cNvPr descr="Resultado de imagen para bd sistema ventas" id="0" name="image4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923" cy="431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color w:val="44546a"/>
        </w:rPr>
      </w:pPr>
      <w:r w:rsidDel="00000000" w:rsidR="00000000" w:rsidRPr="00000000">
        <w:rPr>
          <w:rFonts w:ascii="Calibri" w:cs="Calibri" w:eastAsia="Calibri" w:hAnsi="Calibri"/>
          <w:color w:val="44546a"/>
          <w:rtl w:val="0"/>
        </w:rPr>
        <w:t xml:space="preserve">Figura  1 - Diseño de BD  - Ventas</w:t>
      </w:r>
    </w:p>
    <w:p w:rsidR="00000000" w:rsidDel="00000000" w:rsidP="00000000" w:rsidRDefault="00000000" w:rsidRPr="00000000" w14:paraId="0000000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 usuario llamado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“Grupo_inicialesdesusapellidos”, clave: 123 (1 ptos)</w:t>
      </w:r>
    </w:p>
    <w:p w:rsidR="00000000" w:rsidDel="00000000" w:rsidP="00000000" w:rsidRDefault="00000000" w:rsidRPr="00000000" w14:paraId="00000012">
      <w:pPr>
        <w:spacing w:line="259" w:lineRule="auto"/>
        <w:ind w:left="360" w:firstLine="0"/>
        <w:rPr>
          <w:rFonts w:ascii="Calibri" w:cs="Calibri" w:eastAsia="Calibri" w:hAnsi="Calibri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5438775" cy="21336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360" w:firstLine="0"/>
        <w:rPr>
          <w:rFonts w:ascii="Calibri" w:cs="Calibri" w:eastAsia="Calibri" w:hAnsi="Calibri"/>
          <w:b w:val="1"/>
          <w:i w:val="1"/>
        </w:rPr>
      </w:pPr>
      <w:bookmarkStart w:colFirst="0" w:colLast="0" w:name="_heading=h.d6rzm3p8kg5g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3524250" cy="2562225"/>
            <wp:effectExtent b="0" l="0" r="0" t="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36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Rediseñe las tablas utilizando Draw.io.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(Considere las recomendaciones de la pregunta 03)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 ptos)</w:t>
      </w:r>
    </w:p>
    <w:p w:rsidR="00000000" w:rsidDel="00000000" w:rsidP="00000000" w:rsidRDefault="00000000" w:rsidRPr="00000000" w14:paraId="00000016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368800"/>
            <wp:effectExtent b="0" l="0" r="0" t="0"/>
            <wp:docPr id="60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las tablas de la Figura 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(5 ptos)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Considere los campos estado en todas las tablas.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 caso el modelo de la Figura 1 no lo considere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Identifique errores en el modelo y corríjalos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Asigne el tamaño y tipo de variable que considere conveniente.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Agregue las llaves foráneas que sea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Para los IDENTIFICADORES utilizar el prefijo: ID_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las tablas Cliente y Empleado, agregar el campo DNI que sea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81338" cy="2792626"/>
            <wp:effectExtent b="0" l="0" r="0" t="0"/>
            <wp:docPr id="4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92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95613" cy="1044523"/>
            <wp:effectExtent b="0" l="0" r="0" t="0"/>
            <wp:docPr id="4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4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86873" cy="3067037"/>
            <wp:effectExtent b="0" l="0" r="0" t="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873" cy="306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95613" cy="110401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10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60333" cy="3243263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33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37403" cy="1092987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7403" cy="109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71098" cy="2900363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098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24138" cy="906387"/>
            <wp:effectExtent b="0" l="0" r="0" t="0"/>
            <wp:docPr id="6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90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Insertar registros de tal manera que se puedan generar los reportes. Considerar lo siguiente: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SECUENCIA: Generación de ID Automático (Adjuntar ese código)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 ptos)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149690" cy="2198922"/>
            <wp:effectExtent b="0" l="0" r="0" t="0"/>
            <wp:docPr id="6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690" cy="219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924300" cy="10382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624307" cy="2083021"/>
            <wp:effectExtent b="0" l="0" r="0" t="0"/>
            <wp:docPr id="5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07" cy="208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337841" cy="1938338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841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33813" cy="923093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92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907775" cy="1791604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775" cy="179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67175" cy="11049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461197" cy="1926763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197" cy="192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67300" cy="10191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5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24525" cy="1381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114925" cy="981075"/>
            <wp:effectExtent b="0" l="0" r="0" t="0"/>
            <wp:docPr id="4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248150" cy="109537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2628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667250" cy="1123950"/>
            <wp:effectExtent b="0" l="0" r="0" t="0"/>
            <wp:docPr id="5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51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INSERTAR 15 registros por cada integrante de equipo distribuido estratégicamente en las tablas.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Considere para cada venta por lo menos 3 detalles.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(4 ptos)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Considere el campo de estado = “A” para los registros insertados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highlight w:val="yellow"/>
          <w:u w:val="single"/>
          <w:rtl w:val="0"/>
        </w:rPr>
        <w:t xml:space="preserve">LO DESARROLLADO CONTIENE LOS REGISTROS Y LOS ESTADOS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87555" cy="2547938"/>
            <wp:effectExtent b="0" l="0" r="0" t="0"/>
            <wp:docPr id="4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55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7236" cy="2685049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236" cy="268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99723" cy="34432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723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571500</wp:posOffset>
            </wp:positionH>
            <wp:positionV relativeFrom="page">
              <wp:posOffset>4604081</wp:posOffset>
            </wp:positionV>
            <wp:extent cx="6577013" cy="1231441"/>
            <wp:effectExtent b="0" l="0" r="0" t="0"/>
            <wp:wrapTopAndBottom distB="114300" distT="11430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231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05275" cy="3467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14725" cy="2371725"/>
            <wp:effectExtent b="0" l="0" r="0" t="0"/>
            <wp:docPr id="6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14850" cy="206692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5765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378200"/>
            <wp:effectExtent b="0" l="0" r="0" t="0"/>
            <wp:docPr id="6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62525" cy="1943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285875" cy="533400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4290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95825" cy="3933825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40481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66850" cy="7334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104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95800" cy="3305175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95700" cy="2266950"/>
            <wp:effectExtent b="0" l="0" r="0" t="0"/>
            <wp:docPr id="5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67150" cy="1533525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76725" cy="2743200"/>
            <wp:effectExtent b="0" l="0" r="0" t="0"/>
            <wp:docPr id="5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19525" cy="2571750"/>
            <wp:effectExtent b="0" l="0" r="0" t="0"/>
            <wp:docPr id="65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9975" cy="2619375"/>
            <wp:effectExtent b="0" l="0" r="0" t="0"/>
            <wp:docPr id="5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181100" cy="590550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53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62525" cy="3352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24275" cy="219075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2825" cy="1657350"/>
            <wp:effectExtent b="0" l="0" r="0" t="0"/>
            <wp:docPr id="6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 campo fecha indicada en la pregunta anterior considere la fecha del servidor de BD.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sysdate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57425" cy="5715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14575" cy="685800"/>
            <wp:effectExtent b="0" l="0" r="0" t="0"/>
            <wp:docPr id="6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las tablas Cliente y Empleado, agregar el campo DNI que sea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57425" cy="1351204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337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5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90850" cy="1415808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323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1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Elimine 2 registros por cada miembro de su grupo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 ptos).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927100"/>
            <wp:effectExtent b="0" l="0" r="0" t="0"/>
            <wp:docPr id="4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81063" cy="2651912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063" cy="265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7747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Modifique los datos de 2 registros por cada miembro de su grupo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 ptos).</w:t>
      </w:r>
    </w:p>
    <w:p w:rsidR="00000000" w:rsidDel="00000000" w:rsidP="00000000" w:rsidRDefault="00000000" w:rsidRPr="00000000" w14:paraId="00000082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96353" cy="3096081"/>
            <wp:effectExtent b="0" l="0" r="0" t="0"/>
            <wp:docPr id="5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53" cy="3096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745750" cy="2395538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75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876300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59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Exporte su base de datos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 ptos).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28.png"/><Relationship Id="rId41" Type="http://schemas.openxmlformats.org/officeDocument/2006/relationships/image" Target="media/image62.png"/><Relationship Id="rId44" Type="http://schemas.openxmlformats.org/officeDocument/2006/relationships/image" Target="media/image56.png"/><Relationship Id="rId43" Type="http://schemas.openxmlformats.org/officeDocument/2006/relationships/image" Target="media/image2.png"/><Relationship Id="rId46" Type="http://schemas.openxmlformats.org/officeDocument/2006/relationships/image" Target="media/image33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21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3.jpg"/><Relationship Id="rId8" Type="http://schemas.openxmlformats.org/officeDocument/2006/relationships/image" Target="media/image19.png"/><Relationship Id="rId31" Type="http://schemas.openxmlformats.org/officeDocument/2006/relationships/image" Target="media/image35.png"/><Relationship Id="rId30" Type="http://schemas.openxmlformats.org/officeDocument/2006/relationships/image" Target="media/image40.png"/><Relationship Id="rId33" Type="http://schemas.openxmlformats.org/officeDocument/2006/relationships/image" Target="media/image23.png"/><Relationship Id="rId32" Type="http://schemas.openxmlformats.org/officeDocument/2006/relationships/image" Target="media/image10.png"/><Relationship Id="rId35" Type="http://schemas.openxmlformats.org/officeDocument/2006/relationships/image" Target="media/image45.png"/><Relationship Id="rId34" Type="http://schemas.openxmlformats.org/officeDocument/2006/relationships/image" Target="media/image18.png"/><Relationship Id="rId70" Type="http://schemas.openxmlformats.org/officeDocument/2006/relationships/image" Target="media/image48.png"/><Relationship Id="rId37" Type="http://schemas.openxmlformats.org/officeDocument/2006/relationships/image" Target="media/image31.png"/><Relationship Id="rId36" Type="http://schemas.openxmlformats.org/officeDocument/2006/relationships/image" Target="media/image37.png"/><Relationship Id="rId39" Type="http://schemas.openxmlformats.org/officeDocument/2006/relationships/image" Target="media/image20.png"/><Relationship Id="rId38" Type="http://schemas.openxmlformats.org/officeDocument/2006/relationships/image" Target="media/image1.png"/><Relationship Id="rId62" Type="http://schemas.openxmlformats.org/officeDocument/2006/relationships/image" Target="media/image59.png"/><Relationship Id="rId61" Type="http://schemas.openxmlformats.org/officeDocument/2006/relationships/image" Target="media/image41.png"/><Relationship Id="rId20" Type="http://schemas.openxmlformats.org/officeDocument/2006/relationships/image" Target="media/image15.png"/><Relationship Id="rId64" Type="http://schemas.openxmlformats.org/officeDocument/2006/relationships/image" Target="media/image55.png"/><Relationship Id="rId63" Type="http://schemas.openxmlformats.org/officeDocument/2006/relationships/image" Target="media/image22.png"/><Relationship Id="rId22" Type="http://schemas.openxmlformats.org/officeDocument/2006/relationships/image" Target="media/image32.png"/><Relationship Id="rId66" Type="http://schemas.openxmlformats.org/officeDocument/2006/relationships/image" Target="media/image16.png"/><Relationship Id="rId21" Type="http://schemas.openxmlformats.org/officeDocument/2006/relationships/image" Target="media/image57.png"/><Relationship Id="rId65" Type="http://schemas.openxmlformats.org/officeDocument/2006/relationships/image" Target="media/image49.png"/><Relationship Id="rId24" Type="http://schemas.openxmlformats.org/officeDocument/2006/relationships/image" Target="media/image17.png"/><Relationship Id="rId68" Type="http://schemas.openxmlformats.org/officeDocument/2006/relationships/image" Target="media/image58.png"/><Relationship Id="rId23" Type="http://schemas.openxmlformats.org/officeDocument/2006/relationships/image" Target="media/image29.png"/><Relationship Id="rId67" Type="http://schemas.openxmlformats.org/officeDocument/2006/relationships/image" Target="media/image50.png"/><Relationship Id="rId60" Type="http://schemas.openxmlformats.org/officeDocument/2006/relationships/image" Target="media/image8.png"/><Relationship Id="rId26" Type="http://schemas.openxmlformats.org/officeDocument/2006/relationships/image" Target="media/image36.png"/><Relationship Id="rId25" Type="http://schemas.openxmlformats.org/officeDocument/2006/relationships/image" Target="media/image13.png"/><Relationship Id="rId69" Type="http://schemas.openxmlformats.org/officeDocument/2006/relationships/image" Target="media/image24.png"/><Relationship Id="rId28" Type="http://schemas.openxmlformats.org/officeDocument/2006/relationships/image" Target="media/image44.png"/><Relationship Id="rId27" Type="http://schemas.openxmlformats.org/officeDocument/2006/relationships/image" Target="media/image14.png"/><Relationship Id="rId29" Type="http://schemas.openxmlformats.org/officeDocument/2006/relationships/image" Target="media/image5.png"/><Relationship Id="rId51" Type="http://schemas.openxmlformats.org/officeDocument/2006/relationships/image" Target="media/image4.png"/><Relationship Id="rId50" Type="http://schemas.openxmlformats.org/officeDocument/2006/relationships/image" Target="media/image26.png"/><Relationship Id="rId53" Type="http://schemas.openxmlformats.org/officeDocument/2006/relationships/image" Target="media/image42.png"/><Relationship Id="rId52" Type="http://schemas.openxmlformats.org/officeDocument/2006/relationships/image" Target="media/image27.png"/><Relationship Id="rId11" Type="http://schemas.openxmlformats.org/officeDocument/2006/relationships/image" Target="media/image25.png"/><Relationship Id="rId55" Type="http://schemas.openxmlformats.org/officeDocument/2006/relationships/image" Target="media/image51.png"/><Relationship Id="rId10" Type="http://schemas.openxmlformats.org/officeDocument/2006/relationships/image" Target="media/image61.png"/><Relationship Id="rId54" Type="http://schemas.openxmlformats.org/officeDocument/2006/relationships/image" Target="media/image38.png"/><Relationship Id="rId13" Type="http://schemas.openxmlformats.org/officeDocument/2006/relationships/image" Target="media/image54.png"/><Relationship Id="rId57" Type="http://schemas.openxmlformats.org/officeDocument/2006/relationships/image" Target="media/image60.png"/><Relationship Id="rId12" Type="http://schemas.openxmlformats.org/officeDocument/2006/relationships/image" Target="media/image64.png"/><Relationship Id="rId56" Type="http://schemas.openxmlformats.org/officeDocument/2006/relationships/image" Target="media/image63.png"/><Relationship Id="rId15" Type="http://schemas.openxmlformats.org/officeDocument/2006/relationships/image" Target="media/image12.png"/><Relationship Id="rId59" Type="http://schemas.openxmlformats.org/officeDocument/2006/relationships/image" Target="media/image6.png"/><Relationship Id="rId14" Type="http://schemas.openxmlformats.org/officeDocument/2006/relationships/image" Target="media/image9.png"/><Relationship Id="rId58" Type="http://schemas.openxmlformats.org/officeDocument/2006/relationships/image" Target="media/image34.png"/><Relationship Id="rId17" Type="http://schemas.openxmlformats.org/officeDocument/2006/relationships/image" Target="media/image30.png"/><Relationship Id="rId16" Type="http://schemas.openxmlformats.org/officeDocument/2006/relationships/image" Target="media/image39.png"/><Relationship Id="rId19" Type="http://schemas.openxmlformats.org/officeDocument/2006/relationships/image" Target="media/image53.png"/><Relationship Id="rId18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OClW3JB4s0GU/+i8W0j3PZSJw==">AMUW2mW7wSpOoplEzVZaigsg6Becs4X7+I84ICDS41CQAGEgqCqpudWvwx3WdU0vK3/xpBLiTbYF1SMXnCuJZdTR5lX8f4am51M1wIW8EhJFct7eugN3hWrmo2UoEvf4TQ+WenCNO0F2NvPls69E0Ao7a1Ca9bOpag==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2020-12-17T13:53:00Z</dcterms:created>
  <dc:creator>Carlitos</dc:creator>
</cp:coreProperties>
</file>