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ADR</w:t>
        <w:noBreakHyphen/>
        <w:t xml:space="preserve">006: n8n solo como orquestador y notificador; outbox firmado con HMAC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154"/>
      </w:tblGrid>
      <w:tr>
        <w:trPr>
          <w:tblHeader/>
        </w:trP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11</w:t>
              <w:noBreakHyphen/>
              <w:t xml:space="preserve">ADR</w:t>
              <w:noBreakHyphen/>
              <w:t xml:space="preserve">006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la decisión de arquitectura ADR</w:t>
        <w:noBreakHyphen/>
        <w:t xml:space="preserve">006, reconstruida a partir de la evidencia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Elemento de diseño relacionado: DIS</w:t>
        <w:noBreakHyphen/>
        <w:t xml:space="preserve">007.</w:t>
      </w:r>
    </w:p>
    <w:p>
      <w:pPr>
        <w:pStyle w:val="Heading2"/>
        <w:keepNext/>
      </w:pPr>
      <w:r>
        <w:t xml:space="preserve">Estado de la decisión</w:t>
      </w:r>
    </w:p>
    <w:p>
      <w:pPr>
        <w:spacing w:after="120"/>
      </w:pPr>
      <w:r>
        <w:rPr>
          <w:b/>
          <w:bCs/>
        </w:rPr>
        <w:t xml:space="preserve">Aceptada (inferida del código) — aprobación formal PENDIENTE.</w:t>
      </w:r>
      <w:r>
        <w:t xml:space="preserve"> No existe registro de quién la tomó ni de su aprobación.</w:t>
      </w:r>
    </w:p>
    <w:p>
      <w:pPr>
        <w:pStyle w:val="Heading2"/>
        <w:keepNext/>
      </w:pPr>
      <w:r>
        <w:t xml:space="preserve">Contexto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Se necesitaban avisos por correo, resúmenes y tareas programadas sin acoplar el checkout a un servicio externo.</w:t>
      </w:r>
    </w:p>
    <w:p>
      <w:pPr>
        <w:pStyle w:val="Heading2"/>
        <w:keepNext/>
      </w:pPr>
      <w:r>
        <w:t xml:space="preserve">Decisión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El backend encola eventos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dentro de la misma transacción de negocio y un worker los entrega firmados (HMAC-SHA256, timestamp, ventana de 5 min) a W1, W3, W6, W8 y W11, con reintentos y backoff. n8n llama al backend con tokens propios o HMAC + nonce. Ninguna decisión de autorización se toma en n8n; W11 solo puede escribir el componente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entidad</w:t>
      </w:r>
      <w:r>
        <w:t xml:space="preserve">.</w:t>
      </w:r>
    </w:p>
    <w:p>
      <w:pPr>
        <w:pStyle w:val="Heading2"/>
        <w:keepNext/>
      </w:pPr>
      <w:r>
        <w:t xml:space="preserve">Alternativas consideradas</w:t>
      </w:r>
    </w:p>
    <w:p>
      <w:pPr>
        <w:spacing w:after="120"/>
      </w:pPr>
      <w:r>
        <w:t xml:space="preserve">No documentadas.</w:t>
      </w:r>
    </w:p>
    <w:p>
      <w:pPr>
        <w:pStyle w:val="Heading2"/>
        <w:keepNext/>
      </w:pPr>
      <w:r>
        <w:t xml:space="preserve">Consecuencias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Una caída de n8n no bloquea pagos ni checkout.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12 workflows del repositorio están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 y su despliegue no se verificó (REQ</w:t>
        <w:noBreakHyphen/>
        <w:t xml:space="preserve">F</w:t>
        <w:noBreakHyphen/>
        <w:t xml:space="preserve">036, RSK</w:t>
        <w:noBreakHyphen/>
        <w:t xml:space="preserve">011).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Muchos secretos distintos por workflow que gestionar.</w:t>
      </w:r>
    </w:p>
    <w:p>
      <w:pPr>
        <w:pStyle w:val="Heading2"/>
        <w:keepNext/>
      </w:pPr>
      <w:r>
        <w:t xml:space="preserve">Evidencia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ydjoyupbfxx9r8fbyn4xp">
        <w:r>
          <w:rPr>
            <w:color w:val="1D4ED8"/>
            <w:u w:val="single"/>
          </w:rPr>
          <w:t xml:space="preserve">backend/src/automationOutbox.js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06-czojsuavjtrjxhffk">
        <w:r>
          <w:rPr>
            <w:color w:val="1D4ED8"/>
            <w:u w:val="single"/>
          </w:rPr>
          <w:t xml:space="preserve">backend/src/automationSignatures.js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0fotmfb9p87yab-ul0oo9">
        <w:r>
          <w:rPr>
            <w:color w:val="1D4ED8"/>
            <w:u w:val="single"/>
          </w:rPr>
          <w:t xml:space="preserve">backend/src/automationAuth.js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mq4kuhuatza8fr4pleup">
        <w:r>
          <w:rPr>
            <w:color w:val="1D4ED8"/>
            <w:u w:val="single"/>
          </w:rPr>
          <w:t xml:space="preserve">backend/src/seguridad/avisosN8n.js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rjte_c5luz7u7qbqtfo4">
        <w:r>
          <w:rPr>
            <w:color w:val="1D4ED8"/>
            <w:u w:val="single"/>
          </w:rPr>
          <w:t xml:space="preserve">n8n/workflows/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ecws4050cncqorruyes5">
        <w:r>
          <w:rPr>
            <w:color w:val="1D4ED8"/>
            <w:u w:val="single"/>
          </w:rPr>
          <w:t xml:space="preserve">docs/FLUJO_N8N_VERIFICACION.md</w:t>
        </w:r>
      </w:hyperlink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qyovaszyslb9xafaug0fr">
        <w:r>
          <w:rPr>
            <w:color w:val="1D4ED8"/>
            <w:u w:val="single"/>
          </w:rPr>
          <w:t xml:space="preserve">README.docx</w:t>
        </w:r>
      </w:hyperlink>
      <w:r>
        <w:t xml:space="preserve"> · </w:t>
      </w:r>
      <w:hyperlink w:history="1" r:id="rIdgrlqttrxnqe920kcnfdbh">
        <w:r>
          <w:rPr>
            <w:color w:val="1D4ED8"/>
            <w:u w:val="single"/>
          </w:rPr>
          <w:t xml:space="preserve">../01_DOCUMENTO_DE_DISENO_DEL_SOFTWARE.docx</w:t>
        </w:r>
      </w:hyperlink>
      <w:r>
        <w:t xml:space="preserve"> · </w:t>
      </w:r>
      <w:hyperlink w:history="1" r:id="rIdggeobuw0txygdo0nrkl_z">
        <w:r>
          <w:rPr>
            <w:color w:val="1D4ED8"/>
            <w:u w:val="single"/>
          </w:rPr>
          <w:t xml:space="preserve">../12_DEUDA_TECNICA_Y_MEJORAS_PROPUESTAS.docx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ADR</w:t>
      <w:noBreakHyphen/>
      <w:t xml:space="preserve">006: n8n solo como orquestador y notificador; outbox firmado con HMAC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djoyupbfxx9r8fbyn4xp" Type="http://schemas.openxmlformats.org/officeDocument/2006/relationships/hyperlink" Target="../../backend/src/automationOutbox.js" TargetMode="External"/><Relationship Id="rIde06-czojsuavjtrjxhffk" Type="http://schemas.openxmlformats.org/officeDocument/2006/relationships/hyperlink" Target="../../backend/src/automationSignatures.js" TargetMode="External"/><Relationship Id="rId0fotmfb9p87yab-ul0oo9" Type="http://schemas.openxmlformats.org/officeDocument/2006/relationships/hyperlink" Target="../../backend/src/automationAuth.js" TargetMode="External"/><Relationship Id="rIdimq4kuhuatza8fr4pleup" Type="http://schemas.openxmlformats.org/officeDocument/2006/relationships/hyperlink" Target="../../backend/src/seguridad/avisosN8n.js" TargetMode="External"/><Relationship Id="rIdfrjte_c5luz7u7qbqtfo4" Type="http://schemas.openxmlformats.org/officeDocument/2006/relationships/hyperlink" Target="../../n8n/workflows/" TargetMode="External"/><Relationship Id="rIdoecws4050cncqorruyes5" Type="http://schemas.openxmlformats.org/officeDocument/2006/relationships/hyperlink" Target="../../docs/FLUJO_N8N_VERIFICACION.md" TargetMode="External"/><Relationship Id="rIdqyovaszyslb9xafaug0fr" Type="http://schemas.openxmlformats.org/officeDocument/2006/relationships/hyperlink" Target="README.docx" TargetMode="External"/><Relationship Id="rIdgrlqttrxnqe920kcnfdbh" Type="http://schemas.openxmlformats.org/officeDocument/2006/relationships/hyperlink" Target="../01_DOCUMENTO_DE_DISENO_DEL_SOFTWARE.docx" TargetMode="External"/><Relationship Id="rIdggeobuw0txygdo0nrkl_z" Type="http://schemas.openxmlformats.org/officeDocument/2006/relationships/hyperlink" Target="../12_DEUDA_TECNICA_Y_MEJORAS_PROPUESTAS.docx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ADR‑006: n8n solo como orquestador y notificador; outbox firmado con HMAC</dc:title>
  <dc:creator>Suministros Institucionales — documentación del proyecto</dc:creator>
  <dc:description>Generado a partir de 03_DISENO/11_DECISIONES_DE_ARQUITECTURA/ADR-006_n8n_orquestador_outbox_firmado.md</dc:description>
  <cp:lastModifiedBy>Un-named</cp:lastModifiedBy>
  <cp:revision>1</cp:revision>
  <dcterms:created xsi:type="dcterms:W3CDTF">2026-10-16T16:29:39.338Z</dcterms:created>
  <dcterms:modified xsi:type="dcterms:W3CDTF">2026-10-16T16:29:39.338Z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