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ADR</w:t>
        <w:noBreakHyphen/>
        <w:t xml:space="preserve">010: Captcha propio en memoria en lugar de un servicio gestionado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6"/>
        <w:gridCol w:w="6154"/>
      </w:tblGrid>
      <w:tr>
        <w:trPr>
          <w:tblHeader/>
        </w:trP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03</w:t>
              <w:noBreakHyphen/>
              <w:t xml:space="preserve">11</w:t>
              <w:noBreakHyphen/>
              <w:t xml:space="preserve">ADR</w:t>
              <w:noBreakHyphen/>
              <w:t xml:space="preserve">010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Registrar la decisión de arquitectura ADR</w:t>
        <w:noBreakHyphen/>
        <w:t xml:space="preserve">010, reconstruida a partir de la evidencia del repositorio.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Elemento de diseño relacionado: DIS</w:t>
        <w:noBreakHyphen/>
        <w:t xml:space="preserve">004.</w:t>
      </w:r>
    </w:p>
    <w:p>
      <w:pPr>
        <w:pStyle w:val="Heading2"/>
        <w:keepNext/>
      </w:pPr>
      <w:r>
        <w:t xml:space="preserve">Estado de la decisión</w:t>
      </w:r>
    </w:p>
    <w:p>
      <w:pPr>
        <w:spacing w:after="120"/>
      </w:pPr>
      <w:r>
        <w:rPr>
          <w:b/>
          <w:bCs/>
        </w:rPr>
        <w:t xml:space="preserve">Aceptada (inferida del código) — aprobación formal PENDIENTE.</w:t>
      </w:r>
      <w:r>
        <w:t xml:space="preserve"> No existe registro de quién la tomó ni de su aprobación.</w:t>
      </w:r>
    </w:p>
    <w:p>
      <w:pPr>
        <w:pStyle w:val="Heading2"/>
        <w:keepNext/>
      </w:pPr>
      <w:r>
        <w:t xml:space="preserve">Contexto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Restricción de costo cero y laboratorio sin dominio público ni HTTPS.</w:t>
      </w:r>
    </w:p>
    <w:p>
      <w:pPr>
        <w:pStyle w:val="Heading2"/>
        <w:keepNext/>
      </w:pPr>
      <w:r>
        <w:t xml:space="preserve">Decisión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Captcha de suma dibujado con trazos SVG (sin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&lt;text&gt;</w:t>
      </w:r>
      <w:r>
        <w:t xml:space="preserve">), un solo intento, vigencia de 5 min, máximo 5000 retos en un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Map</w:t>
      </w:r>
      <w:r>
        <w:t xml:space="preserve"> del proceso.</w:t>
      </w:r>
    </w:p>
    <w:p>
      <w:pPr>
        <w:pStyle w:val="Heading2"/>
        <w:keepNext/>
      </w:pPr>
      <w:r>
        <w:t xml:space="preserve">Alternativas consideradas</w:t>
      </w:r>
    </w:p>
    <w:p>
      <w:pPr>
        <w:spacing w:after="120"/>
      </w:pPr>
      <w:r>
        <w:t xml:space="preserve">Cloudflare Turnstile (gratuito) mencionado como opción para producción en el propio código y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docs/REGISTRO_VERIFICADO.md</w:t>
      </w:r>
      <w:r>
        <w:t xml:space="preserve"> §8.</w:t>
      </w:r>
    </w:p>
    <w:p>
      <w:pPr>
        <w:pStyle w:val="Heading2"/>
        <w:keepNext/>
      </w:pPr>
      <w:r>
        <w:t xml:space="preserve">Consecuencias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Sin dependencia externa.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funciona con varias instancias ni sobrevive a reinicios (BUG</w:t>
        <w:noBreakHyphen/>
        <w:t xml:space="preserve">010).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Resistencia limitada frente a OCR dedicado [INF].</w:t>
      </w:r>
    </w:p>
    <w:p>
      <w:pPr>
        <w:pStyle w:val="Heading2"/>
        <w:keepNext/>
      </w:pPr>
      <w:r>
        <w:t xml:space="preserve">Evidencia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biexzkolb78_77p-meflk">
        <w:r>
          <w:rPr>
            <w:color w:val="1D4ED8"/>
            <w:u w:val="single"/>
          </w:rPr>
          <w:t xml:space="preserve">backend/src/seguridad/captcha.js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9polcdgpxcf08qnpu7ypz">
        <w:r>
          <w:rPr>
            <w:color w:val="1D4ED8"/>
            <w:u w:val="single"/>
          </w:rPr>
          <w:t xml:space="preserve">frontend/js/captcha.js</w:t>
        </w:r>
      </w:hyperlink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26f8-iedcn9gjb96gk0c9">
        <w:r>
          <w:rPr>
            <w:color w:val="1D4ED8"/>
            <w:u w:val="single"/>
          </w:rPr>
          <w:t xml:space="preserve">README.docx</w:t>
        </w:r>
      </w:hyperlink>
      <w:r>
        <w:t xml:space="preserve"> · </w:t>
      </w:r>
      <w:hyperlink w:history="1" r:id="rId1446mm2no2daxogtpjid6">
        <w:r>
          <w:rPr>
            <w:color w:val="1D4ED8"/>
            <w:u w:val="single"/>
          </w:rPr>
          <w:t xml:space="preserve">../01_DOCUMENTO_DE_DISENO_DEL_SOFTWARE.docx</w:t>
        </w:r>
      </w:hyperlink>
      <w:r>
        <w:t xml:space="preserve"> · </w:t>
      </w:r>
      <w:hyperlink w:history="1" r:id="rIdh7sqfx-lrf5dhgdobayr0">
        <w:r>
          <w:rPr>
            <w:color w:val="1D4ED8"/>
            <w:u w:val="single"/>
          </w:rPr>
          <w:t xml:space="preserve">../12_DEUDA_TECNICA_Y_MEJORAS_PROPUESTAS.docx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ADR</w:t>
      <w:noBreakHyphen/>
      <w:t xml:space="preserve">010: Captcha propio en memoria en lugar de un servicio gestionado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biexzkolb78_77p-meflk" Type="http://schemas.openxmlformats.org/officeDocument/2006/relationships/hyperlink" Target="../../backend/src/seguridad/captcha.js" TargetMode="External"/><Relationship Id="rId9polcdgpxcf08qnpu7ypz" Type="http://schemas.openxmlformats.org/officeDocument/2006/relationships/hyperlink" Target="../../frontend/js/captcha.js" TargetMode="External"/><Relationship Id="rId26f8-iedcn9gjb96gk0c9" Type="http://schemas.openxmlformats.org/officeDocument/2006/relationships/hyperlink" Target="README.docx" TargetMode="External"/><Relationship Id="rId1446mm2no2daxogtpjid6" Type="http://schemas.openxmlformats.org/officeDocument/2006/relationships/hyperlink" Target="../01_DOCUMENTO_DE_DISENO_DEL_SOFTWARE.docx" TargetMode="External"/><Relationship Id="rIdh7sqfx-lrf5dhgdobayr0" Type="http://schemas.openxmlformats.org/officeDocument/2006/relationships/hyperlink" Target="../12_DEUDA_TECNICA_Y_MEJORAS_PROPUESTAS.docx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ADR‑010: Captcha propio en memoria en lugar de un servicio gestionado</dc:title>
  <dc:creator>Suministros Institucionales — documentación del proyecto</dc:creator>
  <dc:description>Generado a partir de 03_DISENO/11_DECISIONES_DE_ARQUITECTURA/ADR-010_captcha_propio_en_memoria.md</dc:description>
  <cp:lastModifiedBy>Un-named</cp:lastModifiedBy>
  <cp:revision>1</cp:revision>
  <dcterms:created xsi:type="dcterms:W3CDTF">2026-10-16T16:29:39.366Z</dcterms:created>
  <dcterms:modified xsi:type="dcterms:W3CDTF">2026-10-16T16:29:39.366Z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