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Convenciones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12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Recoger las convenciones que el código </w:t>
      </w:r>
      <w:r>
        <w:rPr>
          <w:b/>
          <w:bCs/>
        </w:rPr>
        <w:t xml:space="preserve">ya sigue</w:t>
      </w:r>
      <w:r>
        <w:t xml:space="preserve"> para que los cambios nuevos se lean igual que el código existente.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Convenciones observadas por lectura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backend/test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</w:t>
      </w:r>
      <w:r>
        <w:t xml:space="preserve">. No hay linter ni formateador configurado; nada de esto se valida automáticamente. Las propuestas se marcan </w:t>
      </w:r>
      <w:r>
        <w:rPr>
          <w:b/>
          <w:bCs/>
        </w:rPr>
        <w:t xml:space="preserve">[REC]</w:t>
      </w:r>
      <w:r>
        <w:t xml:space="preserve">.</w:t>
      </w:r>
    </w:p>
    <w:p>
      <w:pPr>
        <w:pStyle w:val="Heading2"/>
        <w:keepNext/>
      </w:pPr>
      <w:r>
        <w:t xml:space="preserve">1. Idioma y nombres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6"/>
        <w:gridCol w:w="3638"/>
        <w:gridCol w:w="3596"/>
      </w:tblGrid>
      <w:tr>
        <w:trPr>
          <w:tblHeader/>
        </w:trP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Convención observada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Ejemplos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Identificadores JS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Español,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camelCase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obtenerContexto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evaluarProducto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enviarCorreoEnSegundoPlano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Constantes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MAYUSCULAS_CON_GUION_BAJO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MFA_CODIGO_VIGENCIA_MINUTOS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PERMISOS_STAFF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Archivos backend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camelCase.js</w:t>
            </w:r>
            <w:r>
              <w:rPr>
                <w:sz w:val="17"/>
                <w:szCs w:val="17"/>
              </w:rPr>
              <w:t xml:space="preserve"> (algunos en inglés heredados: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paymentJobs.js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emailOutbox.js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receiptTokens.js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registroInstitucional.js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Archivos frontend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kebab-case.html/.js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mi-verificacion.html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checkout-autofill.js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Tablas y columnas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Español,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snake_case</w:t>
            </w:r>
            <w:r>
              <w:rPr>
                <w:sz w:val="17"/>
                <w:szCs w:val="17"/>
              </w:rPr>
              <w:t xml:space="preserve">, plural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solicitudes_registro.resultado_verificacion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Migraciones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NNN_descripcion.js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version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descripcion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up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down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003_registro_verificado.js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Comentarios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Español, explican el porqué (seguridad, rendimiento)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cabeceras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captcha.js</w:t>
            </w:r>
          </w:p>
        </w:tc>
      </w:tr>
      <w:tr>
        <w:tc>
          <w:tcPr>
            <w:tcW w:type="dxa" w:w="21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Mensajes al usuario</w:t>
            </w:r>
          </w:p>
        </w:tc>
        <w:tc>
          <w:tcPr>
            <w:tcW w:type="dxa" w:w="36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Español, genéricos ante errores de seguridad</w:t>
            </w:r>
          </w:p>
        </w:tc>
        <w:tc>
          <w:tcPr>
            <w:tcW w:type="dxa" w:w="35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'Correo o contraseña incorrectos'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Estilo JavaScript (backend)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CommonJS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require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module.exports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'use strict'</w:t>
      </w:r>
      <w:r>
        <w:t xml:space="preserve"> no se usa.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Indentación de 2 espacios, comillas simples, punto y coma.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async/await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try/catch</w:t>
      </w:r>
      <w:r>
        <w:t xml:space="preserve"> por manejador; transacciones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pool.getConnection()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beginTransaction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commit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rollback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release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finally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Cada router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src/routes/&lt;nombre&gt;.js</w:t>
      </w:r>
      <w:r>
        <w:t xml:space="preserve"> exporta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router</w:t>
      </w:r>
      <w:r>
        <w:t xml:space="preserve"> (o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 router, … }</w:t>
      </w:r>
      <w:r>
        <w:t xml:space="preserve"> cuando comparte funciones, como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auth.js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asistente.js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pagos.js</w:t>
      </w:r>
      <w:r>
        <w:t xml:space="preserve">) y se monta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src/app.js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Validación de entrada: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zod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.strict()</w:t>
      </w:r>
      <w:r>
        <w:t xml:space="preserve"> (rechaza campos no previstos) o expresiones regulares explícitas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/^[a-f0-9]{64}$/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/^\d{6}$/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Middleware en cadena: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requiereAutenticacion, requiereAdmin, requierePermiso('x')</w:t>
      </w:r>
      <w:r>
        <w:t xml:space="preserve">.</w:t>
      </w:r>
    </w:p>
    <w:p>
      <w:pPr>
        <w:pStyle w:val="Heading2"/>
        <w:keepNext/>
      </w:pPr>
      <w:r>
        <w:t xml:space="preserve">3. SQL y datos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Siempre consultas parametrizadas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?</w:t>
      </w:r>
      <w:r>
        <w:t xml:space="preserve">; los nombres de tabla/columna interpolados provienen de listas fijas del código (migraciones).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FOR UPDATE</w:t>
      </w:r>
      <w:r>
        <w:t xml:space="preserve"> en lecturas que preceden una escritura dependiente (checkout, MFA, expiración).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Datos personales se cifran antes de guardarse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cifrarCampo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cifrar</w:t>
      </w:r>
      <w:r>
        <w:t xml:space="preserve">) y se buscan por índice ciego, nunca en claro.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Fechas comparadas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NOW()</w:t>
      </w:r>
      <w:r>
        <w:t xml:space="preserve"> de MySQL (no con la hora de Node) para evitar desfases de zona horaria (defecto corregido 2026-10-13).</w:t>
      </w:r>
    </w:p>
    <w:p>
      <w:pPr>
        <w:pStyle w:val="Heading2"/>
        <w:keepNext/>
      </w:pPr>
      <w:r>
        <w:t xml:space="preserve">4. Errores, registros y seguridad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Respuestas de error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 error: '&lt;mensaje&gt;' }</w:t>
      </w:r>
      <w:r>
        <w:t xml:space="preserve"> y, cuando el cliente debe reaccionar,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{ code: 'MAYUSCULAS', error }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CUENTA_PENDIENTE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RATE_LIMITED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REQUIERE_AUTORIZACION_COMPRA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logs registran </w:t>
      </w:r>
      <w:r>
        <w:rPr>
          <w:b/>
          <w:bCs/>
        </w:rPr>
        <w:t xml:space="preserve">códigos</w:t>
      </w:r>
      <w:r>
        <w:t xml:space="preserve">, no datos: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console.error('[modulo] Mensaje:', err.code || 'X_FAILED')</w:t>
      </w:r>
      <w:r>
        <w:t xml:space="preserve">. Prefijo entre corchetes por módulo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[auth]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[db]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[n8n]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Nunca registrar contraseñas, códigos, tokens ni documentos (REQ</w:t>
        <w:noBreakHyphen/>
        <w:t xml:space="preserve">NF</w:t>
        <w:noBreakHyphen/>
        <w:t xml:space="preserve">009).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Comparaciones de secretos en tiempo constante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crypto.timingSafeEqual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Cache-Control: no-store</w:t>
      </w:r>
      <w:r>
        <w:t xml:space="preserve"> en respuestas con datos personales o retos.</w:t>
      </w:r>
    </w:p>
    <w:p>
      <w:pPr>
        <w:pStyle w:val="Heading2"/>
        <w:keepNext/>
      </w:pPr>
      <w:r>
        <w:t xml:space="preserve">5. Frontend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HTML estático con Bootstrap; JS sin framework cargado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&lt;script&gt;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js/auth.js</w:t>
      </w:r>
      <w:r>
        <w:t xml:space="preserve"> define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API_BASE</w:t>
      </w:r>
      <w:r>
        <w:t xml:space="preserve"> y se carga antes que el resto.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Traducciones mediante atributos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data-i18n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js/i18n.js</w:t>
      </w:r>
      <w:r>
        <w:t xml:space="preserve"> (cobertura incompleta, BUG</w:t>
        <w:noBreakHyphen/>
        <w:t xml:space="preserve">016).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Escape de datos dinámicos antes de insertarlos en el DOM en las páginas nuevas (según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../docs/MODELO_AMENAZAS.md</w:t>
      </w:r>
      <w:r>
        <w:t xml:space="preserve">).</w:t>
      </w:r>
    </w:p>
    <w:p>
      <w:pPr>
        <w:pStyle w:val="Heading2"/>
        <w:keepNext/>
      </w:pPr>
      <w:r>
        <w:t xml:space="preserve">6. Pruebas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*.spec.js</w:t>
      </w:r>
      <w:r>
        <w:t xml:space="preserve"> → Jest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testMatch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*.test.js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node:test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node:assert/strict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base de datos se sustituye inyectando un módulo simulado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require.cache</w:t>
      </w:r>
      <w:r>
        <w:t xml:space="preserve">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src/db.js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nodemailer.createTransport</w:t>
      </w:r>
      <w:r>
        <w:t xml:space="preserve"> se reemplaza por un captador.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pruebas de integración se llaman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*.int.spec.js</w:t>
      </w:r>
      <w:r>
        <w:t xml:space="preserve"> y se niegan a correr contra bases no locales.</w:t>
      </w:r>
    </w:p>
    <w:p>
      <w:pPr>
        <w:pStyle w:val="Heading2"/>
        <w:keepNext/>
      </w:pPr>
      <w:r>
        <w:t xml:space="preserve">7. Git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Mensajes de commit en español, en imperativo o descriptivos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 verificado con aprobación del admin…</w:t>
      </w:r>
      <w:r>
        <w:t xml:space="preserve">); algunos commits antiguos siguen Conventional Commits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feat: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style: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refactor:</w:t>
      </w:r>
      <w:r>
        <w:t xml:space="preserve">). Ver </w:t>
      </w:r>
      <w:hyperlink w:history="1" r:id="rIdzosvanbj-d0menqerlzcl">
        <w:r>
          <w:rPr>
            <w:color w:val="1D4ED8"/>
            <w:u w:val="single"/>
          </w:rPr>
          <w:t xml:space="preserve">13_GESTION_DE_VERSIONES_GIT.docx</w:t>
        </w:r>
      </w:hyperlink>
      <w:r>
        <w:t xml:space="preserve">.</w:t>
      </w:r>
    </w:p>
    <w:p>
      <w:pPr>
        <w:pStyle w:val="Heading2"/>
        <w:keepNext/>
      </w:pPr>
      <w:r>
        <w:t xml:space="preserve">8. Recomendaciones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Añadir ESLint + Prettier con la configuración que reproduzca este estilo y ejecutarlos en 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Declarar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engines.node</w:t>
      </w:r>
      <w:r>
        <w:t xml:space="preserve">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package.json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Unificar idioma de nombres de archivo nuevos (español) sin renombrar los existentes salvo refactorización planificada.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yuplb1fmjuau26thbw83">
        <w:r>
          <w:rPr>
            <w:color w:val="1D4ED8"/>
            <w:u w:val="single"/>
          </w:rPr>
          <w:t xml:space="preserve">03_MODULOS_Y_RESPONSABILIDADES.docx</w:t>
        </w:r>
      </w:hyperlink>
      <w:r>
        <w:t xml:space="preserve"> · </w:t>
      </w:r>
      <w:hyperlink w:history="1" r:id="rIdwrhpnor-3hem4-tonfumf">
        <w:r>
          <w:rPr>
            <w:color w:val="1D4ED8"/>
            <w:u w:val="single"/>
          </w:rPr>
          <w:t xml:space="preserve">../03_DISENO/01_DOCUMENTO_DE_DISENO_DEL_SOFTWARE.docx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Convenciones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osvanbj-d0menqerlzcl" Type="http://schemas.openxmlformats.org/officeDocument/2006/relationships/hyperlink" Target="13_GESTION_DE_VERSIONES_GIT.docx" TargetMode="External"/><Relationship Id="rIdpyuplb1fmjuau26thbw83" Type="http://schemas.openxmlformats.org/officeDocument/2006/relationships/hyperlink" Target="03_MODULOS_Y_RESPONSABILIDADES.docx" TargetMode="External"/><Relationship Id="rIdwrhpnor-3hem4-tonfumf" Type="http://schemas.openxmlformats.org/officeDocument/2006/relationships/hyperlink" Target="../03_DISENO/01_DOCUMENTO_DE_DISENO_DEL_SOFTWARE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Convenciones de código</dc:title>
  <dc:creator>Suministros Institucionales — documentación del proyecto</dc:creator>
  <dc:description>Generado a partir de 04_DESARROLLO/12_CONVENCIONES_DE_CODIGO.md</dc:description>
  <cp:lastModifiedBy>Un-named</cp:lastModifiedBy>
  <cp:revision>1</cp:revision>
  <dcterms:created xsi:type="dcterms:W3CDTF">2026-10-16T16:29:39.722Z</dcterms:created>
  <dcterms:modified xsi:type="dcterms:W3CDTF">2026-10-16T16:29:39.722Z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