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04_DESARROLLO — Documentación y referencias de desarrollo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7"/>
        <w:gridCol w:w="6083"/>
      </w:tblGrid>
      <w:tr>
        <w:trPr>
          <w:tblHeader/>
        </w:trP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04</w:t>
              <w:noBreakHyphen/>
              <w:t xml:space="preserve">00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Reunir la documentación técnica que un desarrollador necesita para entender, instalar, ejecutar, modificar y mantener el código de </w:t>
      </w:r>
      <w:r>
        <w:rPr>
          <w:b/>
          <w:bCs/>
        </w:rPr>
        <w:t xml:space="preserve">Suministros Institucionales</w:t>
      </w:r>
      <w:r>
        <w:t xml:space="preserve"> (backend Node.js/Express + MySQL, frontend HTML/Bootstrap, automatizaciones n8n).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rPr>
          <w:b/>
          <w:bCs/>
        </w:rPr>
        <w:t xml:space="preserve">[OBS]</w:t>
      </w:r>
      <w:r>
        <w:t xml:space="preserve"> Esta carpeta es </w:t>
      </w:r>
      <w:r>
        <w:rPr>
          <w:b/>
          <w:bCs/>
        </w:rPr>
        <w:t xml:space="preserve">documental</w:t>
      </w:r>
      <w:r>
        <w:t xml:space="preserve">. El código fuente original permanece en su ubicación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../backend/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../frontend/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../n8n/</w:t>
      </w:r>
      <w:r>
        <w:t xml:space="preserve">); aquí solo hay descripciones, inventarios, diagramas, plantillas sin valores reales y ejemplos ficticios. Ningún archivo de esta carpeta es cargado por la aplicación.</w:t>
      </w:r>
    </w:p>
    <w:p>
      <w:pPr>
        <w:pStyle w:val="Heading2"/>
        <w:keepNext/>
      </w:pPr>
      <w:r>
        <w:t xml:space="preserve">Contenido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44"/>
        <w:gridCol w:w="4616"/>
      </w:tblGrid>
      <w:tr>
        <w:trPr>
          <w:tblHeader/>
        </w:trPr>
        <w:tc>
          <w:tcPr>
            <w:tcW w:type="dxa" w:w="4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Archivo / carpeta</w:t>
            </w:r>
          </w:p>
        </w:tc>
        <w:tc>
          <w:tcPr>
            <w:tcW w:type="dxa" w:w="46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Contenido</w:t>
            </w:r>
          </w:p>
        </w:tc>
      </w:tr>
      <w:tr>
        <w:tc>
          <w:tcPr>
            <w:tcW w:type="dxa" w:w="4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oty7zspuy63nq6b1jvcqw">
              <w:r>
                <w:rPr>
                  <w:color w:val="1D4ED8"/>
                  <w:sz w:val="17"/>
                  <w:szCs w:val="17"/>
                  <w:u w:val="single"/>
                </w:rPr>
                <w:t xml:space="preserve">01_GUIA_TECNICA_DEL_PROYECTO.docx</w:t>
              </w:r>
            </w:hyperlink>
          </w:p>
        </w:tc>
        <w:tc>
          <w:tcPr>
            <w:tcW w:type="dxa" w:w="46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Visión técnica general, pila, flujo de una petición</w:t>
            </w:r>
          </w:p>
        </w:tc>
      </w:tr>
      <w:tr>
        <w:tc>
          <w:tcPr>
            <w:tcW w:type="dxa" w:w="4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wvrpcrcbbvrmo8y3ixk7m">
              <w:r>
                <w:rPr>
                  <w:color w:val="1D4ED8"/>
                  <w:sz w:val="17"/>
                  <w:szCs w:val="17"/>
                  <w:u w:val="single"/>
                </w:rPr>
                <w:t xml:space="preserve">02_ESTRUCTURA_REAL_DEL_CODIGO.docx</w:t>
              </w:r>
            </w:hyperlink>
          </w:p>
        </w:tc>
        <w:tc>
          <w:tcPr>
            <w:tcW w:type="dxa" w:w="46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Árbol real de carpetas y archivos</w:t>
            </w:r>
          </w:p>
        </w:tc>
      </w:tr>
      <w:tr>
        <w:tc>
          <w:tcPr>
            <w:tcW w:type="dxa" w:w="4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zcqbvmxuhouvclsijhdth">
              <w:r>
                <w:rPr>
                  <w:color w:val="1D4ED8"/>
                  <w:sz w:val="17"/>
                  <w:szCs w:val="17"/>
                  <w:u w:val="single"/>
                </w:rPr>
                <w:t xml:space="preserve">03_MODULOS_Y_RESPONSABILIDADES.docx</w:t>
              </w:r>
            </w:hyperlink>
          </w:p>
        </w:tc>
        <w:tc>
          <w:tcPr>
            <w:tcW w:type="dxa" w:w="46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Módulos MOD</w:t>
              <w:noBreakHyphen/>
              <w:t xml:space="preserve">01…MOD</w:t>
              <w:noBreakHyphen/>
              <w:t xml:space="preserve">17 y sus responsabilidades</w:t>
            </w:r>
          </w:p>
        </w:tc>
      </w:tr>
      <w:tr>
        <w:tc>
          <w:tcPr>
            <w:tcW w:type="dxa" w:w="4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wj6vsrkqra5y9cucofohl">
              <w:r>
                <w:rPr>
                  <w:color w:val="1D4ED8"/>
                  <w:sz w:val="17"/>
                  <w:szCs w:val="17"/>
                  <w:u w:val="single"/>
                </w:rPr>
                <w:t xml:space="preserve">04_INVENTARIO_DE_ARCHIVOS_RELEVANTES.docx</w:t>
              </w:r>
            </w:hyperlink>
            <w:r>
              <w:rPr>
                <w:sz w:val="17"/>
                <w:szCs w:val="17"/>
              </w:rPr>
              <w:t xml:space="preserve"> · </w:t>
            </w:r>
            <w:hyperlink w:history="1" r:id="rIdgrztsqzko-ymmzoqboumt">
              <w:r>
                <w:rPr>
                  <w:color w:val="1D4ED8"/>
                  <w:sz w:val="17"/>
                  <w:szCs w:val="17"/>
                  <w:u w:val="single"/>
                </w:rPr>
                <w:t xml:space="preserve">.csv</w:t>
              </w:r>
            </w:hyperlink>
          </w:p>
        </w:tc>
        <w:tc>
          <w:tcPr>
            <w:tcW w:type="dxa" w:w="46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Inventario técnico de archivos versionados</w:t>
            </w:r>
          </w:p>
        </w:tc>
      </w:tr>
      <w:tr>
        <w:tc>
          <w:tcPr>
            <w:tcW w:type="dxa" w:w="4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8ssdgg2edimihuakdujnm">
              <w:r>
                <w:rPr>
                  <w:color w:val="1D4ED8"/>
                  <w:sz w:val="17"/>
                  <w:szCs w:val="17"/>
                  <w:u w:val="single"/>
                </w:rPr>
                <w:t xml:space="preserve">05_GUIA_DE_INSTALACION_DEL_ENTORNO_DE_DESARROLLO.docx</w:t>
              </w:r>
            </w:hyperlink>
          </w:p>
        </w:tc>
        <w:tc>
          <w:tcPr>
            <w:tcW w:type="dxa" w:w="46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Requisitos e instalación</w:t>
            </w:r>
          </w:p>
        </w:tc>
      </w:tr>
      <w:tr>
        <w:tc>
          <w:tcPr>
            <w:tcW w:type="dxa" w:w="4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la_lcs8t2osgwzcwlhmbc">
              <w:r>
                <w:rPr>
                  <w:color w:val="1D4ED8"/>
                  <w:sz w:val="17"/>
                  <w:szCs w:val="17"/>
                  <w:u w:val="single"/>
                </w:rPr>
                <w:t xml:space="preserve">06_GUIA_DE_EJECUCION_LOCAL.docx</w:t>
              </w:r>
            </w:hyperlink>
          </w:p>
        </w:tc>
        <w:tc>
          <w:tcPr>
            <w:tcW w:type="dxa" w:w="46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Arranque, pruebas y verificación local</w:t>
            </w:r>
          </w:p>
        </w:tc>
      </w:tr>
      <w:tr>
        <w:tc>
          <w:tcPr>
            <w:tcW w:type="dxa" w:w="4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fzbrqpoighwvcl3c-pqky">
              <w:r>
                <w:rPr>
                  <w:color w:val="1D4ED8"/>
                  <w:sz w:val="17"/>
                  <w:szCs w:val="17"/>
                  <w:u w:val="single"/>
                </w:rPr>
                <w:t xml:space="preserve">07_DEPENDENCIAS_Y_VERSIONES.docx</w:t>
              </w:r>
            </w:hyperlink>
          </w:p>
        </w:tc>
        <w:tc>
          <w:tcPr>
            <w:tcW w:type="dxa" w:w="46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Dependencias declaradas e instaladas, auditoría npm</w:t>
            </w:r>
          </w:p>
        </w:tc>
      </w:tr>
      <w:tr>
        <w:tc>
          <w:tcPr>
            <w:tcW w:type="dxa" w:w="4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5o4do-rbspm6nz-wqshor">
              <w:r>
                <w:rPr>
                  <w:color w:val="1D4ED8"/>
                  <w:sz w:val="17"/>
                  <w:szCs w:val="17"/>
                  <w:u w:val="single"/>
                </w:rPr>
                <w:t xml:space="preserve">08_CONTRATOS_Y_ENDPOINTS_DE_API.docx</w:t>
              </w:r>
            </w:hyperlink>
          </w:p>
        </w:tc>
        <w:tc>
          <w:tcPr>
            <w:tcW w:type="dxa" w:w="46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Catálogo completo de endpoints</w:t>
            </w:r>
          </w:p>
        </w:tc>
      </w:tr>
      <w:tr>
        <w:tc>
          <w:tcPr>
            <w:tcW w:type="dxa" w:w="4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ccbzhs1exx7dyo9f-ioje">
              <w:r>
                <w:rPr>
                  <w:color w:val="1D4ED8"/>
                  <w:sz w:val="17"/>
                  <w:szCs w:val="17"/>
                  <w:u w:val="single"/>
                </w:rPr>
                <w:t xml:space="preserve">09_GUIA_DE_BASE_DE_DATOS.docx</w:t>
              </w:r>
            </w:hyperlink>
          </w:p>
        </w:tc>
        <w:tc>
          <w:tcPr>
            <w:tcW w:type="dxa" w:w="46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Tablas, migraciones, reversión</w:t>
            </w:r>
          </w:p>
        </w:tc>
      </w:tr>
      <w:tr>
        <w:tc>
          <w:tcPr>
            <w:tcW w:type="dxa" w:w="4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hpmwktd6ktjqknfjae0sv">
              <w:r>
                <w:rPr>
                  <w:color w:val="1D4ED8"/>
                  <w:sz w:val="17"/>
                  <w:szCs w:val="17"/>
                  <w:u w:val="single"/>
                </w:rPr>
                <w:t xml:space="preserve">10_INTEGRACIONES_Y_AUTOMATIZACIONES.docx</w:t>
              </w:r>
            </w:hyperlink>
          </w:p>
        </w:tc>
        <w:tc>
          <w:tcPr>
            <w:tcW w:type="dxa" w:w="46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n8n, SMTP, padrón, pagos mock, jobs</w:t>
            </w:r>
          </w:p>
        </w:tc>
      </w:tr>
      <w:tr>
        <w:tc>
          <w:tcPr>
            <w:tcW w:type="dxa" w:w="4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yrhidnwwsi4m_60lyqgom">
              <w:r>
                <w:rPr>
                  <w:color w:val="1D4ED8"/>
                  <w:sz w:val="17"/>
                  <w:szCs w:val="17"/>
                  <w:u w:val="single"/>
                </w:rPr>
                <w:t xml:space="preserve">11_VARIABLES_DE_ENTORNO.docx</w:t>
              </w:r>
            </w:hyperlink>
          </w:p>
        </w:tc>
        <w:tc>
          <w:tcPr>
            <w:tcW w:type="dxa" w:w="46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Variables (sin valores)</w:t>
            </w:r>
          </w:p>
        </w:tc>
      </w:tr>
      <w:tr>
        <w:tc>
          <w:tcPr>
            <w:tcW w:type="dxa" w:w="4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jkbi2hvffqx8mj2kqhvlo">
              <w:r>
                <w:rPr>
                  <w:color w:val="1D4ED8"/>
                  <w:sz w:val="17"/>
                  <w:szCs w:val="17"/>
                  <w:u w:val="single"/>
                </w:rPr>
                <w:t xml:space="preserve">12_CONVENCIONES_DE_CODIGO.docx</w:t>
              </w:r>
            </w:hyperlink>
          </w:p>
        </w:tc>
        <w:tc>
          <w:tcPr>
            <w:tcW w:type="dxa" w:w="46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Convenciones observadas</w:t>
            </w:r>
          </w:p>
        </w:tc>
      </w:tr>
      <w:tr>
        <w:tc>
          <w:tcPr>
            <w:tcW w:type="dxa" w:w="4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w_9ovg0gccvgve5vrvt5y">
              <w:r>
                <w:rPr>
                  <w:color w:val="1D4ED8"/>
                  <w:sz w:val="17"/>
                  <w:szCs w:val="17"/>
                  <w:u w:val="single"/>
                </w:rPr>
                <w:t xml:space="preserve">13_GESTION_DE_VERSIONES_GIT.docx</w:t>
              </w:r>
            </w:hyperlink>
          </w:p>
        </w:tc>
        <w:tc>
          <w:tcPr>
            <w:tcW w:type="dxa" w:w="46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Ramas, historial, propuesta de flujo</w:t>
            </w:r>
          </w:p>
        </w:tc>
      </w:tr>
      <w:tr>
        <w:tc>
          <w:tcPr>
            <w:tcW w:type="dxa" w:w="4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5l_vjwxjs0ck04lbnjjnx">
              <w:r>
                <w:rPr>
                  <w:color w:val="1D4ED8"/>
                  <w:sz w:val="17"/>
                  <w:szCs w:val="17"/>
                  <w:u w:val="single"/>
                </w:rPr>
                <w:t xml:space="preserve">14_SOLUCION_DE_PROBLEMAS_CONOCIDOS.docx</w:t>
              </w:r>
            </w:hyperlink>
          </w:p>
        </w:tc>
        <w:tc>
          <w:tcPr>
            <w:tcW w:type="dxa" w:w="46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Errores frecuentes y su solución</w:t>
            </w:r>
          </w:p>
        </w:tc>
      </w:tr>
      <w:tr>
        <w:tc>
          <w:tcPr>
            <w:tcW w:type="dxa" w:w="4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j5yqn-bc-2o3qfpanlxyg">
              <w:r>
                <w:rPr>
                  <w:color w:val="1D4ED8"/>
                  <w:sz w:val="17"/>
                  <w:szCs w:val="17"/>
                  <w:u w:val="single"/>
                </w:rPr>
                <w:t xml:space="preserve">15_INVENTARIO_DE_SCRIPTS.docx</w:t>
              </w:r>
            </w:hyperlink>
          </w:p>
        </w:tc>
        <w:tc>
          <w:tcPr>
            <w:tcW w:type="dxa" w:w="46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Scripts npm y utilidades, con riesgos</w:t>
            </w:r>
          </w:p>
        </w:tc>
      </w:tr>
      <w:tr>
        <w:tc>
          <w:tcPr>
            <w:tcW w:type="dxa" w:w="4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drapxho2kuobdnply6tur">
              <w:r>
                <w:rPr>
                  <w:color w:val="1D4ED8"/>
                  <w:sz w:val="17"/>
                  <w:szCs w:val="17"/>
                  <w:u w:val="single"/>
                </w:rPr>
                <w:t xml:space="preserve">API/</w:t>
              </w:r>
            </w:hyperlink>
          </w:p>
        </w:tc>
        <w:tc>
          <w:tcPr>
            <w:tcW w:type="dxa" w:w="46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Fichas por router</w:t>
            </w:r>
          </w:p>
        </w:tc>
      </w:tr>
      <w:tr>
        <w:tc>
          <w:tcPr>
            <w:tcW w:type="dxa" w:w="4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9qwi8j1tt2gopbxtj_ubh">
              <w:r>
                <w:rPr>
                  <w:color w:val="1D4ED8"/>
                  <w:sz w:val="17"/>
                  <w:szCs w:val="17"/>
                  <w:u w:val="single"/>
                </w:rPr>
                <w:t xml:space="preserve">Base_de_Datos/</w:t>
              </w:r>
            </w:hyperlink>
          </w:p>
        </w:tc>
        <w:tc>
          <w:tcPr>
            <w:tcW w:type="dxa" w:w="46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Orden de creación de tablas y consultas de solo lectura</w:t>
            </w:r>
          </w:p>
        </w:tc>
      </w:tr>
      <w:tr>
        <w:tc>
          <w:tcPr>
            <w:tcW w:type="dxa" w:w="4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fjld9m5o5okn0fngbde2k">
              <w:r>
                <w:rPr>
                  <w:color w:val="1D4ED8"/>
                  <w:sz w:val="17"/>
                  <w:szCs w:val="17"/>
                  <w:u w:val="single"/>
                </w:rPr>
                <w:t xml:space="preserve">Integraciones/</w:t>
              </w:r>
            </w:hyperlink>
          </w:p>
        </w:tc>
        <w:tc>
          <w:tcPr>
            <w:tcW w:type="dxa" w:w="46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Ficha por workflow n8n W1–W12</w:t>
            </w:r>
          </w:p>
        </w:tc>
      </w:tr>
      <w:tr>
        <w:tc>
          <w:tcPr>
            <w:tcW w:type="dxa" w:w="4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gfb9ftmmp1lp6xgrhhw-9">
              <w:r>
                <w:rPr>
                  <w:color w:val="1D4ED8"/>
                  <w:sz w:val="17"/>
                  <w:szCs w:val="17"/>
                  <w:u w:val="single"/>
                </w:rPr>
                <w:t xml:space="preserve">Configuracion/</w:t>
              </w:r>
            </w:hyperlink>
          </w:p>
        </w:tc>
        <w:tc>
          <w:tcPr>
            <w:tcW w:type="dxa" w:w="46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Plantilla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.env</w:t>
            </w:r>
            <w:r>
              <w:rPr>
                <w:sz w:val="17"/>
                <w:szCs w:val="17"/>
              </w:rPr>
              <w:t xml:space="preserve"> documentada sin valores</w:t>
            </w:r>
          </w:p>
        </w:tc>
      </w:tr>
      <w:tr>
        <w:tc>
          <w:tcPr>
            <w:tcW w:type="dxa" w:w="4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juinlmxrak6cu2iev-_vi">
              <w:r>
                <w:rPr>
                  <w:color w:val="1D4ED8"/>
                  <w:sz w:val="17"/>
                  <w:szCs w:val="17"/>
                  <w:u w:val="single"/>
                </w:rPr>
                <w:t xml:space="preserve">Scripts_y_Herramientas/</w:t>
              </w:r>
            </w:hyperlink>
          </w:p>
        </w:tc>
        <w:tc>
          <w:tcPr>
            <w:tcW w:type="dxa" w:w="46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Fichas de scripts</w:t>
            </w:r>
          </w:p>
        </w:tc>
      </w:tr>
      <w:tr>
        <w:tc>
          <w:tcPr>
            <w:tcW w:type="dxa" w:w="4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ck5bsrucl-y1ov4grgckb">
              <w:r>
                <w:rPr>
                  <w:color w:val="1D4ED8"/>
                  <w:sz w:val="17"/>
                  <w:szCs w:val="17"/>
                  <w:u w:val="single"/>
                </w:rPr>
                <w:t xml:space="preserve">Diagramas/</w:t>
              </w:r>
            </w:hyperlink>
          </w:p>
        </w:tc>
        <w:tc>
          <w:tcPr>
            <w:tcW w:type="dxa" w:w="46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Diagramas Mermaid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.mmd</w:t>
            </w:r>
          </w:p>
        </w:tc>
      </w:tr>
      <w:tr>
        <w:tc>
          <w:tcPr>
            <w:tcW w:type="dxa" w:w="4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hsavhg2r1gleco6nkcgwq">
              <w:r>
                <w:rPr>
                  <w:color w:val="1D4ED8"/>
                  <w:sz w:val="17"/>
                  <w:szCs w:val="17"/>
                  <w:u w:val="single"/>
                </w:rPr>
                <w:t xml:space="preserve">Ejemplos_Seguros/</w:t>
              </w:r>
            </w:hyperlink>
          </w:p>
        </w:tc>
        <w:tc>
          <w:tcPr>
            <w:tcW w:type="dxa" w:w="46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Ejemplos de solicitudes con datos ficticios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Convenciones de esta documentación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[OBS]</w:t>
      </w:r>
      <w:r>
        <w:t xml:space="preserve"> hecho observado en archivos o en la ejecución 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npm test</w:t>
      </w:r>
      <w:r>
        <w:t xml:space="preserve"> del 2026-10-16; </w:t>
      </w:r>
      <w:r>
        <w:rPr>
          <w:b/>
          <w:bCs/>
        </w:rPr>
        <w:t xml:space="preserve">[INF]</w:t>
      </w:r>
      <w:r>
        <w:t xml:space="preserve"> inferencia; </w:t>
      </w:r>
      <w:r>
        <w:rPr>
          <w:b/>
          <w:bCs/>
        </w:rPr>
        <w:t xml:space="preserve">[REC]</w:t>
      </w:r>
      <w:r>
        <w:t xml:space="preserve"> recomendación (no solicitada ni aprobada por el cliente).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Estados según el catálogo: IMPLEMENTADO Y VERIFICADO · IMPLEMENTADO, NO VERIFICADO · PARCIALMENTE IMPLEMENTADO · DOCUMENTADO, NO IMPLEMENTADO · PENDIENTE · NO DETERMINADO · NO APLICA.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 se incluyen valores 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.env</w:t>
      </w:r>
      <w:r>
        <w:t xml:space="preserve">, contraseñas, tokens, hashes ni cadenas de conexión.</w:t>
      </w: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bvilmjbsyqr-y3dlxnlbn">
        <w:r>
          <w:rPr>
            <w:color w:val="1D4ED8"/>
            <w:u w:val="single"/>
          </w:rPr>
          <w:t xml:space="preserve">../00_GESTION_DEL_PROYECTO/00_INDICE_DOCUMENTAL.docx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ar3pjtmyeo3dfpslkcv81">
        <w:r>
          <w:rPr>
            <w:color w:val="1D4ED8"/>
            <w:u w:val="single"/>
          </w:rPr>
          <w:t xml:space="preserve">../03_DISENO/08_DISENO_DE_API.docx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tk9zi8tfojz0jygiejdpk">
        <w:r>
          <w:rPr>
            <w:color w:val="1D4ED8"/>
            <w:u w:val="single"/>
          </w:rPr>
          <w:t xml:space="preserve">../backend/README.md</w:t>
        </w:r>
      </w:hyperlink>
      <w:r>
        <w:t xml:space="preserve"> (documentación previa, parcialmente desactualizada: ver BUG</w:t>
        <w:noBreakHyphen/>
        <w:t xml:space="preserve">008)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04DESARROLLO — Documentación y referencias de desarrollo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oty7zspuy63nq6b1jvcqw" Type="http://schemas.openxmlformats.org/officeDocument/2006/relationships/hyperlink" Target="01_GUIA_TECNICA_DEL_PROYECTO.docx" TargetMode="External"/><Relationship Id="rIdwvrpcrcbbvrmo8y3ixk7m" Type="http://schemas.openxmlformats.org/officeDocument/2006/relationships/hyperlink" Target="02_ESTRUCTURA_REAL_DEL_CODIGO.docx" TargetMode="External"/><Relationship Id="rIdzcqbvmxuhouvclsijhdth" Type="http://schemas.openxmlformats.org/officeDocument/2006/relationships/hyperlink" Target="03_MODULOS_Y_RESPONSABILIDADES.docx" TargetMode="External"/><Relationship Id="rIdwj6vsrkqra5y9cucofohl" Type="http://schemas.openxmlformats.org/officeDocument/2006/relationships/hyperlink" Target="04_INVENTARIO_DE_ARCHIVOS_RELEVANTES.docx" TargetMode="External"/><Relationship Id="rIdgrztsqzko-ymmzoqboumt" Type="http://schemas.openxmlformats.org/officeDocument/2006/relationships/hyperlink" Target="04_INVENTARIO_DE_ARCHIVOS_RELEVANTES.csv" TargetMode="External"/><Relationship Id="rId8ssdgg2edimihuakdujnm" Type="http://schemas.openxmlformats.org/officeDocument/2006/relationships/hyperlink" Target="05_GUIA_DE_INSTALACION_DEL_ENTORNO_DE_DESARROLLO.docx" TargetMode="External"/><Relationship Id="rIdla_lcs8t2osgwzcwlhmbc" Type="http://schemas.openxmlformats.org/officeDocument/2006/relationships/hyperlink" Target="06_GUIA_DE_EJECUCION_LOCAL.docx" TargetMode="External"/><Relationship Id="rIdfzbrqpoighwvcl3c-pqky" Type="http://schemas.openxmlformats.org/officeDocument/2006/relationships/hyperlink" Target="07_DEPENDENCIAS_Y_VERSIONES.docx" TargetMode="External"/><Relationship Id="rId5o4do-rbspm6nz-wqshor" Type="http://schemas.openxmlformats.org/officeDocument/2006/relationships/hyperlink" Target="08_CONTRATOS_Y_ENDPOINTS_DE_API.docx" TargetMode="External"/><Relationship Id="rIdccbzhs1exx7dyo9f-ioje" Type="http://schemas.openxmlformats.org/officeDocument/2006/relationships/hyperlink" Target="09_GUIA_DE_BASE_DE_DATOS.docx" TargetMode="External"/><Relationship Id="rIdhpmwktd6ktjqknfjae0sv" Type="http://schemas.openxmlformats.org/officeDocument/2006/relationships/hyperlink" Target="10_INTEGRACIONES_Y_AUTOMATIZACIONES.docx" TargetMode="External"/><Relationship Id="rIdyrhidnwwsi4m_60lyqgom" Type="http://schemas.openxmlformats.org/officeDocument/2006/relationships/hyperlink" Target="11_VARIABLES_DE_ENTORNO.docx" TargetMode="External"/><Relationship Id="rIdjkbi2hvffqx8mj2kqhvlo" Type="http://schemas.openxmlformats.org/officeDocument/2006/relationships/hyperlink" Target="12_CONVENCIONES_DE_CODIGO.docx" TargetMode="External"/><Relationship Id="rIdw_9ovg0gccvgve5vrvt5y" Type="http://schemas.openxmlformats.org/officeDocument/2006/relationships/hyperlink" Target="13_GESTION_DE_VERSIONES_GIT.docx" TargetMode="External"/><Relationship Id="rId5l_vjwxjs0ck04lbnjjnx" Type="http://schemas.openxmlformats.org/officeDocument/2006/relationships/hyperlink" Target="14_SOLUCION_DE_PROBLEMAS_CONOCIDOS.docx" TargetMode="External"/><Relationship Id="rIdj5yqn-bc-2o3qfpanlxyg" Type="http://schemas.openxmlformats.org/officeDocument/2006/relationships/hyperlink" Target="15_INVENTARIO_DE_SCRIPTS.docx" TargetMode="External"/><Relationship Id="rIddrapxho2kuobdnply6tur" Type="http://schemas.openxmlformats.org/officeDocument/2006/relationships/hyperlink" Target="API/README.docx" TargetMode="External"/><Relationship Id="rId9qwi8j1tt2gopbxtj_ubh" Type="http://schemas.openxmlformats.org/officeDocument/2006/relationships/hyperlink" Target="Base_de_Datos/README.docx" TargetMode="External"/><Relationship Id="rIdfjld9m5o5okn0fngbde2k" Type="http://schemas.openxmlformats.org/officeDocument/2006/relationships/hyperlink" Target="Integraciones/README.docx" TargetMode="External"/><Relationship Id="rIdgfb9ftmmp1lp6xgrhhw-9" Type="http://schemas.openxmlformats.org/officeDocument/2006/relationships/hyperlink" Target="Configuracion/README.docx" TargetMode="External"/><Relationship Id="rIdjuinlmxrak6cu2iev-_vi" Type="http://schemas.openxmlformats.org/officeDocument/2006/relationships/hyperlink" Target="Scripts_y_Herramientas/README.docx" TargetMode="External"/><Relationship Id="rIdck5bsrucl-y1ov4grgckb" Type="http://schemas.openxmlformats.org/officeDocument/2006/relationships/hyperlink" Target="Diagramas/README.docx" TargetMode="External"/><Relationship Id="rIdhsavhg2r1gleco6nkcgwq" Type="http://schemas.openxmlformats.org/officeDocument/2006/relationships/hyperlink" Target="Ejemplos_Seguros/README.docx" TargetMode="External"/><Relationship Id="rIdbvilmjbsyqr-y3dlxnlbn" Type="http://schemas.openxmlformats.org/officeDocument/2006/relationships/hyperlink" Target="../00_GESTION_DEL_PROYECTO/00_INDICE_DOCUMENTAL.docx" TargetMode="External"/><Relationship Id="rIdar3pjtmyeo3dfpslkcv81" Type="http://schemas.openxmlformats.org/officeDocument/2006/relationships/hyperlink" Target="../03_DISENO/08_DISENO_DE_API.docx" TargetMode="External"/><Relationship Id="rIdtk9zi8tfojz0jygiejdpk" Type="http://schemas.openxmlformats.org/officeDocument/2006/relationships/hyperlink" Target="../backend/README.md" TargetMode="External"/><Relationship Id="rId3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04DESARROLLO — Documentación y referencias de desarrollo</dc:title>
  <dc:creator>Suministros Institucionales — documentación del proyecto</dc:creator>
  <dc:description>Generado a partir de 04_DESARROLLO/README.md</dc:description>
  <cp:lastModifiedBy>Un-named</cp:lastModifiedBy>
  <cp:revision>1</cp:revision>
  <dcterms:created xsi:type="dcterms:W3CDTF">2026-10-16T16:29:39.893Z</dcterms:created>
  <dcterms:modified xsi:type="dcterms:W3CDTF">2026-10-16T16:29:39.893Z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