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Pruebas de regresión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08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Definir la suite mínima que debe ejecutarse ante cualquier cambio para detectar regresiones, y la suite ampliada antes de liberar.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Backend, base de datos, frontend y contratos con n8n.</w:t>
      </w:r>
    </w:p>
    <w:p>
      <w:pPr>
        <w:pStyle w:val="Heading2"/>
        <w:keepNext/>
      </w:pPr>
      <w:r>
        <w:t xml:space="preserve">1. Suite mínima (cada cambio)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5"/>
        <w:gridCol w:w="2885"/>
        <w:gridCol w:w="2690"/>
        <w:gridCol w:w="2920"/>
      </w:tblGrid>
      <w:tr>
        <w:trPr>
          <w:tblHeader/>
        </w:trPr>
        <w:tc>
          <w:tcPr>
            <w:tcW w:type="dxa" w:w="8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Paso</w:t>
            </w:r>
          </w:p>
        </w:tc>
        <w:tc>
          <w:tcPr>
            <w:tcW w:type="dxa" w:w="2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Comando / acción</w:t>
            </w:r>
          </w:p>
        </w:tc>
        <w:tc>
          <w:tcPr>
            <w:tcW w:type="dxa" w:w="2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Cubre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Criterio</w:t>
            </w:r>
          </w:p>
        </w:tc>
      </w:tr>
      <w:tr>
        <w:tc>
          <w:tcPr>
            <w:tcW w:type="dxa" w:w="8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R1</w:t>
            </w:r>
          </w:p>
        </w:tc>
        <w:tc>
          <w:tcPr>
            <w:tcW w:type="dxa" w:w="2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cd backend &amp;&amp; npm test</w:t>
            </w:r>
          </w:p>
        </w:tc>
        <w:tc>
          <w:tcPr>
            <w:tcW w:type="dxa" w:w="2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107 pruebas Jest + 51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node:test</w:t>
            </w:r>
            <w:r>
              <w:rPr>
                <w:sz w:val="17"/>
                <w:szCs w:val="17"/>
              </w:rPr>
              <w:t xml:space="preserve"> (TC aprobados del catálogo)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 fallos</w:t>
            </w:r>
          </w:p>
        </w:tc>
      </w:tr>
      <w:tr>
        <w:tc>
          <w:tcPr>
            <w:tcW w:type="dxa" w:w="8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R2</w:t>
            </w:r>
          </w:p>
        </w:tc>
        <w:tc>
          <w:tcPr>
            <w:tcW w:type="dxa" w:w="2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--check</w:t>
            </w:r>
            <w:r>
              <w:rPr>
                <w:sz w:val="17"/>
                <w:szCs w:val="17"/>
              </w:rPr>
              <w:t xml:space="preserve"> sobre los archivos JS modificados</w:t>
            </w:r>
          </w:p>
        </w:tc>
        <w:tc>
          <w:tcPr>
            <w:tcW w:type="dxa" w:w="2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Sintaxis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errores</w:t>
            </w:r>
          </w:p>
        </w:tc>
      </w:tr>
      <w:tr>
        <w:tc>
          <w:tcPr>
            <w:tcW w:type="dxa" w:w="8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R3</w:t>
            </w:r>
          </w:p>
        </w:tc>
        <w:tc>
          <w:tcPr>
            <w:tcW w:type="dxa" w:w="2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audit --omit=dev</w:t>
            </w:r>
          </w:p>
        </w:tc>
        <w:tc>
          <w:tcPr>
            <w:tcW w:type="dxa" w:w="2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vulnerabilidades nuevas además de BUG</w:t>
              <w:noBreakHyphen/>
              <w:t xml:space="preserve">006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Línea base: corrida del 2026-10-16, ver </w:t>
      </w:r>
      <w:hyperlink w:history="1" r:id="rIdkefykb9rz0gy-pdppum7j">
        <w:r>
          <w:rPr>
            <w:color w:val="1D4ED8"/>
            <w:u w:val="single"/>
          </w:rPr>
          <w:t xml:space="preserve">10_RESULTADOS_DE_EJECUCION.docx</w:t>
        </w:r>
      </w:hyperlink>
      <w:r>
        <w:t xml:space="preserve">.</w:t>
      </w:r>
    </w:p>
    <w:p>
      <w:pPr>
        <w:pStyle w:val="Heading2"/>
        <w:keepNext/>
      </w:pPr>
      <w:r>
        <w:t xml:space="preserve">2. Suite ampliada (antes de fusionar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 o liberar)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0"/>
        <w:gridCol w:w="4699"/>
        <w:gridCol w:w="3821"/>
      </w:tblGrid>
      <w:tr>
        <w:trPr>
          <w:tblHeader/>
        </w:trP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Paso</w:t>
            </w:r>
          </w:p>
        </w:tc>
        <w:tc>
          <w:tcPr>
            <w:tcW w:type="dxa" w:w="4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Acción</w:t>
            </w:r>
          </w:p>
        </w:tc>
        <w:tc>
          <w:tcPr>
            <w:tcW w:type="dxa" w:w="3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Casos</w:t>
            </w:r>
          </w:p>
        </w:tc>
      </w:tr>
      <w:t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R4</w:t>
            </w:r>
          </w:p>
        </w:tc>
        <w:tc>
          <w:tcPr>
            <w:tcW w:type="dxa" w:w="4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test:integration</w:t>
            </w:r>
            <w:r>
              <w:rPr>
                <w:sz w:val="17"/>
                <w:szCs w:val="17"/>
              </w:rPr>
              <w:t xml:space="preserve"> con MySQL de pruebas</w:t>
            </w:r>
          </w:p>
        </w:tc>
        <w:tc>
          <w:tcPr>
            <w:tcW w:type="dxa" w:w="3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Escenarios A–L y criterios 1–20 (TC</w:t>
              <w:noBreakHyphen/>
              <w:t xml:space="preserve">014.b, TC</w:t>
              <w:noBreakHyphen/>
              <w:t xml:space="preserve">019, TC</w:t>
              <w:noBreakHyphen/>
              <w:t xml:space="preserve">027…TC</w:t>
              <w:noBreakHyphen/>
              <w:t xml:space="preserve">030, TC</w:t>
              <w:noBreakHyphen/>
              <w:t xml:space="preserve">037.b, TC</w:t>
              <w:noBreakHyphen/>
              <w:t xml:space="preserve">205, TC</w:t>
              <w:noBreakHyphen/>
              <w:t xml:space="preserve">207, TC</w:t>
              <w:noBreakHyphen/>
              <w:t xml:space="preserve">211)</w:t>
            </w:r>
          </w:p>
        </w:tc>
      </w:tr>
      <w:t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R5</w:t>
            </w:r>
          </w:p>
        </w:tc>
        <w:tc>
          <w:tcPr>
            <w:tcW w:type="dxa" w:w="4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Interfaz jsdom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test/ui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Registro, Mi verificación, panel, catálogo, cambio de contraseña</w:t>
            </w:r>
          </w:p>
        </w:tc>
      </w:tr>
      <w:t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R6</w:t>
            </w:r>
          </w:p>
        </w:tc>
        <w:tc>
          <w:tcPr>
            <w:tcW w:type="dxa" w:w="4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Recorrido manual del </w:t>
            </w:r>
            <w:hyperlink w:history="1" r:id="rIdnzrypsqxdzcx6k6lpnvmk">
              <w:r>
                <w:rPr>
                  <w:color w:val="1D4ED8"/>
                  <w:sz w:val="17"/>
                  <w:szCs w:val="17"/>
                  <w:u w:val="single"/>
                </w:rPr>
                <w:t xml:space="preserve">04_PRUEBAS_FUNCIONALES.md §2</w:t>
              </w:r>
            </w:hyperlink>
          </w:p>
        </w:tc>
        <w:tc>
          <w:tcPr>
            <w:tcW w:type="dxa" w:w="3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Flujos de punta a punta</w:t>
            </w:r>
          </w:p>
        </w:tc>
      </w:tr>
      <w:t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R7</w:t>
            </w:r>
          </w:p>
        </w:tc>
        <w:tc>
          <w:tcPr>
            <w:tcW w:type="dxa" w:w="4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de workflows: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automation.test.js</w:t>
            </w:r>
            <w:r>
              <w:rPr>
                <w:sz w:val="17"/>
                <w:szCs w:val="17"/>
              </w:rPr>
              <w:t xml:space="preserve"> + importación en n8n de prueba</w:t>
            </w:r>
          </w:p>
        </w:tc>
        <w:tc>
          <w:tcPr>
            <w:tcW w:type="dxa" w:w="38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035, TC</w:t>
              <w:noBreakHyphen/>
              <w:t xml:space="preserve">036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Disparadores de regresión dirigida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3"/>
        <w:gridCol w:w="3947"/>
      </w:tblGrid>
      <w:tr>
        <w:trPr>
          <w:tblHeader/>
        </w:trPr>
        <w:tc>
          <w:tcPr>
            <w:tcW w:type="dxa" w:w="5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Cambio en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Volver a probar</w:t>
            </w:r>
          </w:p>
        </w:tc>
      </w:tr>
      <w:tr>
        <w:tc>
          <w:tcPr>
            <w:tcW w:type="dxa" w:w="5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seguridad/*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001…TC</w:t>
              <w:noBreakHyphen/>
              <w:t xml:space="preserve">009, TC</w:t>
              <w:noBreakHyphen/>
              <w:t xml:space="preserve">101…TC</w:t>
              <w:noBreakHyphen/>
              <w:t xml:space="preserve">104, TC</w:t>
              <w:noBreakHyphen/>
              <w:t xml:space="preserve">203, TC</w:t>
              <w:noBreakHyphen/>
              <w:t xml:space="preserve">204, TC</w:t>
              <w:noBreakHyphen/>
              <w:t xml:space="preserve">212</w:t>
            </w:r>
          </w:p>
        </w:tc>
      </w:tr>
      <w:tr>
        <w:tc>
          <w:tcPr>
            <w:tcW w:type="dxa" w:w="5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tenancy.js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routes/productos.js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014…TC</w:t>
              <w:noBreakHyphen/>
              <w:t xml:space="preserve">017, TC</w:t>
              <w:noBreakHyphen/>
              <w:t xml:space="preserve">201, TC</w:t>
              <w:noBreakHyphen/>
              <w:t xml:space="preserve">202</w:t>
            </w:r>
          </w:p>
        </w:tc>
      </w:tr>
      <w:tr>
        <w:tc>
          <w:tcPr>
            <w:tcW w:type="dxa" w:w="5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routes/checkout.js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routes/pagos.js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paymentJobs.js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019…TC</w:t>
              <w:noBreakHyphen/>
              <w:t xml:space="preserve">022, TC</w:t>
              <w:noBreakHyphen/>
              <w:t xml:space="preserve">205, TC</w:t>
              <w:noBreakHyphen/>
              <w:t xml:space="preserve">206</w:t>
            </w:r>
          </w:p>
        </w:tc>
      </w:tr>
      <w:tr>
        <w:tc>
          <w:tcPr>
            <w:tcW w:type="dxa" w:w="5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email.js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seguridad/correo.js</w:t>
            </w:r>
            <w:r>
              <w:rPr>
                <w:sz w:val="17"/>
                <w:szCs w:val="17"/>
              </w:rPr>
              <w:t xml:space="preserve">, versión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025</w:t>
            </w:r>
          </w:p>
        </w:tc>
      </w:tr>
      <w:tr>
        <w:tc>
          <w:tcPr>
            <w:tcW w:type="dxa" w:w="5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migraciones/*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db.js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037 y suite de integración completa</w:t>
            </w:r>
          </w:p>
        </w:tc>
      </w:tr>
      <w:tr>
        <w:tc>
          <w:tcPr>
            <w:tcW w:type="dxa" w:w="5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n8n/workflows/*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automation*.js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avisosN8n.js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035, TC</w:t>
              <w:noBreakHyphen/>
              <w:t xml:space="preserve">036, TC</w:t>
              <w:noBreakHyphen/>
              <w:t xml:space="preserve">108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Defectos corregidos previamente que no deben reaparecer</w:t>
      </w:r>
    </w:p>
    <w:p>
      <w:pPr>
        <w:spacing w:after="120"/>
      </w:pPr>
      <w:r>
        <w:t xml:space="preserve">Documentados en </w:t>
      </w:r>
      <w:hyperlink w:history="1" r:id="rIdmrqv8-afi-ypgh-pd2jzw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docs/RESULTADOS_PRUEBAS.md</w:t>
        </w:r>
      </w:hyperlink>
      <w:r>
        <w:t xml:space="preserve"> y </w:t>
      </w:r>
      <w:hyperlink w:history="1" r:id="rIdhylljfzxauk4fltgvdvta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INFORME-INSPECCION.md</w:t>
        </w:r>
      </w:hyperlink>
      <w:r>
        <w:t xml:space="preserve">: zona horaria del MFA reciente,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restringido="false"</w:t>
      </w:r>
      <w:r>
        <w:t xml:space="preserve"> por FormData, rutas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/todos</w:t>
      </w:r>
      <w:r>
        <w:t xml:space="preserve"> capturadas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/:clienteId</w:t>
      </w:r>
      <w:r>
        <w:t xml:space="preserve">, administrador inicial con contraseña conocida. </w:t>
      </w:r>
      <w:r>
        <w:rPr>
          <w:b/>
          <w:bCs/>
        </w:rPr>
        <w:t xml:space="preserve">[REC]</w:t>
      </w:r>
      <w:r>
        <w:t xml:space="preserve"> mantener sus pruebas en la suite.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jnbxmwdmxuzitmgh8caf">
        <w:r>
          <w:rPr>
            <w:color w:val="1D4ED8"/>
            <w:u w:val="single"/>
          </w:rPr>
          <w:t xml:space="preserve">01_PLAN_DE_PRUEBAS.docx</w:t>
        </w:r>
      </w:hyperlink>
      <w:r>
        <w:t xml:space="preserve"> · </w:t>
      </w:r>
      <w:hyperlink w:history="1" r:id="rId3zewgsju6leu8kcyabs6m">
        <w:r>
          <w:rPr>
            <w:color w:val="1D4ED8"/>
            <w:u w:val="single"/>
          </w:rPr>
          <w:t xml:space="preserve">12_MATRIZ_DE_COBERTURA.docx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Pruebas de regresión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kefykb9rz0gy-pdppum7j" Type="http://schemas.openxmlformats.org/officeDocument/2006/relationships/hyperlink" Target="10_RESULTADOS_DE_EJECUCION.docx" TargetMode="External"/><Relationship Id="rIdnzrypsqxdzcx6k6lpnvmk" Type="http://schemas.openxmlformats.org/officeDocument/2006/relationships/hyperlink" Target="04_PRUEBAS_FUNCIONALES.docx" TargetMode="External"/><Relationship Id="rIdmrqv8-afi-ypgh-pd2jzw" Type="http://schemas.openxmlformats.org/officeDocument/2006/relationships/hyperlink" Target="../docs/RESULTADOS_PRUEBAS.md" TargetMode="External"/><Relationship Id="rIdhylljfzxauk4fltgvdvta" Type="http://schemas.openxmlformats.org/officeDocument/2006/relationships/hyperlink" Target="../INFORME-INSPECCION.md" TargetMode="External"/><Relationship Id="rIdujnbxmwdmxuzitmgh8caf" Type="http://schemas.openxmlformats.org/officeDocument/2006/relationships/hyperlink" Target="01_PLAN_DE_PRUEBAS.docx" TargetMode="External"/><Relationship Id="rId3zewgsju6leu8kcyabs6m" Type="http://schemas.openxmlformats.org/officeDocument/2006/relationships/hyperlink" Target="12_MATRIZ_DE_COBERTURA.docx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regresión</dc:title>
  <dc:creator>Suministros Institucionales — documentación del proyecto</dc:creator>
  <dc:description>Generado a partir de 05_PRUEBAS/08_PRUEBAS_DE_REGRESION.md</dc:description>
  <cp:lastModifiedBy>Un-named</cp:lastModifiedBy>
  <cp:revision>1</cp:revision>
  <dcterms:created xsi:type="dcterms:W3CDTF">2026-10-16T16:29:40.023Z</dcterms:created>
  <dcterms:modified xsi:type="dcterms:W3CDTF">2026-10-16T16:29:40.023Z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