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Respaldo y recuperación (operación)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Definir, desde la operación continua, qué activos deben respaldarse y cómo comprobar que un respaldo se puede restaurar. El plan formal (frecuencias, retención, procedimiento de restauración de despliegue) está en </w:t>
      </w:r>
      <w:hyperlink w:history="1" r:id="rIdbjjo4agtu1n9khtlog0ib">
        <w:r>
          <w:rPr>
            <w:color w:val="1D4ED8"/>
            <w:u w:val="single"/>
          </w:rPr>
          <w:t xml:space="preserve">../06_IMPLEMENTACION/09_PLAN_DE_RESPALDO_Y_RESTAURACION.docx</w:t>
        </w:r>
      </w:hyperlink>
      <w:r>
        <w:t xml:space="preserve">; este documento no lo duplica.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Base MySQL, archivos privados, claves y n8n.</w:t>
      </w:r>
    </w:p>
    <w:p>
      <w:pPr>
        <w:pStyle w:val="Heading2"/>
        <w:keepNext/>
      </w:pPr>
      <w:r>
        <w:t xml:space="preserve">1. Situación actual [OBS]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existe ningún respaldo automatizado</w:t>
      </w:r>
      <w:r>
        <w:t xml:space="preserve"> en el repositorio (sin scripts, cron ni tareas programadas de respaldo). RSK</w:t>
        <w:noBreakHyphen/>
        <w:t xml:space="preserve">012.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documentación previa pide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mysqldump</w:t>
      </w:r>
      <w:r>
        <w:t xml:space="preserve"> manual antes de desplegar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docs/GUIA_INSTALACION_Y_DESPLIEGUE.md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scripts/generar-claves.js</w:t>
      </w:r>
      <w:r>
        <w:t xml:space="preserve"> guarda una copia del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antes de modificarlo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backend/.env.respaldo-*</w:t>
      </w:r>
      <w:r>
        <w:t xml:space="preserve">, excluido de Git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.gitignore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Existe un respaldo local previo del código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.respaldo-pre-verificacion/</w:t>
      </w:r>
      <w:r>
        <w:t xml:space="preserve"> (excluido de Git; no inspeccionado en esta auditoría).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se conoce la política de respaldos del plan de Clever Cloud usado: </w:t>
      </w:r>
      <w:r>
        <w:rPr>
          <w:b/>
          <w:bCs/>
        </w:rPr>
        <w:t xml:space="preserve">NO DETERMINADO</w:t>
      </w:r>
      <w:r>
        <w:t xml:space="preserve">.</w:t>
      </w:r>
    </w:p>
    <w:p>
      <w:pPr>
        <w:pStyle w:val="Heading2"/>
        <w:keepNext/>
      </w:pPr>
      <w:r>
        <w:t xml:space="preserve">2. Activos a respaldar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2"/>
        <w:gridCol w:w="3166"/>
        <w:gridCol w:w="2364"/>
        <w:gridCol w:w="1588"/>
      </w:tblGrid>
      <w:tr>
        <w:trPr>
          <w:tblHeader/>
        </w:trPr>
        <w:tc>
          <w:tcPr>
            <w:tcW w:type="dxa" w:w="2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Activo</w:t>
            </w:r>
          </w:p>
        </w:tc>
        <w:tc>
          <w:tcPr>
            <w:tcW w:type="dxa" w:w="3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Por qué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Sensibilidad</w:t>
            </w:r>
          </w:p>
        </w:tc>
      </w:tr>
      <w:tr>
        <w:tc>
          <w:tcPr>
            <w:tcW w:type="dxa" w:w="2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MySQL</w:t>
            </w:r>
          </w:p>
        </w:tc>
        <w:tc>
          <w:tcPr>
            <w:tcW w:type="dxa" w:w="3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Definida por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DB_*</w:t>
            </w:r>
            <w:r>
              <w:rPr>
                <w:sz w:val="17"/>
                <w:szCs w:val="17"/>
              </w:rPr>
              <w:t xml:space="preserve"> (Clever Cloud)</w:t>
            </w:r>
          </w:p>
        </w:tc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Cuentas, pedidos, pagos, verificaciones, auditoría, padrón cifrado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 (datos personales cifrados y en claro)</w:t>
            </w:r>
          </w:p>
        </w:tc>
      </w:tr>
      <w:tr>
        <w:tc>
          <w:tcPr>
            <w:tcW w:type="dxa" w:w="2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Documentos de verificación</w:t>
            </w:r>
          </w:p>
        </w:tc>
        <w:tc>
          <w:tcPr>
            <w:tcW w:type="dxa" w:w="3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DOCUMENTOS_DIR</w:t>
            </w:r>
            <w:r>
              <w:rPr>
                <w:sz w:val="17"/>
                <w:szCs w:val="17"/>
              </w:rPr>
              <w:t xml:space="preserve"> (por defecto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backend/storage/documentos</w:t>
            </w:r>
            <w:r>
              <w:rPr>
                <w:sz w:val="17"/>
                <w:szCs w:val="17"/>
              </w:rPr>
              <w:t xml:space="preserve">, excluido de Git)</w:t>
            </w:r>
          </w:p>
        </w:tc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cifrada; sin ella no se recuperan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2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 de cuentas de prueba</w:t>
            </w:r>
          </w:p>
        </w:tc>
        <w:tc>
          <w:tcPr>
            <w:tcW w:type="dxa" w:w="3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backend/storage/cuentas-prueba.txt</w:t>
            </w:r>
          </w:p>
        </w:tc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Contraseñas sintéticas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2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Claves</w:t>
            </w:r>
          </w:p>
        </w:tc>
        <w:tc>
          <w:tcPr>
            <w:tcW w:type="dxa" w:w="3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 (+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ENC_KEY_V*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  <w:r>
              <w:rPr>
                <w:sz w:val="17"/>
                <w:szCs w:val="17"/>
              </w:rPr>
              <w:t xml:space="preserve">, secretos n8n</w:t>
            </w:r>
          </w:p>
        </w:tc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ellas los datos cifrados son irrecuperables</w:t>
            </w:r>
            <w:r>
              <w:rPr>
                <w:sz w:val="17"/>
                <w:szCs w:val="17"/>
              </w:rPr>
              <w:t xml:space="preserve"> (RSK</w:t>
              <w:noBreakHyphen/>
              <w:t xml:space="preserve">001)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2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Volumen n8n</w:t>
            </w:r>
          </w:p>
        </w:tc>
        <w:tc>
          <w:tcPr>
            <w:tcW w:type="dxa" w:w="3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n8n_n8n_data</w:t>
            </w:r>
            <w:r>
              <w:rPr>
                <w:sz w:val="17"/>
                <w:szCs w:val="17"/>
              </w:rPr>
              <w:t xml:space="preserve"> (workflows y credenciales)</w:t>
            </w:r>
          </w:p>
        </w:tc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Configuración de automatizaciones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2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N8N_ENCRYPTION_KEY</w:t>
            </w:r>
          </w:p>
        </w:tc>
        <w:tc>
          <w:tcPr>
            <w:tcW w:type="dxa" w:w="3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n8n/.env</w:t>
            </w:r>
          </w:p>
        </w:tc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 las credenciales guardadas en n8n; no debe cambiar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2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</w:t>
            </w:r>
          </w:p>
        </w:tc>
        <w:tc>
          <w:tcPr>
            <w:tcW w:type="dxa" w:w="3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Repositorio Git (GitHub)</w:t>
            </w:r>
          </w:p>
        </w:tc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Ya respaldado por Git</w:t>
            </w:r>
          </w:p>
        </w:tc>
        <w:tc>
          <w:tcPr>
            <w:tcW w:type="dxa" w:w="15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Las claves </w:t>
      </w:r>
      <w:r>
        <w:rPr>
          <w:b/>
          <w:bCs/>
        </w:rPr>
        <w:t xml:space="preserve">no</w:t>
      </w:r>
      <w:r>
        <w:t xml:space="preserve"> deben guardarse junto con el volcado de la base: un mismo robo comprometería ambos. [REC] Guardarlas en un gestor de secretos o bóveda separada.</w:t>
      </w:r>
    </w:p>
    <w:p>
      <w:pPr>
        <w:pStyle w:val="Heading2"/>
        <w:keepNext/>
      </w:pPr>
      <w:r>
        <w:t xml:space="preserve">3. Procedimiento propuesto [REC]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Detener escrituras o elegir horario de baja actividad; recordar el límite de 5 conexiones.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Volcado lógico: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mysqldump --single-transaction --routines --triggers &lt;DB_NAME&gt; &gt; respaldo-AAAAMMDD.sql</w:t>
      </w:r>
      <w:r>
        <w:t xml:space="preserve"> (credenciales por archivo de opciones, no en la línea de comandos).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Copiar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completo.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Respaldar el volumen n8n: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docker run --rm -v n8n_n8n_data:/datos -v &lt;destino&gt;:/respaldo alpine tar czf /respaldo/n8n-AAAAMMDD.tgz -C /datos .</w:t>
      </w:r>
      <w:r>
        <w:t xml:space="preserve"> [INF: comando estándar no probado aquí].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Cifrar los archivos de respaldo y calcular su SHA-256.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Registrar fecha, tamaño, hash y ubicación (sin secretos).</w:t>
      </w:r>
    </w:p>
    <w:p>
      <w:pPr>
        <w:pStyle w:val="Heading2"/>
        <w:keepNext/>
      </w:pPr>
      <w:r>
        <w:t xml:space="preserve">4. Verificación de restauración [REC]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Crear una base MySQL 8 local de pruebas (nombre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Restaurar el volcado; copiar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a una carpeta temporal.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Configurar 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de pruebas con las </w:t>
      </w:r>
      <w:r>
        <w:rPr>
          <w:b/>
          <w:bCs/>
        </w:rPr>
        <w:t xml:space="preserve">mismas claves</w:t>
      </w:r>
      <w:r>
        <w:t xml:space="preserve"> del respaldo.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Arrancar el backend y verificar: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scripts/migraciones.js estado</w:t>
      </w:r>
      <w:r>
        <w:t xml:space="preserve"> muestra 001–003 aplicadas; un administrador puede abrir el detalle de una solicitud (descifra NIT y nombre); la descarga de un documento funciona.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Comparar conteos de tablas clave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solicitudes_registro</w:t>
      </w:r>
      <w:r>
        <w:t xml:space="preserve">) con el origen.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Destruir la copia de prueba y registrar el resultado (MNT-11).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No hay ninguna prueba de restauración registrada a la fecha.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zzjm7g3o1jdbmh-ln3pu3">
        <w:r>
          <w:rPr>
            <w:color w:val="1D4ED8"/>
            <w:u w:val="single"/>
          </w:rPr>
          <w:t xml:space="preserve">../06_IMPLEMENTACION/09_PLAN_DE_RESPALDO_Y_RESTAURACION.docx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7vzecjgfbfvxjjdacosa">
        <w:r>
          <w:rPr>
            <w:color w:val="1D4ED8"/>
            <w:u w:val="single"/>
          </w:rPr>
          <w:t xml:space="preserve">08_PLAN_DE_CONTINUIDAD.docx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k-kncxa6bszmy1w5cbaj">
        <w:r>
          <w:rPr>
            <w:color w:val="1D4ED8"/>
            <w:u w:val="single"/>
          </w:rPr>
          <w:t xml:space="preserve">../docs/GUIA_INSTALACION_Y_DESPLIEGUE.md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socepukzdpf0tyqdiogt">
        <w:r>
          <w:rPr>
            <w:color w:val="1D4ED8"/>
            <w:u w:val="single"/>
          </w:rPr>
          <w:t xml:space="preserve">../n8n/docker-compose.yml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Respaldo y recuperación (operación)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bjjo4agtu1n9khtlog0ib" Type="http://schemas.openxmlformats.org/officeDocument/2006/relationships/hyperlink" Target="../06_IMPLEMENTACION/09_PLAN_DE_RESPALDO_Y_RESTAURACION.docx" TargetMode="External"/><Relationship Id="rIdzzjm7g3o1jdbmh-ln3pu3" Type="http://schemas.openxmlformats.org/officeDocument/2006/relationships/hyperlink" Target="../06_IMPLEMENTACION/09_PLAN_DE_RESPALDO_Y_RESTAURACION.docx" TargetMode="External"/><Relationship Id="rIdf7vzecjgfbfvxjjdacosa" Type="http://schemas.openxmlformats.org/officeDocument/2006/relationships/hyperlink" Target="08_PLAN_DE_CONTINUIDAD.docx" TargetMode="External"/><Relationship Id="rIdwk-kncxa6bszmy1w5cbaj" Type="http://schemas.openxmlformats.org/officeDocument/2006/relationships/hyperlink" Target="../docs/GUIA_INSTALACION_Y_DESPLIEGUE.md" TargetMode="External"/><Relationship Id="rIddsocepukzdpf0tyqdiogt" Type="http://schemas.openxmlformats.org/officeDocument/2006/relationships/hyperlink" Target="../n8n/docker-compose.y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Respaldo y recuperación (operación)</dc:title>
  <dc:creator>Suministros Institucionales — documentación del proyecto</dc:creator>
  <dc:description>Generado a partir de 07_MANTENIMIENTO_Y_SOPORTE/06_RESPALDO_Y_RECUPERACION.md</dc:description>
  <cp:lastModifiedBy>Un-named</cp:lastModifiedBy>
  <cp:revision>1</cp:revision>
  <dcterms:created xsi:type="dcterms:W3CDTF">2026-10-16T16:29:40.397Z</dcterms:created>
  <dcterms:modified xsi:type="dcterms:W3CDTF">2026-10-16T16:29:40.397Z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