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B9E90" w14:textId="3DF2BAC2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Informe de Pruebas</w:t>
      </w:r>
    </w:p>
    <w:p w14:paraId="2AFEAFE3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07AE6C70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Este documento presenta los resultados de las pruebas realizadas al sistema de gestión de suministros institucionales, incluyendo métricas, incidencias detectadas y conclusiones.</w:t>
      </w:r>
    </w:p>
    <w:p w14:paraId="4982B76A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2. Alcance de las Pruebas</w:t>
      </w:r>
    </w:p>
    <w:p w14:paraId="36C33639" w14:textId="77777777" w:rsidR="00F40F53" w:rsidRPr="006E786E" w:rsidRDefault="00F40F53" w:rsidP="006E786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Pruebas unitarias:</w:t>
      </w:r>
      <w:r w:rsidRPr="006E786E">
        <w:rPr>
          <w:rFonts w:ascii="Arial" w:eastAsia="Times New Roman" w:hAnsi="Arial" w:cs="Arial"/>
          <w:lang w:val="es-ES" w:eastAsia="es-ES"/>
        </w:rPr>
        <w:t xml:space="preserve"> funciones críticas (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>, pedidos, reportes).</w:t>
      </w:r>
    </w:p>
    <w:p w14:paraId="7A0404F1" w14:textId="77777777" w:rsidR="00F40F53" w:rsidRPr="006E786E" w:rsidRDefault="00F40F53" w:rsidP="006E786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Pruebas de integración:</w:t>
      </w:r>
      <w:r w:rsidRPr="006E786E">
        <w:rPr>
          <w:rFonts w:ascii="Arial" w:eastAsia="Times New Roman" w:hAnsi="Arial" w:cs="Arial"/>
          <w:lang w:val="es-ES" w:eastAsia="es-ES"/>
        </w:rPr>
        <w:t xml:space="preserve"> interacción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 xml:space="preserve"> ↔ base de datos ↔ pasarela de pago.</w:t>
      </w:r>
    </w:p>
    <w:p w14:paraId="073E8266" w14:textId="77777777" w:rsidR="00F40F53" w:rsidRPr="006E786E" w:rsidRDefault="00F40F53" w:rsidP="006E786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Pruebas funcionales:</w:t>
      </w:r>
      <w:r w:rsidRPr="006E786E">
        <w:rPr>
          <w:rFonts w:ascii="Arial" w:eastAsia="Times New Roman" w:hAnsi="Arial" w:cs="Arial"/>
          <w:lang w:val="es-ES" w:eastAsia="es-ES"/>
        </w:rPr>
        <w:t xml:space="preserve"> validación de requerimientos principales.</w:t>
      </w:r>
    </w:p>
    <w:p w14:paraId="041D2573" w14:textId="77777777" w:rsidR="00F40F53" w:rsidRPr="006E786E" w:rsidRDefault="00F40F53" w:rsidP="006E786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Pruebas de seguridad:</w:t>
      </w:r>
      <w:r w:rsidRPr="006E786E">
        <w:rPr>
          <w:rFonts w:ascii="Arial" w:eastAsia="Times New Roman" w:hAnsi="Arial" w:cs="Arial"/>
          <w:lang w:val="es-ES" w:eastAsia="es-ES"/>
        </w:rPr>
        <w:t xml:space="preserve"> autenticación, roles, permisos, ataques comunes.</w:t>
      </w:r>
    </w:p>
    <w:p w14:paraId="6D326E90" w14:textId="77777777" w:rsidR="00F40F53" w:rsidRPr="006E786E" w:rsidRDefault="00F40F53" w:rsidP="006E786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Pruebas de aceptación:</w:t>
      </w:r>
      <w:r w:rsidRPr="006E786E">
        <w:rPr>
          <w:rFonts w:ascii="Arial" w:eastAsia="Times New Roman" w:hAnsi="Arial" w:cs="Arial"/>
          <w:lang w:val="es-ES" w:eastAsia="es-ES"/>
        </w:rPr>
        <w:t xml:space="preserve"> realizadas con usuarios finales.</w:t>
      </w:r>
    </w:p>
    <w:p w14:paraId="42C87696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3. Resultados de Pruebas</w:t>
      </w:r>
    </w:p>
    <w:p w14:paraId="1F7A1E1A" w14:textId="77777777" w:rsidR="00F40F53" w:rsidRPr="006E786E" w:rsidRDefault="00F40F53" w:rsidP="006E786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Unitarias:</w:t>
      </w:r>
    </w:p>
    <w:p w14:paraId="2AE19B78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95% de funciones pasaron correctamente.</w:t>
      </w:r>
    </w:p>
    <w:p w14:paraId="2C162422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Fallos menores en validación de inventario corregidos.</w:t>
      </w:r>
    </w:p>
    <w:p w14:paraId="68750883" w14:textId="77777777" w:rsidR="00F40F53" w:rsidRPr="006E786E" w:rsidRDefault="00F40F53" w:rsidP="006E786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Integración:</w:t>
      </w:r>
    </w:p>
    <w:p w14:paraId="6CD47376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API REST respondió en &lt;200ms promedio.</w:t>
      </w:r>
    </w:p>
    <w:p w14:paraId="2D5E68F5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Pasarela de pago integrada con éxito.</w:t>
      </w:r>
    </w:p>
    <w:p w14:paraId="19ED58D8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Se corrigió error en actualización de estado de pedidos rechazados.</w:t>
      </w:r>
    </w:p>
    <w:p w14:paraId="41762824" w14:textId="77777777" w:rsidR="00F40F53" w:rsidRPr="006E786E" w:rsidRDefault="00F40F53" w:rsidP="006E786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Funcionales:</w:t>
      </w:r>
    </w:p>
    <w:p w14:paraId="6CEEC677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 xml:space="preserve">Registro,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 xml:space="preserve">, catálogo, carrito y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checkout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 xml:space="preserve"> funcionando según requerimientos.</w:t>
      </w:r>
    </w:p>
    <w:p w14:paraId="1F40B7D2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Internacionalización validada en español e inglés.</w:t>
      </w:r>
    </w:p>
    <w:p w14:paraId="10D8BF0B" w14:textId="77777777" w:rsidR="00F40F53" w:rsidRPr="006E786E" w:rsidRDefault="00F40F53" w:rsidP="006E786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Seguridad:</w:t>
      </w:r>
    </w:p>
    <w:p w14:paraId="6625D4F9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Autenticación JWT validada.</w:t>
      </w:r>
    </w:p>
    <w:p w14:paraId="54683557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Roles y permisos correctamente aplicados.</w:t>
      </w:r>
    </w:p>
    <w:p w14:paraId="3CD31F20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 xml:space="preserve">Pruebas de SQL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Injection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 xml:space="preserve"> y XSS bloqueadas exitosamente.</w:t>
      </w:r>
    </w:p>
    <w:p w14:paraId="0A5DE446" w14:textId="77777777" w:rsidR="00F40F53" w:rsidRPr="006E786E" w:rsidRDefault="00F40F53" w:rsidP="006E786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Aceptación:</w:t>
      </w:r>
    </w:p>
    <w:p w14:paraId="4F0AF625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lastRenderedPageBreak/>
        <w:t>Usuarios finales reportaron interfaz clara y fácil de usar.</w:t>
      </w:r>
    </w:p>
    <w:p w14:paraId="7291C36D" w14:textId="77777777" w:rsidR="00F40F53" w:rsidRPr="006E786E" w:rsidRDefault="00F40F53" w:rsidP="006E786E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 xml:space="preserve">Sugerencia: mejorar mensajes de error en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checkout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>.</w:t>
      </w:r>
    </w:p>
    <w:p w14:paraId="5D033291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4. Métricas</w:t>
      </w:r>
    </w:p>
    <w:p w14:paraId="5EB7DC2F" w14:textId="77777777" w:rsidR="00F40F53" w:rsidRPr="006E786E" w:rsidRDefault="00F40F53" w:rsidP="006E786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Cobertura de pruebas unitarias:</w:t>
      </w:r>
      <w:r w:rsidRPr="006E786E">
        <w:rPr>
          <w:rFonts w:ascii="Arial" w:eastAsia="Times New Roman" w:hAnsi="Arial" w:cs="Arial"/>
          <w:lang w:val="es-ES" w:eastAsia="es-ES"/>
        </w:rPr>
        <w:t xml:space="preserve"> 85%.</w:t>
      </w:r>
    </w:p>
    <w:p w14:paraId="4E86EC69" w14:textId="77777777" w:rsidR="00F40F53" w:rsidRPr="006E786E" w:rsidRDefault="00F40F53" w:rsidP="006E786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Tiempo promedio de respuesta API:</w:t>
      </w:r>
      <w:r w:rsidRPr="006E786E">
        <w:rPr>
          <w:rFonts w:ascii="Arial" w:eastAsia="Times New Roman" w:hAnsi="Arial" w:cs="Arial"/>
          <w:lang w:val="es-ES" w:eastAsia="es-ES"/>
        </w:rPr>
        <w:t xml:space="preserve"> 180ms.</w:t>
      </w:r>
    </w:p>
    <w:p w14:paraId="29286338" w14:textId="77777777" w:rsidR="00F40F53" w:rsidRPr="006E786E" w:rsidRDefault="00F40F53" w:rsidP="006E786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Disponibilidad en pruebas de carga:</w:t>
      </w:r>
      <w:r w:rsidRPr="006E786E">
        <w:rPr>
          <w:rFonts w:ascii="Arial" w:eastAsia="Times New Roman" w:hAnsi="Arial" w:cs="Arial"/>
          <w:lang w:val="es-ES" w:eastAsia="es-ES"/>
        </w:rPr>
        <w:t xml:space="preserve"> 99.2%.</w:t>
      </w:r>
    </w:p>
    <w:p w14:paraId="0D73247A" w14:textId="77777777" w:rsidR="00F40F53" w:rsidRPr="006E786E" w:rsidRDefault="00F40F53" w:rsidP="006E786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Errores críticos encontrados:</w:t>
      </w:r>
      <w:r w:rsidRPr="006E786E">
        <w:rPr>
          <w:rFonts w:ascii="Arial" w:eastAsia="Times New Roman" w:hAnsi="Arial" w:cs="Arial"/>
          <w:lang w:val="es-ES" w:eastAsia="es-ES"/>
        </w:rPr>
        <w:t xml:space="preserve"> 0.</w:t>
      </w:r>
    </w:p>
    <w:p w14:paraId="154B1A97" w14:textId="77777777" w:rsidR="00F40F53" w:rsidRPr="006E786E" w:rsidRDefault="00F40F53" w:rsidP="006E786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Errores menores corregidos:</w:t>
      </w:r>
      <w:r w:rsidRPr="006E786E">
        <w:rPr>
          <w:rFonts w:ascii="Arial" w:eastAsia="Times New Roman" w:hAnsi="Arial" w:cs="Arial"/>
          <w:lang w:val="es-ES" w:eastAsia="es-ES"/>
        </w:rPr>
        <w:t xml:space="preserve"> 5.</w:t>
      </w:r>
    </w:p>
    <w:p w14:paraId="7D47C428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5. Incidencias Detectadas</w:t>
      </w:r>
    </w:p>
    <w:p w14:paraId="453D204D" w14:textId="77777777" w:rsidR="00F40F53" w:rsidRPr="006E786E" w:rsidRDefault="00F40F53" w:rsidP="006E786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Error en validación de inventario cuando cantidad = 0 (corregido).</w:t>
      </w:r>
    </w:p>
    <w:p w14:paraId="550D07DB" w14:textId="77777777" w:rsidR="00F40F53" w:rsidRPr="006E786E" w:rsidRDefault="00F40F53" w:rsidP="006E786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 xml:space="preserve">Mensajes de error poco claros en </w:t>
      </w:r>
      <w:proofErr w:type="spellStart"/>
      <w:r w:rsidRPr="006E786E">
        <w:rPr>
          <w:rFonts w:ascii="Arial" w:eastAsia="Times New Roman" w:hAnsi="Arial" w:cs="Arial"/>
          <w:lang w:val="es-ES" w:eastAsia="es-ES"/>
        </w:rPr>
        <w:t>checkout</w:t>
      </w:r>
      <w:proofErr w:type="spellEnd"/>
      <w:r w:rsidRPr="006E786E">
        <w:rPr>
          <w:rFonts w:ascii="Arial" w:eastAsia="Times New Roman" w:hAnsi="Arial" w:cs="Arial"/>
          <w:lang w:val="es-ES" w:eastAsia="es-ES"/>
        </w:rPr>
        <w:t xml:space="preserve"> (pendiente de mejora).</w:t>
      </w:r>
    </w:p>
    <w:p w14:paraId="6FF34D40" w14:textId="77777777" w:rsidR="00F40F53" w:rsidRPr="006E786E" w:rsidRDefault="00F40F53" w:rsidP="006E786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Reportes globales tardaban en cargar con &gt;1000 registros (optimización aplicada).</w:t>
      </w:r>
    </w:p>
    <w:p w14:paraId="63E77148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6E786E">
        <w:rPr>
          <w:rFonts w:ascii="Arial" w:eastAsia="Times New Roman" w:hAnsi="Arial" w:cs="Arial"/>
          <w:b/>
          <w:bCs/>
          <w:lang w:val="es-ES" w:eastAsia="es-ES"/>
        </w:rPr>
        <w:t>6. Conclusiones</w:t>
      </w:r>
    </w:p>
    <w:p w14:paraId="40F1B9B0" w14:textId="77777777" w:rsidR="00F40F53" w:rsidRPr="006E786E" w:rsidRDefault="00F40F53" w:rsidP="006E786E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6E786E">
        <w:rPr>
          <w:rFonts w:ascii="Arial" w:eastAsia="Times New Roman" w:hAnsi="Arial" w:cs="Arial"/>
          <w:lang w:val="es-ES" w:eastAsia="es-ES"/>
        </w:rPr>
        <w:t>El sistema cumple con los requerimientos funcionales y no funcionales definidos. Las pruebas demostraron que es seguro, confiable y escalable. Solo se identificaron incidencias menores, ya corregidas o en proceso de mejora.</w:t>
      </w:r>
    </w:p>
    <w:p w14:paraId="1FBEF3F3" w14:textId="77777777" w:rsidR="00450EA8" w:rsidRPr="006E786E" w:rsidRDefault="00450EA8" w:rsidP="006E786E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6E7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F5135"/>
    <w:multiLevelType w:val="multilevel"/>
    <w:tmpl w:val="602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13EF4"/>
    <w:multiLevelType w:val="multilevel"/>
    <w:tmpl w:val="AFA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E2387"/>
    <w:multiLevelType w:val="multilevel"/>
    <w:tmpl w:val="517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63E69"/>
    <w:multiLevelType w:val="multilevel"/>
    <w:tmpl w:val="0A8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05261">
    <w:abstractNumId w:val="1"/>
  </w:num>
  <w:num w:numId="2" w16cid:durableId="1106078749">
    <w:abstractNumId w:val="0"/>
  </w:num>
  <w:num w:numId="3" w16cid:durableId="1438601501">
    <w:abstractNumId w:val="2"/>
  </w:num>
  <w:num w:numId="4" w16cid:durableId="486671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53"/>
    <w:rsid w:val="00450EA8"/>
    <w:rsid w:val="006E786E"/>
    <w:rsid w:val="00F4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3E62"/>
  <w15:chartTrackingRefBased/>
  <w15:docId w15:val="{3A03AB4A-9830-423B-98E9-B2F3DA45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F40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40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40F5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40F5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40F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2026-09-04T19:56:00Z</dcterms:created>
  <dcterms:modified xsi:type="dcterms:W3CDTF">2026-09-04T20:51:00Z</dcterms:modified>
</cp:coreProperties>
</file>