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EA44C" w14:textId="77777777" w:rsidR="00145E8C" w:rsidRPr="00145E8C" w:rsidRDefault="00145E8C" w:rsidP="00145E8C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145E8C">
        <w:rPr>
          <w:rFonts w:ascii="Arial" w:eastAsia="Times New Roman" w:hAnsi="Arial" w:cs="Arial"/>
          <w:b/>
          <w:bCs/>
          <w:lang w:val="es-ES" w:eastAsia="es-ES"/>
        </w:rPr>
        <w:t>Informe de Implementación.doc</w:t>
      </w:r>
    </w:p>
    <w:p w14:paraId="10D1E36F" w14:textId="77777777" w:rsidR="00145E8C" w:rsidRPr="00145E8C" w:rsidRDefault="00145E8C" w:rsidP="00145E8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145E8C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5F0EDB7C" w14:textId="77777777" w:rsidR="00145E8C" w:rsidRPr="00145E8C" w:rsidRDefault="00145E8C" w:rsidP="00145E8C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lang w:val="es-ES" w:eastAsia="es-ES"/>
        </w:rPr>
        <w:t>Este informe resume el proceso de instalación, configuración y despliegue del sistema de gestión de suministros institucionales, detallando los resultados obtenidos y las lecciones aprendidas.</w:t>
      </w:r>
    </w:p>
    <w:p w14:paraId="58070CCC" w14:textId="77777777" w:rsidR="00145E8C" w:rsidRPr="00145E8C" w:rsidRDefault="00145E8C" w:rsidP="00145E8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145E8C">
        <w:rPr>
          <w:rFonts w:ascii="Arial" w:eastAsia="Times New Roman" w:hAnsi="Arial" w:cs="Arial"/>
          <w:b/>
          <w:bCs/>
          <w:lang w:val="es-ES" w:eastAsia="es-ES"/>
        </w:rPr>
        <w:t>2. Alcance</w:t>
      </w:r>
    </w:p>
    <w:p w14:paraId="2182C567" w14:textId="77777777" w:rsidR="00145E8C" w:rsidRPr="00145E8C" w:rsidRDefault="00145E8C" w:rsidP="00145E8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lang w:val="es-ES" w:eastAsia="es-ES"/>
        </w:rPr>
        <w:t>Implementación del sistema en entorno local/institucional.</w:t>
      </w:r>
    </w:p>
    <w:p w14:paraId="30DBCB59" w14:textId="77777777" w:rsidR="00145E8C" w:rsidRPr="00145E8C" w:rsidRDefault="00145E8C" w:rsidP="00145E8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lang w:val="es-ES" w:eastAsia="es-ES"/>
        </w:rPr>
        <w:t xml:space="preserve">Configuración de </w:t>
      </w:r>
      <w:proofErr w:type="spellStart"/>
      <w:r w:rsidRPr="00145E8C">
        <w:rPr>
          <w:rFonts w:ascii="Arial" w:eastAsia="Times New Roman" w:hAnsi="Arial" w:cs="Arial"/>
          <w:lang w:val="es-ES" w:eastAsia="es-ES"/>
        </w:rPr>
        <w:t>backend</w:t>
      </w:r>
      <w:proofErr w:type="spellEnd"/>
      <w:r w:rsidRPr="00145E8C">
        <w:rPr>
          <w:rFonts w:ascii="Arial" w:eastAsia="Times New Roman" w:hAnsi="Arial" w:cs="Arial"/>
          <w:lang w:val="es-ES" w:eastAsia="es-ES"/>
        </w:rPr>
        <w:t xml:space="preserve">, </w:t>
      </w:r>
      <w:proofErr w:type="spellStart"/>
      <w:r w:rsidRPr="00145E8C">
        <w:rPr>
          <w:rFonts w:ascii="Arial" w:eastAsia="Times New Roman" w:hAnsi="Arial" w:cs="Arial"/>
          <w:lang w:val="es-ES" w:eastAsia="es-ES"/>
        </w:rPr>
        <w:t>frontend</w:t>
      </w:r>
      <w:proofErr w:type="spellEnd"/>
      <w:r w:rsidRPr="00145E8C">
        <w:rPr>
          <w:rFonts w:ascii="Arial" w:eastAsia="Times New Roman" w:hAnsi="Arial" w:cs="Arial"/>
          <w:lang w:val="es-ES" w:eastAsia="es-ES"/>
        </w:rPr>
        <w:t xml:space="preserve"> y base de datos.</w:t>
      </w:r>
    </w:p>
    <w:p w14:paraId="7B14E162" w14:textId="77777777" w:rsidR="00145E8C" w:rsidRPr="00145E8C" w:rsidRDefault="00145E8C" w:rsidP="00145E8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lang w:val="es-ES" w:eastAsia="es-ES"/>
        </w:rPr>
        <w:t>Validación de roles y permisos (cliente y administrador).</w:t>
      </w:r>
    </w:p>
    <w:p w14:paraId="6B175473" w14:textId="77777777" w:rsidR="00145E8C" w:rsidRPr="00145E8C" w:rsidRDefault="00145E8C" w:rsidP="00145E8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145E8C">
        <w:rPr>
          <w:rFonts w:ascii="Arial" w:eastAsia="Times New Roman" w:hAnsi="Arial" w:cs="Arial"/>
          <w:b/>
          <w:bCs/>
          <w:lang w:val="es-ES" w:eastAsia="es-ES"/>
        </w:rPr>
        <w:t>3. Actividades Realizadas</w:t>
      </w:r>
    </w:p>
    <w:p w14:paraId="790FB6AF" w14:textId="77777777" w:rsidR="00145E8C" w:rsidRPr="00145E8C" w:rsidRDefault="00145E8C" w:rsidP="00145E8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b/>
          <w:bCs/>
          <w:lang w:val="es-ES" w:eastAsia="es-ES"/>
        </w:rPr>
        <w:t xml:space="preserve">Instalación del </w:t>
      </w:r>
      <w:proofErr w:type="spellStart"/>
      <w:r w:rsidRPr="00145E8C">
        <w:rPr>
          <w:rFonts w:ascii="Arial" w:eastAsia="Times New Roman" w:hAnsi="Arial" w:cs="Arial"/>
          <w:b/>
          <w:bCs/>
          <w:lang w:val="es-ES" w:eastAsia="es-ES"/>
        </w:rPr>
        <w:t>backend</w:t>
      </w:r>
      <w:proofErr w:type="spellEnd"/>
      <w:r w:rsidRPr="00145E8C">
        <w:rPr>
          <w:rFonts w:ascii="Arial" w:eastAsia="Times New Roman" w:hAnsi="Arial" w:cs="Arial"/>
          <w:b/>
          <w:bCs/>
          <w:lang w:val="es-ES" w:eastAsia="es-ES"/>
        </w:rPr>
        <w:t>:</w:t>
      </w:r>
      <w:r w:rsidRPr="00145E8C">
        <w:rPr>
          <w:rFonts w:ascii="Arial" w:eastAsia="Times New Roman" w:hAnsi="Arial" w:cs="Arial"/>
          <w:lang w:val="es-ES" w:eastAsia="es-ES"/>
        </w:rPr>
        <w:t xml:space="preserve"> configuración de dependencias y </w:t>
      </w:r>
      <w:proofErr w:type="gramStart"/>
      <w:r w:rsidRPr="00145E8C">
        <w:rPr>
          <w:rFonts w:ascii="Arial" w:eastAsia="Times New Roman" w:hAnsi="Arial" w:cs="Arial"/>
          <w:lang w:val="es-ES" w:eastAsia="es-ES"/>
        </w:rPr>
        <w:t>archivo .</w:t>
      </w:r>
      <w:proofErr w:type="spellStart"/>
      <w:r w:rsidRPr="00145E8C">
        <w:rPr>
          <w:rFonts w:ascii="Arial" w:eastAsia="Times New Roman" w:hAnsi="Arial" w:cs="Arial"/>
          <w:lang w:val="es-ES" w:eastAsia="es-ES"/>
        </w:rPr>
        <w:t>env</w:t>
      </w:r>
      <w:proofErr w:type="spellEnd"/>
      <w:proofErr w:type="gramEnd"/>
      <w:r w:rsidRPr="00145E8C">
        <w:rPr>
          <w:rFonts w:ascii="Arial" w:eastAsia="Times New Roman" w:hAnsi="Arial" w:cs="Arial"/>
          <w:lang w:val="es-ES" w:eastAsia="es-ES"/>
        </w:rPr>
        <w:t>.</w:t>
      </w:r>
    </w:p>
    <w:p w14:paraId="6AE061F7" w14:textId="77777777" w:rsidR="00145E8C" w:rsidRPr="00145E8C" w:rsidRDefault="00145E8C" w:rsidP="00145E8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b/>
          <w:bCs/>
          <w:lang w:val="es-ES" w:eastAsia="es-ES"/>
        </w:rPr>
        <w:t xml:space="preserve">Instalación del </w:t>
      </w:r>
      <w:proofErr w:type="spellStart"/>
      <w:r w:rsidRPr="00145E8C">
        <w:rPr>
          <w:rFonts w:ascii="Arial" w:eastAsia="Times New Roman" w:hAnsi="Arial" w:cs="Arial"/>
          <w:b/>
          <w:bCs/>
          <w:lang w:val="es-ES" w:eastAsia="es-ES"/>
        </w:rPr>
        <w:t>frontend</w:t>
      </w:r>
      <w:proofErr w:type="spellEnd"/>
      <w:r w:rsidRPr="00145E8C">
        <w:rPr>
          <w:rFonts w:ascii="Arial" w:eastAsia="Times New Roman" w:hAnsi="Arial" w:cs="Arial"/>
          <w:b/>
          <w:bCs/>
          <w:lang w:val="es-ES" w:eastAsia="es-ES"/>
        </w:rPr>
        <w:t>:</w:t>
      </w:r>
      <w:r w:rsidRPr="00145E8C">
        <w:rPr>
          <w:rFonts w:ascii="Arial" w:eastAsia="Times New Roman" w:hAnsi="Arial" w:cs="Arial"/>
          <w:lang w:val="es-ES" w:eastAsia="es-ES"/>
        </w:rPr>
        <w:t xml:space="preserve"> configuración de idioma y </w:t>
      </w:r>
      <w:proofErr w:type="spellStart"/>
      <w:r w:rsidRPr="00145E8C">
        <w:rPr>
          <w:rFonts w:ascii="Arial" w:eastAsia="Times New Roman" w:hAnsi="Arial" w:cs="Arial"/>
          <w:lang w:val="es-ES" w:eastAsia="es-ES"/>
        </w:rPr>
        <w:t>navbar</w:t>
      </w:r>
      <w:proofErr w:type="spellEnd"/>
      <w:r w:rsidRPr="00145E8C">
        <w:rPr>
          <w:rFonts w:ascii="Arial" w:eastAsia="Times New Roman" w:hAnsi="Arial" w:cs="Arial"/>
          <w:lang w:val="es-ES" w:eastAsia="es-ES"/>
        </w:rPr>
        <w:t xml:space="preserve"> dinámico.</w:t>
      </w:r>
    </w:p>
    <w:p w14:paraId="3D1B2D74" w14:textId="77777777" w:rsidR="00145E8C" w:rsidRPr="00145E8C" w:rsidRDefault="00145E8C" w:rsidP="00145E8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b/>
          <w:bCs/>
          <w:lang w:val="es-ES" w:eastAsia="es-ES"/>
        </w:rPr>
        <w:t>Base de datos:</w:t>
      </w:r>
      <w:r w:rsidRPr="00145E8C">
        <w:rPr>
          <w:rFonts w:ascii="Arial" w:eastAsia="Times New Roman" w:hAnsi="Arial" w:cs="Arial"/>
          <w:lang w:val="es-ES" w:eastAsia="es-ES"/>
        </w:rPr>
        <w:t xml:space="preserve"> creación de esquema y carga de datos iniciales.</w:t>
      </w:r>
    </w:p>
    <w:p w14:paraId="56AB8432" w14:textId="77777777" w:rsidR="00145E8C" w:rsidRPr="00145E8C" w:rsidRDefault="00145E8C" w:rsidP="00145E8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b/>
          <w:bCs/>
          <w:lang w:val="es-ES" w:eastAsia="es-ES"/>
        </w:rPr>
        <w:t>Configuración de seguridad:</w:t>
      </w:r>
      <w:r w:rsidRPr="00145E8C">
        <w:rPr>
          <w:rFonts w:ascii="Arial" w:eastAsia="Times New Roman" w:hAnsi="Arial" w:cs="Arial"/>
          <w:lang w:val="es-ES" w:eastAsia="es-ES"/>
        </w:rPr>
        <w:t xml:space="preserve"> contraseñas encriptadas, roles y permisos activos.</w:t>
      </w:r>
    </w:p>
    <w:p w14:paraId="0CFB4FD4" w14:textId="77777777" w:rsidR="00145E8C" w:rsidRPr="00145E8C" w:rsidRDefault="00145E8C" w:rsidP="00145E8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b/>
          <w:bCs/>
          <w:lang w:val="es-ES" w:eastAsia="es-ES"/>
        </w:rPr>
        <w:t>Despliegue:</w:t>
      </w:r>
      <w:r w:rsidRPr="00145E8C">
        <w:rPr>
          <w:rFonts w:ascii="Arial" w:eastAsia="Times New Roman" w:hAnsi="Arial" w:cs="Arial"/>
          <w:lang w:val="es-ES" w:eastAsia="es-ES"/>
        </w:rPr>
        <w:t xml:space="preserve"> ejecución en servidor local y pruebas de acceso.</w:t>
      </w:r>
    </w:p>
    <w:p w14:paraId="20322D71" w14:textId="77777777" w:rsidR="00145E8C" w:rsidRPr="00145E8C" w:rsidRDefault="00145E8C" w:rsidP="00145E8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145E8C">
        <w:rPr>
          <w:rFonts w:ascii="Arial" w:eastAsia="Times New Roman" w:hAnsi="Arial" w:cs="Arial"/>
          <w:b/>
          <w:bCs/>
          <w:lang w:val="es-ES" w:eastAsia="es-ES"/>
        </w:rPr>
        <w:t>4. Resultados Obtenidos</w:t>
      </w:r>
    </w:p>
    <w:p w14:paraId="40060F15" w14:textId="77777777" w:rsidR="00145E8C" w:rsidRPr="00145E8C" w:rsidRDefault="00145E8C" w:rsidP="00145E8C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lang w:val="es-ES" w:eastAsia="es-ES"/>
        </w:rPr>
        <w:t>El sistema funciona correctamente en entorno local.</w:t>
      </w:r>
    </w:p>
    <w:p w14:paraId="437D79F6" w14:textId="77777777" w:rsidR="00145E8C" w:rsidRPr="00145E8C" w:rsidRDefault="00145E8C" w:rsidP="00145E8C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lang w:val="es-ES" w:eastAsia="es-ES"/>
        </w:rPr>
        <w:t>Los usuarios pueden registrarse, iniciar sesión y realizar pedidos.</w:t>
      </w:r>
    </w:p>
    <w:p w14:paraId="3FBCAA55" w14:textId="77777777" w:rsidR="00145E8C" w:rsidRPr="00145E8C" w:rsidRDefault="00145E8C" w:rsidP="00145E8C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lang w:val="es-ES" w:eastAsia="es-ES"/>
        </w:rPr>
        <w:t>Los administradores pueden gestionar clientes, productos, pedidos e inventario.</w:t>
      </w:r>
    </w:p>
    <w:p w14:paraId="43DF6229" w14:textId="77777777" w:rsidR="00145E8C" w:rsidRPr="00145E8C" w:rsidRDefault="00145E8C" w:rsidP="00145E8C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lang w:val="es-ES" w:eastAsia="es-ES"/>
        </w:rPr>
        <w:t xml:space="preserve">Reportes y métricas disponibles en </w:t>
      </w:r>
      <w:proofErr w:type="spellStart"/>
      <w:r w:rsidRPr="00145E8C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145E8C">
        <w:rPr>
          <w:rFonts w:ascii="Arial" w:eastAsia="Times New Roman" w:hAnsi="Arial" w:cs="Arial"/>
          <w:lang w:val="es-ES" w:eastAsia="es-ES"/>
        </w:rPr>
        <w:t>.</w:t>
      </w:r>
    </w:p>
    <w:p w14:paraId="6BC58C38" w14:textId="77777777" w:rsidR="00145E8C" w:rsidRPr="00145E8C" w:rsidRDefault="00145E8C" w:rsidP="00145E8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145E8C">
        <w:rPr>
          <w:rFonts w:ascii="Arial" w:eastAsia="Times New Roman" w:hAnsi="Arial" w:cs="Arial"/>
          <w:b/>
          <w:bCs/>
          <w:lang w:val="es-ES" w:eastAsia="es-ES"/>
        </w:rPr>
        <w:t>5. Problemas Encontrados</w:t>
      </w:r>
    </w:p>
    <w:p w14:paraId="14A12B92" w14:textId="77777777" w:rsidR="00145E8C" w:rsidRPr="00145E8C" w:rsidRDefault="00145E8C" w:rsidP="00145E8C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lang w:val="es-ES" w:eastAsia="es-ES"/>
        </w:rPr>
        <w:t>Errores menores en validación de formularios (corregidos).</w:t>
      </w:r>
    </w:p>
    <w:p w14:paraId="061130D2" w14:textId="77777777" w:rsidR="00145E8C" w:rsidRPr="00145E8C" w:rsidRDefault="00145E8C" w:rsidP="00145E8C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lang w:val="es-ES" w:eastAsia="es-ES"/>
        </w:rPr>
        <w:t>Ajustes en conexión a base de datos por credenciales incorrectas.</w:t>
      </w:r>
    </w:p>
    <w:p w14:paraId="5C8AA547" w14:textId="77777777" w:rsidR="00145E8C" w:rsidRPr="00145E8C" w:rsidRDefault="00145E8C" w:rsidP="00145E8C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lang w:val="es-ES" w:eastAsia="es-ES"/>
        </w:rPr>
        <w:t>Configuración inicial de idioma incompleta (solucionada).</w:t>
      </w:r>
    </w:p>
    <w:p w14:paraId="4DF38F73" w14:textId="77777777" w:rsidR="00145E8C" w:rsidRPr="00145E8C" w:rsidRDefault="00145E8C" w:rsidP="00145E8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145E8C">
        <w:rPr>
          <w:rFonts w:ascii="Arial" w:eastAsia="Times New Roman" w:hAnsi="Arial" w:cs="Arial"/>
          <w:b/>
          <w:bCs/>
          <w:lang w:val="es-ES" w:eastAsia="es-ES"/>
        </w:rPr>
        <w:t>6. Conclusiones</w:t>
      </w:r>
    </w:p>
    <w:p w14:paraId="13D315E2" w14:textId="77777777" w:rsidR="00145E8C" w:rsidRPr="00145E8C" w:rsidRDefault="00145E8C" w:rsidP="00145E8C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145E8C">
        <w:rPr>
          <w:rFonts w:ascii="Arial" w:eastAsia="Times New Roman" w:hAnsi="Arial" w:cs="Arial"/>
          <w:lang w:val="es-ES" w:eastAsia="es-ES"/>
        </w:rPr>
        <w:lastRenderedPageBreak/>
        <w:t>La implementación fue exitosa: el sistema quedó operativo, seguro y funcional. Se recomienda mantener respaldos periódicos de la base de datos y realizar pruebas de seguridad antes de pasar a producción institucional.</w:t>
      </w:r>
    </w:p>
    <w:p w14:paraId="49EAEBE6" w14:textId="77777777" w:rsidR="00450EA8" w:rsidRPr="00145E8C" w:rsidRDefault="00450EA8" w:rsidP="00145E8C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145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208D"/>
    <w:multiLevelType w:val="multilevel"/>
    <w:tmpl w:val="EB0C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10B4"/>
    <w:multiLevelType w:val="multilevel"/>
    <w:tmpl w:val="F80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A63D9"/>
    <w:multiLevelType w:val="multilevel"/>
    <w:tmpl w:val="72C2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A3F14"/>
    <w:multiLevelType w:val="multilevel"/>
    <w:tmpl w:val="242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16883">
    <w:abstractNumId w:val="1"/>
  </w:num>
  <w:num w:numId="2" w16cid:durableId="1644429322">
    <w:abstractNumId w:val="0"/>
  </w:num>
  <w:num w:numId="3" w16cid:durableId="975797283">
    <w:abstractNumId w:val="2"/>
  </w:num>
  <w:num w:numId="4" w16cid:durableId="537622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8C"/>
    <w:rsid w:val="00145E8C"/>
    <w:rsid w:val="00450EA8"/>
    <w:rsid w:val="009E488D"/>
    <w:rsid w:val="00EA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4EDAD"/>
  <w15:chartTrackingRefBased/>
  <w15:docId w15:val="{F31A23E8-577C-4103-9E86-F306B748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145E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45E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45E8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45E8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45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45E8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45E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6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2026-09-04T21:06:00Z</dcterms:created>
  <dcterms:modified xsi:type="dcterms:W3CDTF">2026-09-04T21:06:00Z</dcterms:modified>
</cp:coreProperties>
</file>