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A88CD" w14:textId="7FF26BDE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Especificación de Requerimientos Funcionales</w:t>
      </w:r>
    </w:p>
    <w:p w14:paraId="0D5ECF9B" w14:textId="77777777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1. Roles y accesos</w:t>
      </w:r>
    </w:p>
    <w:p w14:paraId="094F2A74" w14:textId="77777777" w:rsidR="00E128D3" w:rsidRPr="00793CF0" w:rsidRDefault="00E128D3" w:rsidP="00793CF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Cliente:</w:t>
      </w:r>
    </w:p>
    <w:p w14:paraId="3D1C6002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registrarse, iniciar sesión y cerrar sesión.</w:t>
      </w:r>
    </w:p>
    <w:p w14:paraId="049C0B97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Accede al catálogo público de productos.</w:t>
      </w:r>
    </w:p>
    <w:p w14:paraId="717551AE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realizar compras solo si está autenticado.</w:t>
      </w:r>
    </w:p>
    <w:p w14:paraId="3CCB7865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Visualiza únicamente sus propios pedidos.</w:t>
      </w:r>
    </w:p>
    <w:p w14:paraId="64D6A204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crear, editar, actualizar y eliminar sus reportes/sugerencias.</w:t>
      </w:r>
    </w:p>
    <w:p w14:paraId="19125FCD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No tiene acceso a clientes registrados, inventario ni reportes globales.</w:t>
      </w:r>
    </w:p>
    <w:p w14:paraId="70F207F9" w14:textId="77777777" w:rsidR="00E128D3" w:rsidRPr="00793CF0" w:rsidRDefault="00E128D3" w:rsidP="00793CF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Administrador:</w:t>
      </w:r>
    </w:p>
    <w:p w14:paraId="1028C6C2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Accede directamente al 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 xml:space="preserve"> administrativo (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frontend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>/admin-dashboard.html).</w:t>
      </w:r>
    </w:p>
    <w:p w14:paraId="075DB827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Gestiona clientes, productos, inventario y pedidos (crear, editar, actualizar, eliminar).</w:t>
      </w:r>
    </w:p>
    <w:p w14:paraId="316E6212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Visualiza reportes globales y métricas empresariales.</w:t>
      </w:r>
    </w:p>
    <w:p w14:paraId="72B52554" w14:textId="77777777" w:rsidR="00E128D3" w:rsidRPr="00793CF0" w:rsidRDefault="00E128D3" w:rsidP="00793CF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consultar historial de cada entidad mediante botones de “Ver”.</w:t>
      </w:r>
    </w:p>
    <w:p w14:paraId="2A65EAB9" w14:textId="77777777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2. Catálogo de productos</w:t>
      </w:r>
    </w:p>
    <w:p w14:paraId="22EA8191" w14:textId="77777777" w:rsidR="00E128D3" w:rsidRPr="00793CF0" w:rsidRDefault="00E128D3" w:rsidP="00793CF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Público: visible sin autenticación.</w:t>
      </w:r>
    </w:p>
    <w:p w14:paraId="197960A9" w14:textId="77777777" w:rsidR="00E128D3" w:rsidRPr="00793CF0" w:rsidRDefault="00E128D3" w:rsidP="00793CF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Detalle de producto: al hacer clic en un producto, se abre una página con información detallada (similar a Amazon).</w:t>
      </w:r>
    </w:p>
    <w:p w14:paraId="607DE3B9" w14:textId="77777777" w:rsidR="00E128D3" w:rsidRPr="00793CF0" w:rsidRDefault="00E128D3" w:rsidP="00793CF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Imágenes: cada producto debe mostrar su imagen real, además de nombre, descripción, precio y disponibilidad.</w:t>
      </w:r>
    </w:p>
    <w:p w14:paraId="5896101D" w14:textId="77777777" w:rsidR="00E128D3" w:rsidRPr="00793CF0" w:rsidRDefault="00E128D3" w:rsidP="00793CF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Restricciones: productos marcados como “restringidos” requieren validación especial al comprar.</w:t>
      </w:r>
    </w:p>
    <w:p w14:paraId="0FF5158F" w14:textId="77777777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3. Pedidos</w:t>
      </w:r>
    </w:p>
    <w:p w14:paraId="4848CD70" w14:textId="77777777" w:rsidR="00E128D3" w:rsidRPr="00793CF0" w:rsidRDefault="00E128D3" w:rsidP="00793CF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Cliente:</w:t>
      </w:r>
    </w:p>
    <w:p w14:paraId="2BFE2E43" w14:textId="77777777" w:rsidR="00E128D3" w:rsidRPr="00793CF0" w:rsidRDefault="00E128D3" w:rsidP="00793CF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crear pedidos desde el carrito.</w:t>
      </w:r>
    </w:p>
    <w:p w14:paraId="51417B62" w14:textId="77777777" w:rsidR="00E128D3" w:rsidRPr="00793CF0" w:rsidRDefault="00E128D3" w:rsidP="00793CF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Solo visualiza su historial de pedidos.</w:t>
      </w:r>
    </w:p>
    <w:p w14:paraId="58273D89" w14:textId="77777777" w:rsidR="00E128D3" w:rsidRPr="00793CF0" w:rsidRDefault="00E128D3" w:rsidP="00793CF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lastRenderedPageBreak/>
        <w:t xml:space="preserve">Puede cancelar un pedido únicamente si está en estado </w:t>
      </w:r>
      <w:r w:rsidRPr="00793CF0">
        <w:rPr>
          <w:rFonts w:ascii="Arial" w:eastAsia="Times New Roman" w:hAnsi="Arial" w:cs="Arial"/>
          <w:b/>
          <w:bCs/>
          <w:lang w:val="es-ES" w:eastAsia="es-ES"/>
        </w:rPr>
        <w:t>pendiente</w:t>
      </w:r>
      <w:r w:rsidRPr="00793CF0">
        <w:rPr>
          <w:rFonts w:ascii="Arial" w:eastAsia="Times New Roman" w:hAnsi="Arial" w:cs="Arial"/>
          <w:lang w:val="es-ES" w:eastAsia="es-ES"/>
        </w:rPr>
        <w:t xml:space="preserve"> (antes de envío).</w:t>
      </w:r>
    </w:p>
    <w:p w14:paraId="74708FED" w14:textId="77777777" w:rsidR="00E128D3" w:rsidRPr="00793CF0" w:rsidRDefault="00E128D3" w:rsidP="00793CF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Administrador:</w:t>
      </w:r>
    </w:p>
    <w:p w14:paraId="1D4E6B2A" w14:textId="77777777" w:rsidR="00E128D3" w:rsidRPr="00793CF0" w:rsidRDefault="00E128D3" w:rsidP="00793CF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Visualiza todos los pedidos.</w:t>
      </w:r>
    </w:p>
    <w:p w14:paraId="6471EBAB" w14:textId="77777777" w:rsidR="00E128D3" w:rsidRPr="00793CF0" w:rsidRDefault="00E128D3" w:rsidP="00793CF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actualizar estados: pendiente, enviado, entregado, cancelado.</w:t>
      </w:r>
    </w:p>
    <w:p w14:paraId="016AEEEB" w14:textId="77777777" w:rsidR="00E128D3" w:rsidRPr="00793CF0" w:rsidRDefault="00E128D3" w:rsidP="00793CF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consultar historial de pedidos por cliente.</w:t>
      </w:r>
    </w:p>
    <w:p w14:paraId="7E5C6125" w14:textId="77777777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4. Reportes y sugerencias</w:t>
      </w:r>
    </w:p>
    <w:p w14:paraId="3907B5FD" w14:textId="77777777" w:rsidR="00E128D3" w:rsidRPr="00793CF0" w:rsidRDefault="00E128D3" w:rsidP="00793CF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Cliente:</w:t>
      </w:r>
    </w:p>
    <w:p w14:paraId="77DD7F5A" w14:textId="77777777" w:rsidR="00E128D3" w:rsidRPr="00793CF0" w:rsidRDefault="00E128D3" w:rsidP="00793CF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Accede a un módulo de reportes personales.</w:t>
      </w:r>
    </w:p>
    <w:p w14:paraId="076B94BD" w14:textId="77777777" w:rsidR="00E128D3" w:rsidRPr="00793CF0" w:rsidRDefault="00E128D3" w:rsidP="00793CF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Puede crear un nuevo reporte mediante botón </w:t>
      </w:r>
      <w:r w:rsidRPr="00793CF0">
        <w:rPr>
          <w:rFonts w:ascii="Arial" w:eastAsia="Times New Roman" w:hAnsi="Arial" w:cs="Arial"/>
          <w:b/>
          <w:bCs/>
          <w:lang w:val="es-ES" w:eastAsia="es-ES"/>
        </w:rPr>
        <w:t>“Nuevo reporte”</w:t>
      </w:r>
      <w:r w:rsidRPr="00793CF0">
        <w:rPr>
          <w:rFonts w:ascii="Arial" w:eastAsia="Times New Roman" w:hAnsi="Arial" w:cs="Arial"/>
          <w:lang w:val="es-ES" w:eastAsia="es-ES"/>
        </w:rPr>
        <w:t>.</w:t>
      </w:r>
    </w:p>
    <w:p w14:paraId="4535BFA5" w14:textId="77777777" w:rsidR="00E128D3" w:rsidRPr="00793CF0" w:rsidRDefault="00E128D3" w:rsidP="00793CF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Visualiza sus reportes en una tabla con fecha, comentario y calificación.</w:t>
      </w:r>
    </w:p>
    <w:p w14:paraId="3A06047E" w14:textId="77777777" w:rsidR="00E128D3" w:rsidRPr="00793CF0" w:rsidRDefault="00E128D3" w:rsidP="00793CF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Puede editar, actualizar y eliminar sus reportes.</w:t>
      </w:r>
    </w:p>
    <w:p w14:paraId="13E730AA" w14:textId="77777777" w:rsidR="00E128D3" w:rsidRPr="00793CF0" w:rsidRDefault="00E128D3" w:rsidP="00793CF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Administrador:</w:t>
      </w:r>
    </w:p>
    <w:p w14:paraId="2742A9E6" w14:textId="77777777" w:rsidR="00E128D3" w:rsidRPr="00793CF0" w:rsidRDefault="00E128D3" w:rsidP="00793CF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Accede a reportes globales con métricas de clientes atendidos, escalados, calificación promedio, pedidos por estado y productos más vendidos.</w:t>
      </w:r>
    </w:p>
    <w:p w14:paraId="437CA29D" w14:textId="77777777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 xml:space="preserve">5. </w:t>
      </w:r>
      <w:proofErr w:type="spellStart"/>
      <w:r w:rsidRPr="00793CF0">
        <w:rPr>
          <w:rFonts w:ascii="Arial" w:eastAsia="Times New Roman" w:hAnsi="Arial" w:cs="Arial"/>
          <w:b/>
          <w:bCs/>
          <w:lang w:val="es-ES" w:eastAsia="es-ES"/>
        </w:rPr>
        <w:t>Dashboard</w:t>
      </w:r>
      <w:proofErr w:type="spellEnd"/>
      <w:r w:rsidRPr="00793CF0">
        <w:rPr>
          <w:rFonts w:ascii="Arial" w:eastAsia="Times New Roman" w:hAnsi="Arial" w:cs="Arial"/>
          <w:b/>
          <w:bCs/>
          <w:lang w:val="es-ES" w:eastAsia="es-ES"/>
        </w:rPr>
        <w:t xml:space="preserve"> administrativo</w:t>
      </w:r>
    </w:p>
    <w:p w14:paraId="1F773482" w14:textId="77777777" w:rsidR="00E128D3" w:rsidRPr="00793CF0" w:rsidRDefault="00E128D3" w:rsidP="00793CF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Al ingresar, el administrador ve un panel con tarjetas:</w:t>
      </w:r>
    </w:p>
    <w:p w14:paraId="3B26200A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Clientes registrados.</w:t>
      </w:r>
    </w:p>
    <w:p w14:paraId="40A7FE0B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Productos activos.</w:t>
      </w:r>
    </w:p>
    <w:p w14:paraId="07C9C0BE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Inventario bajo.</w:t>
      </w:r>
    </w:p>
    <w:p w14:paraId="61F3FD35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Pedidos totales.</w:t>
      </w:r>
    </w:p>
    <w:p w14:paraId="6845BF54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Gráficas de pedidos por día y productos por categoría.</w:t>
      </w:r>
    </w:p>
    <w:p w14:paraId="56C9FAFE" w14:textId="77777777" w:rsidR="00E128D3" w:rsidRPr="00793CF0" w:rsidRDefault="00E128D3" w:rsidP="00793CF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Cada tarjeta tiene un botón </w:t>
      </w:r>
      <w:r w:rsidRPr="00793CF0">
        <w:rPr>
          <w:rFonts w:ascii="Arial" w:eastAsia="Times New Roman" w:hAnsi="Arial" w:cs="Arial"/>
          <w:b/>
          <w:bCs/>
          <w:lang w:val="es-ES" w:eastAsia="es-ES"/>
        </w:rPr>
        <w:t>“Ver”</w:t>
      </w:r>
      <w:r w:rsidRPr="00793CF0">
        <w:rPr>
          <w:rFonts w:ascii="Arial" w:eastAsia="Times New Roman" w:hAnsi="Arial" w:cs="Arial"/>
          <w:lang w:val="es-ES" w:eastAsia="es-ES"/>
        </w:rPr>
        <w:t xml:space="preserve"> que redirige a la sección correspondiente (clientes, productos, pedidos, inventario).</w:t>
      </w:r>
    </w:p>
    <w:p w14:paraId="1DAEB752" w14:textId="77777777" w:rsidR="00E128D3" w:rsidRPr="00793CF0" w:rsidRDefault="00E128D3" w:rsidP="00793CF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En cada sección, el administrador puede crear, editar, actualizar y eliminar registros.</w:t>
      </w:r>
    </w:p>
    <w:p w14:paraId="52BB7E7C" w14:textId="77777777" w:rsidR="00E128D3" w:rsidRPr="00793CF0" w:rsidRDefault="00E128D3" w:rsidP="00793CF0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El 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 xml:space="preserve"> incluye:</w:t>
      </w:r>
    </w:p>
    <w:p w14:paraId="7DF02FA3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Logo/nombre de la empresa.</w:t>
      </w:r>
    </w:p>
    <w:p w14:paraId="02608332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Selector de idioma.</w:t>
      </w:r>
    </w:p>
    <w:p w14:paraId="4B95B5C2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Usuario 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logueado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 xml:space="preserve"> (ej. nueva@gmail.com).</w:t>
      </w:r>
    </w:p>
    <w:p w14:paraId="496AADD8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lastRenderedPageBreak/>
        <w:t>Botón de cerrar sesión.</w:t>
      </w:r>
    </w:p>
    <w:p w14:paraId="1C9C0433" w14:textId="77777777" w:rsidR="00E128D3" w:rsidRPr="00793CF0" w:rsidRDefault="00E128D3" w:rsidP="00793CF0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Botón de regreso al 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 xml:space="preserve"> cuando se navega en secciones internas.</w:t>
      </w:r>
    </w:p>
    <w:p w14:paraId="2859CC01" w14:textId="77777777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6. Internacionalización</w:t>
      </w:r>
    </w:p>
    <w:p w14:paraId="17F4140A" w14:textId="77777777" w:rsidR="00E128D3" w:rsidRPr="00793CF0" w:rsidRDefault="00E128D3" w:rsidP="00793CF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El sistema soporta </w:t>
      </w:r>
      <w:r w:rsidRPr="00793CF0">
        <w:rPr>
          <w:rFonts w:ascii="Arial" w:eastAsia="Times New Roman" w:hAnsi="Arial" w:cs="Arial"/>
          <w:b/>
          <w:bCs/>
          <w:lang w:val="es-ES" w:eastAsia="es-ES"/>
        </w:rPr>
        <w:t>español e inglés</w:t>
      </w:r>
      <w:r w:rsidRPr="00793CF0">
        <w:rPr>
          <w:rFonts w:ascii="Arial" w:eastAsia="Times New Roman" w:hAnsi="Arial" w:cs="Arial"/>
          <w:lang w:val="es-ES" w:eastAsia="es-ES"/>
        </w:rPr>
        <w:t>.</w:t>
      </w:r>
    </w:p>
    <w:p w14:paraId="09B176AA" w14:textId="77777777" w:rsidR="00E128D3" w:rsidRPr="00793CF0" w:rsidRDefault="00E128D3" w:rsidP="00793CF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Selector de idioma en la 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navbar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 xml:space="preserve"> con banderas.</w:t>
      </w:r>
    </w:p>
    <w:p w14:paraId="7821FF9E" w14:textId="77777777" w:rsidR="00E128D3" w:rsidRPr="00793CF0" w:rsidRDefault="00E128D3" w:rsidP="00793CF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Traducción dinámica de todos los textos mediante data-i18n.</w:t>
      </w:r>
    </w:p>
    <w:p w14:paraId="4B584284" w14:textId="77777777" w:rsidR="00E128D3" w:rsidRPr="00793CF0" w:rsidRDefault="00E128D3" w:rsidP="00793CF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93CF0">
        <w:rPr>
          <w:rFonts w:ascii="Arial" w:eastAsia="Times New Roman" w:hAnsi="Arial" w:cs="Arial"/>
          <w:b/>
          <w:bCs/>
          <w:lang w:val="es-ES" w:eastAsia="es-ES"/>
        </w:rPr>
        <w:t>7. Seguridad</w:t>
      </w:r>
    </w:p>
    <w:p w14:paraId="13FC8E02" w14:textId="77777777" w:rsidR="00E128D3" w:rsidRPr="00793CF0" w:rsidRDefault="00E128D3" w:rsidP="00793CF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Autenticación con </w:t>
      </w:r>
      <w:r w:rsidRPr="00793CF0">
        <w:rPr>
          <w:rFonts w:ascii="Arial" w:eastAsia="Times New Roman" w:hAnsi="Arial" w:cs="Arial"/>
          <w:b/>
          <w:bCs/>
          <w:lang w:val="es-ES" w:eastAsia="es-ES"/>
        </w:rPr>
        <w:t>JWT</w:t>
      </w:r>
      <w:r w:rsidRPr="00793CF0">
        <w:rPr>
          <w:rFonts w:ascii="Arial" w:eastAsia="Times New Roman" w:hAnsi="Arial" w:cs="Arial"/>
          <w:lang w:val="es-ES" w:eastAsia="es-ES"/>
        </w:rPr>
        <w:t>.</w:t>
      </w:r>
    </w:p>
    <w:p w14:paraId="5AE0A436" w14:textId="77777777" w:rsidR="00E128D3" w:rsidRPr="00793CF0" w:rsidRDefault="00E128D3" w:rsidP="00793CF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Tokens de acceso con expiración controlada.</w:t>
      </w:r>
    </w:p>
    <w:p w14:paraId="7708A260" w14:textId="77777777" w:rsidR="00E128D3" w:rsidRPr="00793CF0" w:rsidRDefault="00E128D3" w:rsidP="00793CF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r w:rsidRPr="00793CF0">
        <w:rPr>
          <w:rFonts w:ascii="Arial" w:eastAsia="Times New Roman" w:hAnsi="Arial" w:cs="Arial"/>
          <w:lang w:val="es-ES" w:eastAsia="es-ES"/>
        </w:rPr>
        <w:t>Refresh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 xml:space="preserve"> tokens para mantener sesión activa sin 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relogueo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>.</w:t>
      </w:r>
    </w:p>
    <w:p w14:paraId="214A3942" w14:textId="77777777" w:rsidR="00E128D3" w:rsidRPr="00793CF0" w:rsidRDefault="00E128D3" w:rsidP="00793CF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 xml:space="preserve">Validaciones de inventario y permisos en </w:t>
      </w:r>
      <w:proofErr w:type="spellStart"/>
      <w:r w:rsidRPr="00793CF0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793CF0">
        <w:rPr>
          <w:rFonts w:ascii="Arial" w:eastAsia="Times New Roman" w:hAnsi="Arial" w:cs="Arial"/>
          <w:lang w:val="es-ES" w:eastAsia="es-ES"/>
        </w:rPr>
        <w:t>.</w:t>
      </w:r>
    </w:p>
    <w:p w14:paraId="37836089" w14:textId="77777777" w:rsidR="00E128D3" w:rsidRPr="00793CF0" w:rsidRDefault="00E128D3" w:rsidP="00793CF0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93CF0">
        <w:rPr>
          <w:rFonts w:ascii="Arial" w:eastAsia="Times New Roman" w:hAnsi="Arial" w:cs="Arial"/>
          <w:lang w:val="es-ES" w:eastAsia="es-ES"/>
        </w:rPr>
        <w:t>Auditoría de acciones administrativas (crear, editar, eliminar).</w:t>
      </w:r>
    </w:p>
    <w:p w14:paraId="265A9274" w14:textId="77777777" w:rsidR="00450EA8" w:rsidRPr="00793CF0" w:rsidRDefault="00450EA8" w:rsidP="00793CF0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793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322E"/>
    <w:multiLevelType w:val="multilevel"/>
    <w:tmpl w:val="BB6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27C"/>
    <w:multiLevelType w:val="multilevel"/>
    <w:tmpl w:val="28F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57D37"/>
    <w:multiLevelType w:val="multilevel"/>
    <w:tmpl w:val="0E9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459DE"/>
    <w:multiLevelType w:val="multilevel"/>
    <w:tmpl w:val="DBF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1314A"/>
    <w:multiLevelType w:val="multilevel"/>
    <w:tmpl w:val="54D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10F6D"/>
    <w:multiLevelType w:val="multilevel"/>
    <w:tmpl w:val="175C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F5C1F"/>
    <w:multiLevelType w:val="multilevel"/>
    <w:tmpl w:val="B4A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116127">
    <w:abstractNumId w:val="5"/>
  </w:num>
  <w:num w:numId="2" w16cid:durableId="1727487785">
    <w:abstractNumId w:val="1"/>
  </w:num>
  <w:num w:numId="3" w16cid:durableId="1676953536">
    <w:abstractNumId w:val="6"/>
  </w:num>
  <w:num w:numId="4" w16cid:durableId="1320501683">
    <w:abstractNumId w:val="3"/>
  </w:num>
  <w:num w:numId="5" w16cid:durableId="1018502576">
    <w:abstractNumId w:val="4"/>
  </w:num>
  <w:num w:numId="6" w16cid:durableId="670445919">
    <w:abstractNumId w:val="0"/>
  </w:num>
  <w:num w:numId="7" w16cid:durableId="1365791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D3"/>
    <w:rsid w:val="00450EA8"/>
    <w:rsid w:val="00793CF0"/>
    <w:rsid w:val="00E1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0BD"/>
  <w15:chartTrackingRefBased/>
  <w15:docId w15:val="{62EBFDED-FE94-40F3-82A5-C8648EE9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E128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2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128D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128D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E128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2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E128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1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2026-09-04T19:33:00Z</dcterms:created>
  <dcterms:modified xsi:type="dcterms:W3CDTF">2026-09-04T20:39:00Z</dcterms:modified>
</cp:coreProperties>
</file>