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30F0C" w14:textId="77777777" w:rsidR="00B458C9" w:rsidRPr="007A6475" w:rsidRDefault="00B458C9" w:rsidP="007A6475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7A6475">
        <w:rPr>
          <w:rFonts w:ascii="Arial" w:eastAsia="Times New Roman" w:hAnsi="Arial" w:cs="Arial"/>
          <w:b/>
          <w:bCs/>
          <w:lang w:val="es-ES" w:eastAsia="es-ES"/>
        </w:rPr>
        <w:t>Análisis de Requerimientos.doc</w:t>
      </w:r>
    </w:p>
    <w:p w14:paraId="4344EDE4" w14:textId="77777777" w:rsidR="00B458C9" w:rsidRPr="007A6475" w:rsidRDefault="00B458C9" w:rsidP="007A647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A6475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466715F3" w14:textId="77777777" w:rsidR="00B458C9" w:rsidRPr="007A6475" w:rsidRDefault="00B458C9" w:rsidP="007A6475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A6475">
        <w:rPr>
          <w:rFonts w:ascii="Arial" w:eastAsia="Times New Roman" w:hAnsi="Arial" w:cs="Arial"/>
          <w:lang w:val="es-ES" w:eastAsia="es-ES"/>
        </w:rPr>
        <w:t>Este documento consolida y prioriza los requerimientos del sistema, identificando dependencias y riesgos.</w:t>
      </w:r>
    </w:p>
    <w:p w14:paraId="7BC1E81C" w14:textId="77777777" w:rsidR="00B458C9" w:rsidRPr="007A6475" w:rsidRDefault="00B458C9" w:rsidP="007A647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A6475">
        <w:rPr>
          <w:rFonts w:ascii="Arial" w:eastAsia="Times New Roman" w:hAnsi="Arial" w:cs="Arial"/>
          <w:b/>
          <w:bCs/>
          <w:lang w:val="es-ES" w:eastAsia="es-ES"/>
        </w:rPr>
        <w:t>2. Consolidación</w:t>
      </w:r>
    </w:p>
    <w:p w14:paraId="58F27C65" w14:textId="77777777" w:rsidR="00B458C9" w:rsidRPr="007A6475" w:rsidRDefault="00B458C9" w:rsidP="007A6475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A6475">
        <w:rPr>
          <w:rFonts w:ascii="Arial" w:eastAsia="Times New Roman" w:hAnsi="Arial" w:cs="Arial"/>
          <w:b/>
          <w:bCs/>
          <w:lang w:val="es-ES" w:eastAsia="es-ES"/>
        </w:rPr>
        <w:t>Funcionales:</w:t>
      </w:r>
      <w:r w:rsidRPr="007A6475">
        <w:rPr>
          <w:rFonts w:ascii="Arial" w:eastAsia="Times New Roman" w:hAnsi="Arial" w:cs="Arial"/>
          <w:lang w:val="es-ES" w:eastAsia="es-ES"/>
        </w:rPr>
        <w:t xml:space="preserve"> roles, catálogo, pedidos, reportes, </w:t>
      </w:r>
      <w:proofErr w:type="spellStart"/>
      <w:r w:rsidRPr="007A6475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7A6475">
        <w:rPr>
          <w:rFonts w:ascii="Arial" w:eastAsia="Times New Roman" w:hAnsi="Arial" w:cs="Arial"/>
          <w:lang w:val="es-ES" w:eastAsia="es-ES"/>
        </w:rPr>
        <w:t>, internacionalización, seguridad.</w:t>
      </w:r>
    </w:p>
    <w:p w14:paraId="699B2334" w14:textId="77777777" w:rsidR="00B458C9" w:rsidRPr="007A6475" w:rsidRDefault="00B458C9" w:rsidP="007A6475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A6475">
        <w:rPr>
          <w:rFonts w:ascii="Arial" w:eastAsia="Times New Roman" w:hAnsi="Arial" w:cs="Arial"/>
          <w:b/>
          <w:bCs/>
          <w:lang w:val="es-ES" w:eastAsia="es-ES"/>
        </w:rPr>
        <w:t>No funcionales:</w:t>
      </w:r>
      <w:r w:rsidRPr="007A6475">
        <w:rPr>
          <w:rFonts w:ascii="Arial" w:eastAsia="Times New Roman" w:hAnsi="Arial" w:cs="Arial"/>
          <w:lang w:val="es-ES" w:eastAsia="es-ES"/>
        </w:rPr>
        <w:t xml:space="preserve"> rendimiento, escalabilidad, seguridad, usabilidad, mantenibilidad, disponibilidad, compatibilidad.</w:t>
      </w:r>
    </w:p>
    <w:p w14:paraId="7FA26D09" w14:textId="77777777" w:rsidR="00B458C9" w:rsidRPr="007A6475" w:rsidRDefault="00B458C9" w:rsidP="007A647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A6475">
        <w:rPr>
          <w:rFonts w:ascii="Arial" w:eastAsia="Times New Roman" w:hAnsi="Arial" w:cs="Arial"/>
          <w:b/>
          <w:bCs/>
          <w:lang w:val="es-ES" w:eastAsia="es-ES"/>
        </w:rPr>
        <w:t>3. Priorización</w:t>
      </w:r>
    </w:p>
    <w:p w14:paraId="153DE8BC" w14:textId="77777777" w:rsidR="00B458C9" w:rsidRPr="007A6475" w:rsidRDefault="00B458C9" w:rsidP="007A647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A6475">
        <w:rPr>
          <w:rFonts w:ascii="Arial" w:eastAsia="Times New Roman" w:hAnsi="Arial" w:cs="Arial"/>
          <w:b/>
          <w:bCs/>
          <w:lang w:val="es-ES" w:eastAsia="es-ES"/>
        </w:rPr>
        <w:t>Críticos:</w:t>
      </w:r>
      <w:r w:rsidRPr="007A6475">
        <w:rPr>
          <w:rFonts w:ascii="Arial" w:eastAsia="Times New Roman" w:hAnsi="Arial" w:cs="Arial"/>
          <w:lang w:val="es-ES" w:eastAsia="es-ES"/>
        </w:rPr>
        <w:t xml:space="preserve"> autenticación JWT, gestión de pedidos, catálogo público, </w:t>
      </w:r>
      <w:proofErr w:type="spellStart"/>
      <w:r w:rsidRPr="007A6475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7A6475">
        <w:rPr>
          <w:rFonts w:ascii="Arial" w:eastAsia="Times New Roman" w:hAnsi="Arial" w:cs="Arial"/>
          <w:lang w:val="es-ES" w:eastAsia="es-ES"/>
        </w:rPr>
        <w:t xml:space="preserve"> administrativo.</w:t>
      </w:r>
    </w:p>
    <w:p w14:paraId="03162E85" w14:textId="77777777" w:rsidR="00B458C9" w:rsidRPr="007A6475" w:rsidRDefault="00B458C9" w:rsidP="007A647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A6475">
        <w:rPr>
          <w:rFonts w:ascii="Arial" w:eastAsia="Times New Roman" w:hAnsi="Arial" w:cs="Arial"/>
          <w:b/>
          <w:bCs/>
          <w:lang w:val="es-ES" w:eastAsia="es-ES"/>
        </w:rPr>
        <w:t>Importantes:</w:t>
      </w:r>
      <w:r w:rsidRPr="007A6475">
        <w:rPr>
          <w:rFonts w:ascii="Arial" w:eastAsia="Times New Roman" w:hAnsi="Arial" w:cs="Arial"/>
          <w:lang w:val="es-ES" w:eastAsia="es-ES"/>
        </w:rPr>
        <w:t xml:space="preserve"> reportes globales, internacionalización, seguridad avanzada.</w:t>
      </w:r>
    </w:p>
    <w:p w14:paraId="05035CF7" w14:textId="77777777" w:rsidR="00B458C9" w:rsidRPr="007A6475" w:rsidRDefault="00B458C9" w:rsidP="007A647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A6475">
        <w:rPr>
          <w:rFonts w:ascii="Arial" w:eastAsia="Times New Roman" w:hAnsi="Arial" w:cs="Arial"/>
          <w:b/>
          <w:bCs/>
          <w:lang w:val="es-ES" w:eastAsia="es-ES"/>
        </w:rPr>
        <w:t>Deseables:</w:t>
      </w:r>
      <w:r w:rsidRPr="007A6475">
        <w:rPr>
          <w:rFonts w:ascii="Arial" w:eastAsia="Times New Roman" w:hAnsi="Arial" w:cs="Arial"/>
          <w:lang w:val="es-ES" w:eastAsia="es-ES"/>
        </w:rPr>
        <w:t xml:space="preserve"> integración IoT, métricas adicionales, mejoras de interfaz.</w:t>
      </w:r>
    </w:p>
    <w:p w14:paraId="6D122F7F" w14:textId="77777777" w:rsidR="00B458C9" w:rsidRPr="007A6475" w:rsidRDefault="00B458C9" w:rsidP="007A647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A6475">
        <w:rPr>
          <w:rFonts w:ascii="Arial" w:eastAsia="Times New Roman" w:hAnsi="Arial" w:cs="Arial"/>
          <w:b/>
          <w:bCs/>
          <w:lang w:val="es-ES" w:eastAsia="es-ES"/>
        </w:rPr>
        <w:t>4. Riesgos</w:t>
      </w:r>
    </w:p>
    <w:p w14:paraId="6DB4FBB5" w14:textId="77777777" w:rsidR="00B458C9" w:rsidRPr="007A6475" w:rsidRDefault="00B458C9" w:rsidP="007A6475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A6475">
        <w:rPr>
          <w:rFonts w:ascii="Arial" w:eastAsia="Times New Roman" w:hAnsi="Arial" w:cs="Arial"/>
          <w:lang w:val="es-ES" w:eastAsia="es-ES"/>
        </w:rPr>
        <w:t>Pérdida de datos por fallos en Docker.</w:t>
      </w:r>
    </w:p>
    <w:p w14:paraId="532944EA" w14:textId="77777777" w:rsidR="00B458C9" w:rsidRPr="007A6475" w:rsidRDefault="00B458C9" w:rsidP="007A6475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A6475">
        <w:rPr>
          <w:rFonts w:ascii="Arial" w:eastAsia="Times New Roman" w:hAnsi="Arial" w:cs="Arial"/>
          <w:lang w:val="es-ES" w:eastAsia="es-ES"/>
        </w:rPr>
        <w:t>Inconsistencias en migraciones de base de datos.</w:t>
      </w:r>
    </w:p>
    <w:p w14:paraId="7145B014" w14:textId="77777777" w:rsidR="00B458C9" w:rsidRPr="007A6475" w:rsidRDefault="00B458C9" w:rsidP="007A6475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A6475">
        <w:rPr>
          <w:rFonts w:ascii="Arial" w:eastAsia="Times New Roman" w:hAnsi="Arial" w:cs="Arial"/>
          <w:lang w:val="es-ES" w:eastAsia="es-ES"/>
        </w:rPr>
        <w:t>Baja adopción si la interfaz no es clara.</w:t>
      </w:r>
    </w:p>
    <w:p w14:paraId="1980DEC3" w14:textId="77777777" w:rsidR="00B458C9" w:rsidRPr="007A6475" w:rsidRDefault="00B458C9" w:rsidP="007A647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A6475">
        <w:rPr>
          <w:rFonts w:ascii="Arial" w:eastAsia="Times New Roman" w:hAnsi="Arial" w:cs="Arial"/>
          <w:b/>
          <w:bCs/>
          <w:lang w:val="es-ES" w:eastAsia="es-ES"/>
        </w:rPr>
        <w:t>5. Dependencias</w:t>
      </w:r>
    </w:p>
    <w:p w14:paraId="7FEE9D1A" w14:textId="77777777" w:rsidR="00B458C9" w:rsidRPr="007A6475" w:rsidRDefault="00B458C9" w:rsidP="007A6475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A6475">
        <w:rPr>
          <w:rFonts w:ascii="Arial" w:eastAsia="Times New Roman" w:hAnsi="Arial" w:cs="Arial"/>
          <w:lang w:val="es-ES" w:eastAsia="es-ES"/>
        </w:rPr>
        <w:t>Pedidos dependen de catálogo y autenticación.</w:t>
      </w:r>
    </w:p>
    <w:p w14:paraId="000DEC7B" w14:textId="77777777" w:rsidR="00B458C9" w:rsidRPr="007A6475" w:rsidRDefault="00B458C9" w:rsidP="007A6475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A6475">
        <w:rPr>
          <w:rFonts w:ascii="Arial" w:eastAsia="Times New Roman" w:hAnsi="Arial" w:cs="Arial"/>
          <w:lang w:val="es-ES" w:eastAsia="es-ES"/>
        </w:rPr>
        <w:t>Reportes dependen de pedidos y clientes.</w:t>
      </w:r>
    </w:p>
    <w:p w14:paraId="3135CBE1" w14:textId="77777777" w:rsidR="00B458C9" w:rsidRPr="007A6475" w:rsidRDefault="00B458C9" w:rsidP="007A6475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7A6475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7A6475">
        <w:rPr>
          <w:rFonts w:ascii="Arial" w:eastAsia="Times New Roman" w:hAnsi="Arial" w:cs="Arial"/>
          <w:lang w:val="es-ES" w:eastAsia="es-ES"/>
        </w:rPr>
        <w:t xml:space="preserve"> depende de todos los módulos.</w:t>
      </w:r>
    </w:p>
    <w:p w14:paraId="4DC585C1" w14:textId="77777777" w:rsidR="00450EA8" w:rsidRPr="007A6475" w:rsidRDefault="00450EA8" w:rsidP="007A6475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7A64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51862"/>
    <w:multiLevelType w:val="multilevel"/>
    <w:tmpl w:val="155A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57FDC"/>
    <w:multiLevelType w:val="multilevel"/>
    <w:tmpl w:val="EE62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35A32"/>
    <w:multiLevelType w:val="multilevel"/>
    <w:tmpl w:val="F354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51083"/>
    <w:multiLevelType w:val="multilevel"/>
    <w:tmpl w:val="5CE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787997">
    <w:abstractNumId w:val="1"/>
  </w:num>
  <w:num w:numId="2" w16cid:durableId="1189298197">
    <w:abstractNumId w:val="3"/>
  </w:num>
  <w:num w:numId="3" w16cid:durableId="692993985">
    <w:abstractNumId w:val="0"/>
  </w:num>
  <w:num w:numId="4" w16cid:durableId="483203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C9"/>
    <w:rsid w:val="00450EA8"/>
    <w:rsid w:val="007A6475"/>
    <w:rsid w:val="00B4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8605E"/>
  <w15:chartTrackingRefBased/>
  <w15:docId w15:val="{1F245B21-A388-4807-9481-44DB786C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B458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B458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458C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458C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B458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9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776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2026-09-04T19:41:00Z</dcterms:created>
  <dcterms:modified xsi:type="dcterms:W3CDTF">2026-09-04T20:33:00Z</dcterms:modified>
</cp:coreProperties>
</file>