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632E6" w14:textId="77777777" w:rsidR="00397029" w:rsidRPr="00667DD5" w:rsidRDefault="00397029" w:rsidP="00667DD5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Análisis de Seguridad.doc</w:t>
      </w:r>
    </w:p>
    <w:p w14:paraId="4A9B67C3" w14:textId="77777777" w:rsidR="00397029" w:rsidRPr="00667DD5" w:rsidRDefault="00397029" w:rsidP="00667DD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46E8853F" w14:textId="77777777" w:rsidR="00397029" w:rsidRPr="00667DD5" w:rsidRDefault="00397029" w:rsidP="00667DD5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t>Este documento analiza los riesgos de seguridad del sistema y las medidas necesarias para proteger la información y garantizar la integridad de los procesos.</w:t>
      </w:r>
    </w:p>
    <w:p w14:paraId="614CA0D2" w14:textId="77777777" w:rsidR="00397029" w:rsidRPr="00667DD5" w:rsidRDefault="00397029" w:rsidP="00667DD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2. Riesgos Identificados</w:t>
      </w:r>
    </w:p>
    <w:p w14:paraId="53C27772" w14:textId="77777777" w:rsidR="00397029" w:rsidRPr="00667DD5" w:rsidRDefault="00397029" w:rsidP="00667DD5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Acceso no autorizado:</w:t>
      </w:r>
      <w:r w:rsidRPr="00667DD5">
        <w:rPr>
          <w:rFonts w:ascii="Arial" w:eastAsia="Times New Roman" w:hAnsi="Arial" w:cs="Arial"/>
          <w:lang w:val="es-ES" w:eastAsia="es-ES"/>
        </w:rPr>
        <w:t xml:space="preserve"> intentos de ingresar sin credenciales válidas.</w:t>
      </w:r>
    </w:p>
    <w:p w14:paraId="666D447A" w14:textId="77777777" w:rsidR="00397029" w:rsidRPr="00667DD5" w:rsidRDefault="00397029" w:rsidP="00667DD5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Escalamiento de privilegios:</w:t>
      </w:r>
      <w:r w:rsidRPr="00667DD5">
        <w:rPr>
          <w:rFonts w:ascii="Arial" w:eastAsia="Times New Roman" w:hAnsi="Arial" w:cs="Arial"/>
          <w:lang w:val="es-ES" w:eastAsia="es-ES"/>
        </w:rPr>
        <w:t xml:space="preserve"> usuarios intentando acceder a funciones de administrador.</w:t>
      </w:r>
    </w:p>
    <w:p w14:paraId="08E8E406" w14:textId="77777777" w:rsidR="00397029" w:rsidRPr="00667DD5" w:rsidRDefault="00397029" w:rsidP="00667DD5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Manipulación de pedidos:</w:t>
      </w:r>
      <w:r w:rsidRPr="00667DD5">
        <w:rPr>
          <w:rFonts w:ascii="Arial" w:eastAsia="Times New Roman" w:hAnsi="Arial" w:cs="Arial"/>
          <w:lang w:val="es-ES" w:eastAsia="es-ES"/>
        </w:rPr>
        <w:t xml:space="preserve"> alteración de estados o cantidades sin autorización.</w:t>
      </w:r>
    </w:p>
    <w:p w14:paraId="69807CA4" w14:textId="77777777" w:rsidR="00397029" w:rsidRPr="00667DD5" w:rsidRDefault="00397029" w:rsidP="00667DD5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Fuga de datos:</w:t>
      </w:r>
      <w:r w:rsidRPr="00667DD5">
        <w:rPr>
          <w:rFonts w:ascii="Arial" w:eastAsia="Times New Roman" w:hAnsi="Arial" w:cs="Arial"/>
          <w:lang w:val="es-ES" w:eastAsia="es-ES"/>
        </w:rPr>
        <w:t xml:space="preserve"> exposición de información sensible (clientes, pedidos, reportes).</w:t>
      </w:r>
    </w:p>
    <w:p w14:paraId="013A7DD8" w14:textId="77777777" w:rsidR="00397029" w:rsidRPr="00667DD5" w:rsidRDefault="00397029" w:rsidP="00667DD5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Ataques comunes:</w:t>
      </w:r>
      <w:r w:rsidRPr="00667DD5">
        <w:rPr>
          <w:rFonts w:ascii="Arial" w:eastAsia="Times New Roman" w:hAnsi="Arial" w:cs="Arial"/>
          <w:lang w:val="es-ES" w:eastAsia="es-ES"/>
        </w:rPr>
        <w:t xml:space="preserve"> fuerza bruta en </w:t>
      </w:r>
      <w:proofErr w:type="spellStart"/>
      <w:r w:rsidRPr="00667DD5">
        <w:rPr>
          <w:rFonts w:ascii="Arial" w:eastAsia="Times New Roman" w:hAnsi="Arial" w:cs="Arial"/>
          <w:lang w:val="es-ES" w:eastAsia="es-ES"/>
        </w:rPr>
        <w:t>login</w:t>
      </w:r>
      <w:proofErr w:type="spellEnd"/>
      <w:r w:rsidRPr="00667DD5">
        <w:rPr>
          <w:rFonts w:ascii="Arial" w:eastAsia="Times New Roman" w:hAnsi="Arial" w:cs="Arial"/>
          <w:lang w:val="es-ES" w:eastAsia="es-ES"/>
        </w:rPr>
        <w:t>, inyección SQL, XSS, CSRF.</w:t>
      </w:r>
    </w:p>
    <w:p w14:paraId="3BFA67EA" w14:textId="77777777" w:rsidR="00397029" w:rsidRPr="00667DD5" w:rsidRDefault="00397029" w:rsidP="00667DD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3. Medidas de Seguridad</w:t>
      </w:r>
    </w:p>
    <w:p w14:paraId="10714870" w14:textId="77777777" w:rsidR="00397029" w:rsidRPr="00667DD5" w:rsidRDefault="00397029" w:rsidP="00667DD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Autenticación:</w:t>
      </w:r>
    </w:p>
    <w:p w14:paraId="64F4BA1E" w14:textId="77777777" w:rsidR="00397029" w:rsidRPr="00667DD5" w:rsidRDefault="00397029" w:rsidP="00667DD5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t xml:space="preserve">Uso de </w:t>
      </w:r>
      <w:r w:rsidRPr="00667DD5">
        <w:rPr>
          <w:rFonts w:ascii="Arial" w:eastAsia="Times New Roman" w:hAnsi="Arial" w:cs="Arial"/>
          <w:b/>
          <w:bCs/>
          <w:lang w:val="es-ES" w:eastAsia="es-ES"/>
        </w:rPr>
        <w:t>JWT</w:t>
      </w:r>
      <w:r w:rsidRPr="00667DD5">
        <w:rPr>
          <w:rFonts w:ascii="Arial" w:eastAsia="Times New Roman" w:hAnsi="Arial" w:cs="Arial"/>
          <w:lang w:val="es-ES" w:eastAsia="es-ES"/>
        </w:rPr>
        <w:t xml:space="preserve"> con expiración controlada.</w:t>
      </w:r>
    </w:p>
    <w:p w14:paraId="1B94EB0A" w14:textId="77777777" w:rsidR="00397029" w:rsidRPr="00667DD5" w:rsidRDefault="00397029" w:rsidP="00667DD5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667DD5">
        <w:rPr>
          <w:rFonts w:ascii="Arial" w:eastAsia="Times New Roman" w:hAnsi="Arial" w:cs="Arial"/>
          <w:lang w:val="es-ES" w:eastAsia="es-ES"/>
        </w:rPr>
        <w:t>Refresh</w:t>
      </w:r>
      <w:proofErr w:type="spellEnd"/>
      <w:r w:rsidRPr="00667DD5">
        <w:rPr>
          <w:rFonts w:ascii="Arial" w:eastAsia="Times New Roman" w:hAnsi="Arial" w:cs="Arial"/>
          <w:lang w:val="es-ES" w:eastAsia="es-ES"/>
        </w:rPr>
        <w:t xml:space="preserve"> tokens para mantener sesión activa.</w:t>
      </w:r>
    </w:p>
    <w:p w14:paraId="3B09A5D1" w14:textId="77777777" w:rsidR="00397029" w:rsidRPr="00667DD5" w:rsidRDefault="00397029" w:rsidP="00667DD5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t>Validación de tokens en cada petición.</w:t>
      </w:r>
    </w:p>
    <w:p w14:paraId="7C2B0BD4" w14:textId="77777777" w:rsidR="00397029" w:rsidRPr="00667DD5" w:rsidRDefault="00397029" w:rsidP="00667DD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Contraseñas:</w:t>
      </w:r>
    </w:p>
    <w:p w14:paraId="1A71BA1B" w14:textId="77777777" w:rsidR="00397029" w:rsidRPr="00667DD5" w:rsidRDefault="00397029" w:rsidP="00667DD5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t>Almacenamiento con hash seguro (</w:t>
      </w:r>
      <w:proofErr w:type="spellStart"/>
      <w:r w:rsidRPr="00667DD5">
        <w:rPr>
          <w:rFonts w:ascii="Arial" w:eastAsia="Times New Roman" w:hAnsi="Arial" w:cs="Arial"/>
          <w:b/>
          <w:bCs/>
          <w:lang w:val="es-ES" w:eastAsia="es-ES"/>
        </w:rPr>
        <w:t>bcrypt</w:t>
      </w:r>
      <w:proofErr w:type="spellEnd"/>
      <w:r w:rsidRPr="00667DD5">
        <w:rPr>
          <w:rFonts w:ascii="Arial" w:eastAsia="Times New Roman" w:hAnsi="Arial" w:cs="Arial"/>
          <w:lang w:val="es-ES" w:eastAsia="es-ES"/>
        </w:rPr>
        <w:t>).</w:t>
      </w:r>
    </w:p>
    <w:p w14:paraId="17FD5B7A" w14:textId="77777777" w:rsidR="00397029" w:rsidRPr="00667DD5" w:rsidRDefault="00397029" w:rsidP="00667DD5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t>Políticas de complejidad mínima (longitud, caracteres especiales).</w:t>
      </w:r>
    </w:p>
    <w:p w14:paraId="6DAB1D9A" w14:textId="77777777" w:rsidR="00397029" w:rsidRPr="00667DD5" w:rsidRDefault="00397029" w:rsidP="00667DD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Roles y permisos:</w:t>
      </w:r>
    </w:p>
    <w:p w14:paraId="589B8552" w14:textId="77777777" w:rsidR="00397029" w:rsidRPr="00667DD5" w:rsidRDefault="00397029" w:rsidP="00667DD5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t>Cliente: acceso limitado a catálogo, pedidos propios y reportes personales.</w:t>
      </w:r>
    </w:p>
    <w:p w14:paraId="615675AD" w14:textId="77777777" w:rsidR="00397029" w:rsidRPr="00667DD5" w:rsidRDefault="00397029" w:rsidP="00667DD5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t xml:space="preserve">Administrador: acceso completo a </w:t>
      </w:r>
      <w:proofErr w:type="spellStart"/>
      <w:r w:rsidRPr="00667DD5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667DD5">
        <w:rPr>
          <w:rFonts w:ascii="Arial" w:eastAsia="Times New Roman" w:hAnsi="Arial" w:cs="Arial"/>
          <w:lang w:val="es-ES" w:eastAsia="es-ES"/>
        </w:rPr>
        <w:t>, gestión de clientes, productos, pedidos e inventario.</w:t>
      </w:r>
    </w:p>
    <w:p w14:paraId="4CED5459" w14:textId="77777777" w:rsidR="00397029" w:rsidRPr="00667DD5" w:rsidRDefault="00397029" w:rsidP="00667DD5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t xml:space="preserve">Validación de permisos en </w:t>
      </w:r>
      <w:proofErr w:type="spellStart"/>
      <w:r w:rsidRPr="00667DD5">
        <w:rPr>
          <w:rFonts w:ascii="Arial" w:eastAsia="Times New Roman" w:hAnsi="Arial" w:cs="Arial"/>
          <w:lang w:val="es-ES" w:eastAsia="es-ES"/>
        </w:rPr>
        <w:t>backend</w:t>
      </w:r>
      <w:proofErr w:type="spellEnd"/>
      <w:r w:rsidRPr="00667DD5">
        <w:rPr>
          <w:rFonts w:ascii="Arial" w:eastAsia="Times New Roman" w:hAnsi="Arial" w:cs="Arial"/>
          <w:lang w:val="es-ES" w:eastAsia="es-ES"/>
        </w:rPr>
        <w:t xml:space="preserve"> antes de ejecutar acciones.</w:t>
      </w:r>
    </w:p>
    <w:p w14:paraId="47C9C6C1" w14:textId="77777777" w:rsidR="00397029" w:rsidRPr="00667DD5" w:rsidRDefault="00397029" w:rsidP="00667DD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Auditoría:</w:t>
      </w:r>
    </w:p>
    <w:p w14:paraId="22DAAD96" w14:textId="77777777" w:rsidR="00397029" w:rsidRPr="00667DD5" w:rsidRDefault="00397029" w:rsidP="00667DD5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lastRenderedPageBreak/>
        <w:t>Registro de acciones administrativas (crear, editar, eliminar).</w:t>
      </w:r>
    </w:p>
    <w:p w14:paraId="3A42144E" w14:textId="77777777" w:rsidR="00397029" w:rsidRPr="00667DD5" w:rsidRDefault="00397029" w:rsidP="00667DD5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t>Historial de pedidos y reportes con trazabilidad.</w:t>
      </w:r>
    </w:p>
    <w:p w14:paraId="1411D2C0" w14:textId="77777777" w:rsidR="00397029" w:rsidRPr="00667DD5" w:rsidRDefault="00397029" w:rsidP="00667DD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Sesiones:</w:t>
      </w:r>
    </w:p>
    <w:p w14:paraId="0ACEBE22" w14:textId="77777777" w:rsidR="00397029" w:rsidRPr="00667DD5" w:rsidRDefault="00397029" w:rsidP="00667DD5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t xml:space="preserve">Cookies </w:t>
      </w:r>
      <w:proofErr w:type="spellStart"/>
      <w:r w:rsidRPr="00667DD5">
        <w:rPr>
          <w:rFonts w:ascii="Arial" w:eastAsia="Times New Roman" w:hAnsi="Arial" w:cs="Arial"/>
          <w:b/>
          <w:bCs/>
          <w:lang w:val="es-ES" w:eastAsia="es-ES"/>
        </w:rPr>
        <w:t>HttpOnly</w:t>
      </w:r>
      <w:proofErr w:type="spellEnd"/>
      <w:r w:rsidRPr="00667DD5">
        <w:rPr>
          <w:rFonts w:ascii="Arial" w:eastAsia="Times New Roman" w:hAnsi="Arial" w:cs="Arial"/>
          <w:lang w:val="es-ES" w:eastAsia="es-ES"/>
        </w:rPr>
        <w:t xml:space="preserve"> en producción.</w:t>
      </w:r>
    </w:p>
    <w:p w14:paraId="3860E289" w14:textId="77777777" w:rsidR="00397029" w:rsidRPr="00667DD5" w:rsidRDefault="00397029" w:rsidP="00667DD5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t>Expiración automática de tokens.</w:t>
      </w:r>
    </w:p>
    <w:p w14:paraId="77DF86D8" w14:textId="77777777" w:rsidR="00397029" w:rsidRPr="00667DD5" w:rsidRDefault="00397029" w:rsidP="00667DD5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t>Cierre de sesión seguro.</w:t>
      </w:r>
    </w:p>
    <w:p w14:paraId="55450DF2" w14:textId="77777777" w:rsidR="00397029" w:rsidRPr="00667DD5" w:rsidRDefault="00397029" w:rsidP="00667DD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4. Políticas de Seguridad</w:t>
      </w:r>
    </w:p>
    <w:p w14:paraId="5534D1F5" w14:textId="77777777" w:rsidR="00397029" w:rsidRPr="00667DD5" w:rsidRDefault="00397029" w:rsidP="00667DD5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Respaldos automáticos</w:t>
      </w:r>
      <w:r w:rsidRPr="00667DD5">
        <w:rPr>
          <w:rFonts w:ascii="Arial" w:eastAsia="Times New Roman" w:hAnsi="Arial" w:cs="Arial"/>
          <w:lang w:val="es-ES" w:eastAsia="es-ES"/>
        </w:rPr>
        <w:t xml:space="preserve"> de la base de datos para evitar pérdida de información.</w:t>
      </w:r>
    </w:p>
    <w:p w14:paraId="6667840F" w14:textId="77777777" w:rsidR="00397029" w:rsidRPr="00667DD5" w:rsidRDefault="00397029" w:rsidP="00667DD5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Monitoreo de accesos</w:t>
      </w:r>
      <w:r w:rsidRPr="00667DD5">
        <w:rPr>
          <w:rFonts w:ascii="Arial" w:eastAsia="Times New Roman" w:hAnsi="Arial" w:cs="Arial"/>
          <w:lang w:val="es-ES" w:eastAsia="es-ES"/>
        </w:rPr>
        <w:t xml:space="preserve"> y alertas ante intentos sospechosos.</w:t>
      </w:r>
    </w:p>
    <w:p w14:paraId="2C422E68" w14:textId="77777777" w:rsidR="00397029" w:rsidRPr="00667DD5" w:rsidRDefault="00397029" w:rsidP="00667DD5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Pruebas de penetración</w:t>
      </w:r>
      <w:r w:rsidRPr="00667DD5">
        <w:rPr>
          <w:rFonts w:ascii="Arial" w:eastAsia="Times New Roman" w:hAnsi="Arial" w:cs="Arial"/>
          <w:lang w:val="es-ES" w:eastAsia="es-ES"/>
        </w:rPr>
        <w:t xml:space="preserve"> periódicas para detectar vulnerabilidades.</w:t>
      </w:r>
    </w:p>
    <w:p w14:paraId="01FB2866" w14:textId="77777777" w:rsidR="00397029" w:rsidRPr="00667DD5" w:rsidRDefault="00397029" w:rsidP="00667DD5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Actualizaciones regulares</w:t>
      </w:r>
      <w:r w:rsidRPr="00667DD5">
        <w:rPr>
          <w:rFonts w:ascii="Arial" w:eastAsia="Times New Roman" w:hAnsi="Arial" w:cs="Arial"/>
          <w:lang w:val="es-ES" w:eastAsia="es-ES"/>
        </w:rPr>
        <w:t xml:space="preserve"> de dependencias y librerías.</w:t>
      </w:r>
    </w:p>
    <w:p w14:paraId="1B4971A7" w14:textId="77777777" w:rsidR="00397029" w:rsidRPr="00667DD5" w:rsidRDefault="00397029" w:rsidP="00667DD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67DD5">
        <w:rPr>
          <w:rFonts w:ascii="Arial" w:eastAsia="Times New Roman" w:hAnsi="Arial" w:cs="Arial"/>
          <w:b/>
          <w:bCs/>
          <w:lang w:val="es-ES" w:eastAsia="es-ES"/>
        </w:rPr>
        <w:t>5. Conclusión</w:t>
      </w:r>
    </w:p>
    <w:p w14:paraId="6B99C7AB" w14:textId="77777777" w:rsidR="00397029" w:rsidRPr="00667DD5" w:rsidRDefault="00397029" w:rsidP="00667DD5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67DD5">
        <w:rPr>
          <w:rFonts w:ascii="Arial" w:eastAsia="Times New Roman" w:hAnsi="Arial" w:cs="Arial"/>
          <w:lang w:val="es-ES" w:eastAsia="es-ES"/>
        </w:rPr>
        <w:t>El sistema debe garantizar la seguridad de la información y la correcta gestión de roles. Las medidas propuestas aseguran que tanto clientes como administradores interactúen en un entorno confiable, minimizando riesgos y cumpliendo estándares de seguridad.</w:t>
      </w:r>
    </w:p>
    <w:p w14:paraId="16B211A5" w14:textId="77777777" w:rsidR="00450EA8" w:rsidRPr="00667DD5" w:rsidRDefault="00450EA8" w:rsidP="00667DD5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667D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A2A3E"/>
    <w:multiLevelType w:val="multilevel"/>
    <w:tmpl w:val="A1BE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36EC4"/>
    <w:multiLevelType w:val="multilevel"/>
    <w:tmpl w:val="313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3E7B9A"/>
    <w:multiLevelType w:val="multilevel"/>
    <w:tmpl w:val="4A3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38578">
    <w:abstractNumId w:val="0"/>
  </w:num>
  <w:num w:numId="2" w16cid:durableId="1221093897">
    <w:abstractNumId w:val="1"/>
  </w:num>
  <w:num w:numId="3" w16cid:durableId="382485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29"/>
    <w:rsid w:val="00397029"/>
    <w:rsid w:val="00450EA8"/>
    <w:rsid w:val="0066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608A9"/>
  <w15:chartTrackingRefBased/>
  <w15:docId w15:val="{D178A24C-6D7F-4EEA-B048-E3CBE668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3970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3970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9702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702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3970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7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2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2026-09-04T19:43:00Z</dcterms:created>
  <dcterms:modified xsi:type="dcterms:W3CDTF">2026-09-04T20:31:00Z</dcterms:modified>
</cp:coreProperties>
</file>