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D6365" w14:textId="77777777" w:rsidR="00C75EB5" w:rsidRPr="0075624B" w:rsidRDefault="00C75EB5" w:rsidP="0075624B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75624B">
        <w:rPr>
          <w:rFonts w:ascii="Arial" w:eastAsia="Times New Roman" w:hAnsi="Arial" w:cs="Arial"/>
          <w:b/>
          <w:bCs/>
          <w:lang w:val="es-ES" w:eastAsia="es-ES"/>
        </w:rPr>
        <w:t>Modelo de Datos Conceptual.doc</w:t>
      </w:r>
    </w:p>
    <w:p w14:paraId="3D1AEC56" w14:textId="77777777" w:rsidR="00C75EB5" w:rsidRPr="0075624B" w:rsidRDefault="00C75EB5" w:rsidP="0075624B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75624B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4CE9867E" w14:textId="77777777" w:rsidR="00C75EB5" w:rsidRPr="0075624B" w:rsidRDefault="00C75EB5" w:rsidP="0075624B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5624B">
        <w:rPr>
          <w:rFonts w:ascii="Arial" w:eastAsia="Times New Roman" w:hAnsi="Arial" w:cs="Arial"/>
          <w:lang w:val="es-ES" w:eastAsia="es-ES"/>
        </w:rPr>
        <w:t>Define las entidades principales del sistema y sus relaciones.</w:t>
      </w:r>
    </w:p>
    <w:p w14:paraId="35D97527" w14:textId="77777777" w:rsidR="00C75EB5" w:rsidRPr="0075624B" w:rsidRDefault="00C75EB5" w:rsidP="0075624B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75624B">
        <w:rPr>
          <w:rFonts w:ascii="Arial" w:eastAsia="Times New Roman" w:hAnsi="Arial" w:cs="Arial"/>
          <w:b/>
          <w:bCs/>
          <w:lang w:val="es-ES" w:eastAsia="es-ES"/>
        </w:rPr>
        <w:t>2. Entidades</w:t>
      </w:r>
    </w:p>
    <w:p w14:paraId="727029CA" w14:textId="77777777" w:rsidR="00C75EB5" w:rsidRPr="0075624B" w:rsidRDefault="00C75EB5" w:rsidP="0075624B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5624B">
        <w:rPr>
          <w:rFonts w:ascii="Arial" w:eastAsia="Times New Roman" w:hAnsi="Arial" w:cs="Arial"/>
          <w:b/>
          <w:bCs/>
          <w:lang w:val="es-ES" w:eastAsia="es-ES"/>
        </w:rPr>
        <w:t>Usuario:</w:t>
      </w:r>
      <w:r w:rsidRPr="0075624B">
        <w:rPr>
          <w:rFonts w:ascii="Arial" w:eastAsia="Times New Roman" w:hAnsi="Arial" w:cs="Arial"/>
          <w:lang w:val="es-ES" w:eastAsia="es-ES"/>
        </w:rPr>
        <w:t xml:space="preserve"> id, nombre, correo, contraseña (hash), rol.</w:t>
      </w:r>
    </w:p>
    <w:p w14:paraId="5400154E" w14:textId="77777777" w:rsidR="00C75EB5" w:rsidRPr="0075624B" w:rsidRDefault="00C75EB5" w:rsidP="0075624B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5624B">
        <w:rPr>
          <w:rFonts w:ascii="Arial" w:eastAsia="Times New Roman" w:hAnsi="Arial" w:cs="Arial"/>
          <w:b/>
          <w:bCs/>
          <w:lang w:val="es-ES" w:eastAsia="es-ES"/>
        </w:rPr>
        <w:t>Cliente:</w:t>
      </w:r>
      <w:r w:rsidRPr="0075624B">
        <w:rPr>
          <w:rFonts w:ascii="Arial" w:eastAsia="Times New Roman" w:hAnsi="Arial" w:cs="Arial"/>
          <w:lang w:val="es-ES" w:eastAsia="es-ES"/>
        </w:rPr>
        <w:t xml:space="preserve"> id, datos personales, historial de pedidos, reportes.</w:t>
      </w:r>
    </w:p>
    <w:p w14:paraId="223E32F8" w14:textId="77777777" w:rsidR="00C75EB5" w:rsidRPr="0075624B" w:rsidRDefault="00C75EB5" w:rsidP="0075624B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5624B">
        <w:rPr>
          <w:rFonts w:ascii="Arial" w:eastAsia="Times New Roman" w:hAnsi="Arial" w:cs="Arial"/>
          <w:b/>
          <w:bCs/>
          <w:lang w:val="es-ES" w:eastAsia="es-ES"/>
        </w:rPr>
        <w:t>Producto:</w:t>
      </w:r>
      <w:r w:rsidRPr="0075624B">
        <w:rPr>
          <w:rFonts w:ascii="Arial" w:eastAsia="Times New Roman" w:hAnsi="Arial" w:cs="Arial"/>
          <w:lang w:val="es-ES" w:eastAsia="es-ES"/>
        </w:rPr>
        <w:t xml:space="preserve"> id, nombre, descripción, precio, disponibilidad, </w:t>
      </w:r>
      <w:proofErr w:type="spellStart"/>
      <w:r w:rsidRPr="0075624B">
        <w:rPr>
          <w:rFonts w:ascii="Arial" w:eastAsia="Times New Roman" w:hAnsi="Arial" w:cs="Arial"/>
          <w:lang w:val="es-ES" w:eastAsia="es-ES"/>
        </w:rPr>
        <w:t>imagen_url</w:t>
      </w:r>
      <w:proofErr w:type="spellEnd"/>
      <w:r w:rsidRPr="0075624B">
        <w:rPr>
          <w:rFonts w:ascii="Arial" w:eastAsia="Times New Roman" w:hAnsi="Arial" w:cs="Arial"/>
          <w:lang w:val="es-ES" w:eastAsia="es-ES"/>
        </w:rPr>
        <w:t>, restringido.</w:t>
      </w:r>
    </w:p>
    <w:p w14:paraId="47362192" w14:textId="77777777" w:rsidR="00C75EB5" w:rsidRPr="0075624B" w:rsidRDefault="00C75EB5" w:rsidP="0075624B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5624B">
        <w:rPr>
          <w:rFonts w:ascii="Arial" w:eastAsia="Times New Roman" w:hAnsi="Arial" w:cs="Arial"/>
          <w:b/>
          <w:bCs/>
          <w:lang w:val="es-ES" w:eastAsia="es-ES"/>
        </w:rPr>
        <w:t>Pedido:</w:t>
      </w:r>
      <w:r w:rsidRPr="0075624B">
        <w:rPr>
          <w:rFonts w:ascii="Arial" w:eastAsia="Times New Roman" w:hAnsi="Arial" w:cs="Arial"/>
          <w:lang w:val="es-ES" w:eastAsia="es-ES"/>
        </w:rPr>
        <w:t xml:space="preserve"> id, </w:t>
      </w:r>
      <w:proofErr w:type="spellStart"/>
      <w:r w:rsidRPr="0075624B">
        <w:rPr>
          <w:rFonts w:ascii="Arial" w:eastAsia="Times New Roman" w:hAnsi="Arial" w:cs="Arial"/>
          <w:lang w:val="es-ES" w:eastAsia="es-ES"/>
        </w:rPr>
        <w:t>clienteId</w:t>
      </w:r>
      <w:proofErr w:type="spellEnd"/>
      <w:r w:rsidRPr="0075624B">
        <w:rPr>
          <w:rFonts w:ascii="Arial" w:eastAsia="Times New Roman" w:hAnsi="Arial" w:cs="Arial"/>
          <w:lang w:val="es-ES" w:eastAsia="es-ES"/>
        </w:rPr>
        <w:t xml:space="preserve">, fecha, estado, total, </w:t>
      </w:r>
      <w:proofErr w:type="spellStart"/>
      <w:r w:rsidRPr="0075624B">
        <w:rPr>
          <w:rFonts w:ascii="Arial" w:eastAsia="Times New Roman" w:hAnsi="Arial" w:cs="Arial"/>
          <w:lang w:val="es-ES" w:eastAsia="es-ES"/>
        </w:rPr>
        <w:t>items</w:t>
      </w:r>
      <w:proofErr w:type="spellEnd"/>
      <w:r w:rsidRPr="0075624B">
        <w:rPr>
          <w:rFonts w:ascii="Arial" w:eastAsia="Times New Roman" w:hAnsi="Arial" w:cs="Arial"/>
          <w:lang w:val="es-ES" w:eastAsia="es-ES"/>
        </w:rPr>
        <w:t>.</w:t>
      </w:r>
    </w:p>
    <w:p w14:paraId="02B2B0D7" w14:textId="77777777" w:rsidR="00C75EB5" w:rsidRPr="0075624B" w:rsidRDefault="00C75EB5" w:rsidP="0075624B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5624B">
        <w:rPr>
          <w:rFonts w:ascii="Arial" w:eastAsia="Times New Roman" w:hAnsi="Arial" w:cs="Arial"/>
          <w:b/>
          <w:bCs/>
          <w:lang w:val="es-ES" w:eastAsia="es-ES"/>
        </w:rPr>
        <w:t>Reporte:</w:t>
      </w:r>
      <w:r w:rsidRPr="0075624B">
        <w:rPr>
          <w:rFonts w:ascii="Arial" w:eastAsia="Times New Roman" w:hAnsi="Arial" w:cs="Arial"/>
          <w:lang w:val="es-ES" w:eastAsia="es-ES"/>
        </w:rPr>
        <w:t xml:space="preserve"> id, </w:t>
      </w:r>
      <w:proofErr w:type="spellStart"/>
      <w:r w:rsidRPr="0075624B">
        <w:rPr>
          <w:rFonts w:ascii="Arial" w:eastAsia="Times New Roman" w:hAnsi="Arial" w:cs="Arial"/>
          <w:lang w:val="es-ES" w:eastAsia="es-ES"/>
        </w:rPr>
        <w:t>clienteId</w:t>
      </w:r>
      <w:proofErr w:type="spellEnd"/>
      <w:r w:rsidRPr="0075624B">
        <w:rPr>
          <w:rFonts w:ascii="Arial" w:eastAsia="Times New Roman" w:hAnsi="Arial" w:cs="Arial"/>
          <w:lang w:val="es-ES" w:eastAsia="es-ES"/>
        </w:rPr>
        <w:t>, fecha, comentario, calificación.</w:t>
      </w:r>
    </w:p>
    <w:p w14:paraId="1C36D092" w14:textId="77777777" w:rsidR="00C75EB5" w:rsidRPr="0075624B" w:rsidRDefault="00C75EB5" w:rsidP="0075624B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5624B">
        <w:rPr>
          <w:rFonts w:ascii="Arial" w:eastAsia="Times New Roman" w:hAnsi="Arial" w:cs="Arial"/>
          <w:b/>
          <w:bCs/>
          <w:lang w:val="es-ES" w:eastAsia="es-ES"/>
        </w:rPr>
        <w:t>Inventario:</w:t>
      </w:r>
      <w:r w:rsidRPr="0075624B">
        <w:rPr>
          <w:rFonts w:ascii="Arial" w:eastAsia="Times New Roman" w:hAnsi="Arial" w:cs="Arial"/>
          <w:lang w:val="es-ES" w:eastAsia="es-ES"/>
        </w:rPr>
        <w:t xml:space="preserve"> id, </w:t>
      </w:r>
      <w:proofErr w:type="spellStart"/>
      <w:r w:rsidRPr="0075624B">
        <w:rPr>
          <w:rFonts w:ascii="Arial" w:eastAsia="Times New Roman" w:hAnsi="Arial" w:cs="Arial"/>
          <w:lang w:val="es-ES" w:eastAsia="es-ES"/>
        </w:rPr>
        <w:t>productoId</w:t>
      </w:r>
      <w:proofErr w:type="spellEnd"/>
      <w:r w:rsidRPr="0075624B">
        <w:rPr>
          <w:rFonts w:ascii="Arial" w:eastAsia="Times New Roman" w:hAnsi="Arial" w:cs="Arial"/>
          <w:lang w:val="es-ES" w:eastAsia="es-ES"/>
        </w:rPr>
        <w:t>, cantidad disponible.</w:t>
      </w:r>
    </w:p>
    <w:p w14:paraId="7DEC27CF" w14:textId="77777777" w:rsidR="00C75EB5" w:rsidRPr="0075624B" w:rsidRDefault="00C75EB5" w:rsidP="0075624B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75624B">
        <w:rPr>
          <w:rFonts w:ascii="Arial" w:eastAsia="Times New Roman" w:hAnsi="Arial" w:cs="Arial"/>
          <w:b/>
          <w:bCs/>
          <w:lang w:val="es-ES" w:eastAsia="es-ES"/>
        </w:rPr>
        <w:t>3. Relaciones</w:t>
      </w:r>
    </w:p>
    <w:p w14:paraId="67C03EEF" w14:textId="77777777" w:rsidR="00C75EB5" w:rsidRPr="0075624B" w:rsidRDefault="00C75EB5" w:rsidP="0075624B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5624B">
        <w:rPr>
          <w:rFonts w:ascii="Arial" w:eastAsia="Times New Roman" w:hAnsi="Arial" w:cs="Arial"/>
          <w:lang w:val="es-ES" w:eastAsia="es-ES"/>
        </w:rPr>
        <w:t>Cliente → Pedido (</w:t>
      </w:r>
      <w:proofErr w:type="gramStart"/>
      <w:r w:rsidRPr="0075624B">
        <w:rPr>
          <w:rFonts w:ascii="Arial" w:eastAsia="Times New Roman" w:hAnsi="Arial" w:cs="Arial"/>
          <w:lang w:val="es-ES" w:eastAsia="es-ES"/>
        </w:rPr>
        <w:t>1:N</w:t>
      </w:r>
      <w:proofErr w:type="gramEnd"/>
      <w:r w:rsidRPr="0075624B">
        <w:rPr>
          <w:rFonts w:ascii="Arial" w:eastAsia="Times New Roman" w:hAnsi="Arial" w:cs="Arial"/>
          <w:lang w:val="es-ES" w:eastAsia="es-ES"/>
        </w:rPr>
        <w:t>).</w:t>
      </w:r>
    </w:p>
    <w:p w14:paraId="553B5813" w14:textId="77777777" w:rsidR="00C75EB5" w:rsidRPr="0075624B" w:rsidRDefault="00C75EB5" w:rsidP="0075624B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5624B">
        <w:rPr>
          <w:rFonts w:ascii="Arial" w:eastAsia="Times New Roman" w:hAnsi="Arial" w:cs="Arial"/>
          <w:lang w:val="es-ES" w:eastAsia="es-ES"/>
        </w:rPr>
        <w:t>Pedido → Producto (N:M, con tabla intermedia).</w:t>
      </w:r>
    </w:p>
    <w:p w14:paraId="60AEB767" w14:textId="77777777" w:rsidR="00C75EB5" w:rsidRPr="0075624B" w:rsidRDefault="00C75EB5" w:rsidP="0075624B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5624B">
        <w:rPr>
          <w:rFonts w:ascii="Arial" w:eastAsia="Times New Roman" w:hAnsi="Arial" w:cs="Arial"/>
          <w:lang w:val="es-ES" w:eastAsia="es-ES"/>
        </w:rPr>
        <w:t>Cliente → Reporte (</w:t>
      </w:r>
      <w:proofErr w:type="gramStart"/>
      <w:r w:rsidRPr="0075624B">
        <w:rPr>
          <w:rFonts w:ascii="Arial" w:eastAsia="Times New Roman" w:hAnsi="Arial" w:cs="Arial"/>
          <w:lang w:val="es-ES" w:eastAsia="es-ES"/>
        </w:rPr>
        <w:t>1:N</w:t>
      </w:r>
      <w:proofErr w:type="gramEnd"/>
      <w:r w:rsidRPr="0075624B">
        <w:rPr>
          <w:rFonts w:ascii="Arial" w:eastAsia="Times New Roman" w:hAnsi="Arial" w:cs="Arial"/>
          <w:lang w:val="es-ES" w:eastAsia="es-ES"/>
        </w:rPr>
        <w:t>).</w:t>
      </w:r>
    </w:p>
    <w:p w14:paraId="29BED6D7" w14:textId="77777777" w:rsidR="00C75EB5" w:rsidRPr="0075624B" w:rsidRDefault="00C75EB5" w:rsidP="0075624B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5624B">
        <w:rPr>
          <w:rFonts w:ascii="Arial" w:eastAsia="Times New Roman" w:hAnsi="Arial" w:cs="Arial"/>
          <w:lang w:val="es-ES" w:eastAsia="es-ES"/>
        </w:rPr>
        <w:t>Producto → Inventario (1:1).</w:t>
      </w:r>
    </w:p>
    <w:p w14:paraId="1944C994" w14:textId="77777777" w:rsidR="00C75EB5" w:rsidRPr="0075624B" w:rsidRDefault="00C75EB5" w:rsidP="0075624B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75624B">
        <w:rPr>
          <w:rFonts w:ascii="Arial" w:eastAsia="Times New Roman" w:hAnsi="Arial" w:cs="Arial"/>
          <w:b/>
          <w:bCs/>
          <w:lang w:val="es-ES" w:eastAsia="es-ES"/>
        </w:rPr>
        <w:t>4. Restricciones</w:t>
      </w:r>
    </w:p>
    <w:p w14:paraId="7EF5F393" w14:textId="77777777" w:rsidR="00C75EB5" w:rsidRPr="0075624B" w:rsidRDefault="00C75EB5" w:rsidP="0075624B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5624B">
        <w:rPr>
          <w:rFonts w:ascii="Arial" w:eastAsia="Times New Roman" w:hAnsi="Arial" w:cs="Arial"/>
          <w:lang w:val="es-ES" w:eastAsia="es-ES"/>
        </w:rPr>
        <w:t>Productos restringidos requieren validación especial antes de compra.</w:t>
      </w:r>
    </w:p>
    <w:p w14:paraId="3C8E532D" w14:textId="77777777" w:rsidR="00C75EB5" w:rsidRPr="0075624B" w:rsidRDefault="00C75EB5" w:rsidP="0075624B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5624B">
        <w:rPr>
          <w:rFonts w:ascii="Arial" w:eastAsia="Times New Roman" w:hAnsi="Arial" w:cs="Arial"/>
          <w:lang w:val="es-ES" w:eastAsia="es-ES"/>
        </w:rPr>
        <w:t>Pedidos solo pueden ser cancelados si están en estado “pendiente”.</w:t>
      </w:r>
    </w:p>
    <w:p w14:paraId="3B19BA18" w14:textId="77777777" w:rsidR="00C75EB5" w:rsidRPr="0075624B" w:rsidRDefault="00C75EB5" w:rsidP="0075624B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75624B">
        <w:rPr>
          <w:rFonts w:ascii="Arial" w:eastAsia="Times New Roman" w:hAnsi="Arial" w:cs="Arial"/>
          <w:lang w:val="es-ES" w:eastAsia="es-ES"/>
        </w:rPr>
        <w:t>Reportes solo pueden ser gestionados por el cliente que los creó.</w:t>
      </w:r>
    </w:p>
    <w:p w14:paraId="3DE23EF4" w14:textId="77777777" w:rsidR="00450EA8" w:rsidRPr="0075624B" w:rsidRDefault="00450EA8" w:rsidP="0075624B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7562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B32C0"/>
    <w:multiLevelType w:val="multilevel"/>
    <w:tmpl w:val="4E8C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74FE3"/>
    <w:multiLevelType w:val="multilevel"/>
    <w:tmpl w:val="1A3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2216D"/>
    <w:multiLevelType w:val="multilevel"/>
    <w:tmpl w:val="116C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763341">
    <w:abstractNumId w:val="2"/>
  </w:num>
  <w:num w:numId="2" w16cid:durableId="257324939">
    <w:abstractNumId w:val="0"/>
  </w:num>
  <w:num w:numId="3" w16cid:durableId="1678655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B5"/>
    <w:rsid w:val="00450EA8"/>
    <w:rsid w:val="0075624B"/>
    <w:rsid w:val="00C7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03114"/>
  <w15:chartTrackingRefBased/>
  <w15:docId w15:val="{AD310231-F4FA-4130-BD67-4371F5C3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C75E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C75E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75EB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75EB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C75E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5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2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712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2026-09-04T19:41:00Z</dcterms:created>
  <dcterms:modified xsi:type="dcterms:W3CDTF">2026-09-04T20:32:00Z</dcterms:modified>
</cp:coreProperties>
</file>