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rFonts w:ascii="Spectral" w:cs="Spectral" w:eastAsia="Spectral" w:hAnsi="Spectral"/>
          <w:b w:val="1"/>
          <w:sz w:val="72"/>
          <w:szCs w:val="72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u w:val="single"/>
          <w:rtl w:val="0"/>
        </w:rPr>
        <w:t xml:space="preserve">Instalación de SQL Server 2019 Express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-210974</wp:posOffset>
            </wp:positionH>
            <wp:positionV relativeFrom="paragraph">
              <wp:posOffset>133350</wp:posOffset>
            </wp:positionV>
            <wp:extent cx="6148388" cy="3525076"/>
            <wp:effectExtent b="0" l="0" r="0" t="0"/>
            <wp:wrapSquare wrapText="bothSides" distB="114300" distT="114300" distL="114300" distR="1143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35250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ab/>
        <w:tab/>
        <w:t xml:space="preserve">2º ASIR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pageBreakBefore w:val="0"/>
        <w:rPr>
          <w:rFonts w:ascii="Spectral" w:cs="Spectral" w:eastAsia="Spectral" w:hAnsi="Spectral"/>
          <w:b w:val="1"/>
          <w:u w:val="single"/>
        </w:rPr>
      </w:pPr>
      <w:bookmarkStart w:colFirst="0" w:colLast="0" w:name="_lmwzrhyaxgtw" w:id="0"/>
      <w:bookmarkEnd w:id="0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Índice: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pageBreakBefore w:val="0"/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lmwzrhyaxgt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Índice: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_lmwzrhyaxgtw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uqhwshk34q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Instalación de SQL Server Express en Windows 10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_juqhwshk34qr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akg55odsyz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Captura de la instalación de SQL Server Express: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_9akg55odsyzp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84vwa9rf97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Captura de la excepción del Firewall de Windows: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_i84vwa9rf977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dzb1uydptc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Captura del nombre de la instancia de instalación: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_mdzb1uydptc3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4k5j8802rg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Captura de la configuración en autenticación Mixto: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_t4k5j8802rgi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275982towe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 Captura de la instalación de SQL Server Management Studio 17.9: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_y275982towes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leader="none" w:pos="9025.511811023624"/>
            </w:tabs>
            <w:spacing w:before="60" w:line="240" w:lineRule="auto"/>
            <w:ind w:left="720" w:firstLine="0"/>
            <w:rPr/>
          </w:pPr>
          <w:hyperlink w:anchor="_5fydy1h4csjy">
            <w:r w:rsidDel="00000000" w:rsidR="00000000" w:rsidRPr="00000000">
              <w:rPr>
                <w:rtl w:val="0"/>
              </w:rPr>
              <w:t xml:space="preserve">2.6 Captura de la inhabilitación del Firewall de Windows: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_5fydy1h4csjy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ageBreakBefore w:val="0"/>
            <w:tabs>
              <w:tab w:val="right" w:leader="none" w:pos="9025.511811023624"/>
            </w:tabs>
            <w:spacing w:after="80" w:before="60" w:line="240" w:lineRule="auto"/>
            <w:ind w:left="720" w:firstLine="0"/>
            <w:rPr/>
          </w:pPr>
          <w:hyperlink w:anchor="_jq2fm52uwpou">
            <w:r w:rsidDel="00000000" w:rsidR="00000000" w:rsidRPr="00000000">
              <w:rPr>
                <w:rtl w:val="0"/>
              </w:rPr>
              <w:t xml:space="preserve">2.7 Captura de la conexión mediante SQL Server Management Studio: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_jq2fm52uwpou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pageBreakBefore w:val="0"/>
        <w:rPr>
          <w:rFonts w:ascii="Spectral" w:cs="Spectral" w:eastAsia="Spectral" w:hAnsi="Spectral"/>
          <w:b w:val="1"/>
          <w:u w:val="single"/>
        </w:rPr>
      </w:pPr>
      <w:bookmarkStart w:colFirst="0" w:colLast="0" w:name="_juqhwshk34qr" w:id="1"/>
      <w:bookmarkEnd w:id="1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Instalación de SQL Server Express en Windows 10</w:t>
      </w:r>
    </w:p>
    <w:p w:rsidR="00000000" w:rsidDel="00000000" w:rsidP="00000000" w:rsidRDefault="00000000" w:rsidRPr="00000000" w14:paraId="00000043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Instalación de  SQL Server Express 2019 y Management Studio en un servidor Windows: Windows 10 o Windows Server 2016. </w:t>
        <w:br w:type="textWrapping"/>
        <w:br w:type="textWrapping"/>
      </w:r>
    </w:p>
    <w:p w:rsidR="00000000" w:rsidDel="00000000" w:rsidP="00000000" w:rsidRDefault="00000000" w:rsidRPr="00000000" w14:paraId="00000045">
      <w:pPr>
        <w:pStyle w:val="Heading3"/>
        <w:pageBreakBefore w:val="0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9akg55odsyzp" w:id="2"/>
      <w:bookmarkEnd w:id="2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2.1 Captura de la instalación de SQL Server Express:</w:t>
      </w:r>
    </w:p>
    <w:p w:rsidR="00000000" w:rsidDel="00000000" w:rsidP="00000000" w:rsidRDefault="00000000" w:rsidRPr="00000000" w14:paraId="00000046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after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62525" cy="349567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12681" l="7142" r="6312" t="127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  <w:t xml:space="preserve">En dicha instalación, nos da una advertencia del Firewall de Windows. Lo que quiere decir es que tenemos que habilitar a SQL Server en el cortafuegos de Windows para acceder de forma remota.</w:t>
      </w:r>
    </w:p>
    <w:p w:rsidR="00000000" w:rsidDel="00000000" w:rsidP="00000000" w:rsidRDefault="00000000" w:rsidRPr="00000000" w14:paraId="0000004D">
      <w:pPr>
        <w:pStyle w:val="Heading3"/>
        <w:pageBreakBefore w:val="0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i84vwa9rf977" w:id="3"/>
      <w:bookmarkEnd w:id="3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2.2 Captura de la excepción del Firewall de Windows:</w:t>
      </w:r>
    </w:p>
    <w:p w:rsidR="00000000" w:rsidDel="00000000" w:rsidP="00000000" w:rsidRDefault="00000000" w:rsidRPr="00000000" w14:paraId="0000004E">
      <w:pPr>
        <w:pageBreakBefore w:val="0"/>
        <w:spacing w:after="240" w:lineRule="auto"/>
        <w:ind w:left="0" w:firstLine="0"/>
        <w:jc w:val="center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733925" cy="3571234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9364" l="12126" r="5315" t="144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71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spacing w:after="240" w:lineRule="auto"/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  <w:br w:type="textWrapping"/>
        <w:t xml:space="preserve">La instancia de la instalación llevará como nombre </w:t>
      </w:r>
      <w:r w:rsidDel="00000000" w:rsidR="00000000" w:rsidRPr="00000000">
        <w:rPr>
          <w:b w:val="1"/>
          <w:i w:val="1"/>
          <w:rtl w:val="0"/>
        </w:rPr>
        <w:t xml:space="preserve">SQLExpressDaniel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3"/>
        <w:pageBreakBefore w:val="0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mdzb1uydptc3" w:id="4"/>
      <w:bookmarkEnd w:id="4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2.3 Captura del nombre de la instancia de instalación:</w:t>
      </w:r>
    </w:p>
    <w:p w:rsidR="00000000" w:rsidDel="00000000" w:rsidP="00000000" w:rsidRDefault="00000000" w:rsidRPr="00000000" w14:paraId="00000051">
      <w:pPr>
        <w:pageBreakBefore w:val="0"/>
        <w:spacing w:after="240" w:lineRule="auto"/>
        <w:rPr>
          <w:rFonts w:ascii="Spectral" w:cs="Spectral" w:eastAsia="Spectral" w:hAnsi="Spectral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after="240" w:lineRule="auto"/>
        <w:jc w:val="center"/>
        <w:rPr>
          <w:rFonts w:ascii="Spectral" w:cs="Spectral" w:eastAsia="Spectral" w:hAnsi="Spectral"/>
          <w:b w:val="1"/>
          <w:sz w:val="28"/>
          <w:szCs w:val="28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28"/>
          <w:szCs w:val="28"/>
          <w:u w:val="single"/>
        </w:rPr>
        <w:drawing>
          <wp:inline distB="114300" distT="114300" distL="114300" distR="114300">
            <wp:extent cx="4876800" cy="20097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45731" l="7807" r="7142" t="1138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after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2975" cy="231457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37195" l="8471" r="8637" t="134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after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after="240" w:lineRule="auto"/>
        <w:rPr/>
      </w:pPr>
      <w:r w:rsidDel="00000000" w:rsidR="00000000" w:rsidRPr="00000000">
        <w:rPr>
          <w:rtl w:val="0"/>
        </w:rPr>
        <w:t xml:space="preserve">Aplicar en la instalación, en la parte de configuración del servidor, el modo de autenticación Mixto.</w:t>
      </w:r>
    </w:p>
    <w:p w:rsidR="00000000" w:rsidDel="00000000" w:rsidP="00000000" w:rsidRDefault="00000000" w:rsidRPr="00000000" w14:paraId="00000056">
      <w:pPr>
        <w:pStyle w:val="Heading3"/>
        <w:pageBreakBefore w:val="0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t4k5j8802rgi" w:id="5"/>
      <w:bookmarkEnd w:id="5"/>
      <w:r w:rsidDel="00000000" w:rsidR="00000000" w:rsidRPr="00000000">
        <w:rPr>
          <w:rFonts w:ascii="Spectral" w:cs="Spectral" w:eastAsia="Spectral" w:hAnsi="Spectral"/>
          <w:b w:val="1"/>
          <w:color w:val="000000"/>
          <w:sz w:val="28"/>
          <w:szCs w:val="28"/>
          <w:u w:val="single"/>
          <w:rtl w:val="0"/>
        </w:rPr>
        <w:t xml:space="preserve">2.4 Captura de </w:t>
      </w:r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la configuración en autenticación Mixto</w:t>
      </w:r>
      <w:r w:rsidDel="00000000" w:rsidR="00000000" w:rsidRPr="00000000">
        <w:rPr>
          <w:rFonts w:ascii="Spectral" w:cs="Spectral" w:eastAsia="Spectral" w:hAnsi="Spectral"/>
          <w:b w:val="1"/>
          <w:color w:val="000000"/>
          <w:sz w:val="28"/>
          <w:szCs w:val="28"/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after="240" w:lineRule="auto"/>
        <w:ind w:left="0" w:firstLine="0"/>
        <w:jc w:val="center"/>
        <w:rPr/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4724400" cy="3546659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11910" l="8803" r="8803" t="1247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546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8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Comprobación de acceso local desde Management Studio a la instancia de SQL Server con autenticación de Windows y como usuario de SQL SERVER</w:t>
      </w:r>
    </w:p>
    <w:p w:rsidR="00000000" w:rsidDel="00000000" w:rsidP="00000000" w:rsidRDefault="00000000" w:rsidRPr="00000000" w14:paraId="0000005C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pageBreakBefore w:val="0"/>
        <w:spacing w:after="240" w:lineRule="auto"/>
        <w:rPr/>
      </w:pPr>
      <w:bookmarkStart w:colFirst="0" w:colLast="0" w:name="_y275982towes" w:id="6"/>
      <w:bookmarkEnd w:id="6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2.5 Captura de la instalación de SQL Server Management Studio 17.9: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pacing w:after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76725" cy="3613921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12302" l="13455" r="11960" t="1065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613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Acceso remoto desde Management Studio de Windows  a la instancia de SQL Server del servidor Windows, tanto por nombre de máquina como por IP. </w:t>
      </w:r>
    </w:p>
    <w:p w:rsidR="00000000" w:rsidDel="00000000" w:rsidP="00000000" w:rsidRDefault="00000000" w:rsidRPr="00000000" w14:paraId="00000062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pageBreakBefore w:val="0"/>
        <w:spacing w:after="240" w:lineRule="auto"/>
        <w:rPr/>
      </w:pPr>
      <w:bookmarkStart w:colFirst="0" w:colLast="0" w:name="_5fydy1h4csjy" w:id="7"/>
      <w:bookmarkEnd w:id="7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2.6 Captura de la inhabilitación del Firewall de Windows: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pageBreakBefore w:val="0"/>
        <w:spacing w:after="240" w:before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hykacnqg8ocz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24400" cy="355906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5155" l="14617" r="2990" t="1883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559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pageBreakBefore w:val="0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jq2fm52uwpou" w:id="9"/>
      <w:bookmarkEnd w:id="9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2.7 Captura de la conexión mediante SQL Server Management Studio:</w:t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1829089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55487" l="0" r="0" t="548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29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211455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37601" l="0" r="0" t="1727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9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