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Spectral" w:cs="Spectral" w:eastAsia="Spectral" w:hAnsi="Spectral"/>
          <w:b w:val="1"/>
          <w:sz w:val="72"/>
          <w:szCs w:val="72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72"/>
          <w:szCs w:val="72"/>
          <w:u w:val="single"/>
          <w:rtl w:val="0"/>
        </w:rPr>
        <w:t xml:space="preserve">Configuración </w:t>
      </w:r>
    </w:p>
    <w:p w:rsidR="00000000" w:rsidDel="00000000" w:rsidP="00000000" w:rsidRDefault="00000000" w:rsidRPr="00000000" w14:paraId="00000006">
      <w:pPr>
        <w:jc w:val="center"/>
        <w:rPr>
          <w:rFonts w:ascii="Spectral" w:cs="Spectral" w:eastAsia="Spectral" w:hAnsi="Spectral"/>
          <w:b w:val="1"/>
          <w:sz w:val="72"/>
          <w:szCs w:val="72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72"/>
          <w:szCs w:val="72"/>
          <w:u w:val="single"/>
          <w:rtl w:val="0"/>
        </w:rPr>
        <w:t xml:space="preserve">del Firewall Pfsense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75288" cy="3089662"/>
            <wp:effectExtent b="50800" l="50800" r="50800" t="50800"/>
            <wp:docPr id="11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6"/>
                    <a:srcRect b="3042" l="2762" r="1495" t="1940"/>
                    <a:stretch>
                      <a:fillRect/>
                    </a:stretch>
                  </pic:blipFill>
                  <pic:spPr>
                    <a:xfrm>
                      <a:off x="0" y="0"/>
                      <a:ext cx="4175288" cy="3089662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Daniel Escaño Hernández</w:t>
        <w:tab/>
        <w:tab/>
        <w:tab/>
        <w:tab/>
        <w:tab/>
        <w:tab/>
        <w:t xml:space="preserve">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Gontran Pestana Fernández</w:t>
        <w:tab/>
        <w:tab/>
        <w:tab/>
        <w:tab/>
        <w:tab/>
        <w:tab/>
        <w:t xml:space="preserve"> CET Ciberseguridad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lmwzrhyaxgtw" w:id="0"/>
      <w:bookmarkEnd w:id="0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1. Índice: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mwzrhyaxgtw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Índice: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_lmwzrhyaxgtw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59i8ewd3ed3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Pfsense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_g59i8ewd3ed3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5d38uxjyswt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2.1 Instalación y configuración Pfsense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_5d38uxjyswtl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15lm4ijawza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2.2 Creación y configuración de VLANS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_15lm4ijawzan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fr7q8cvvn95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2.3 Configuración DHCP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_fr7q8cvvn958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4443y2mvs9x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2.4 Creación de los alias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_4443y2mvs9x9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after="80"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b5fn60bjh29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2.5 Creación de reglas y configuración de puertos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_b5fn60bjh29e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g59i8ewd3ed3" w:id="1"/>
      <w:bookmarkEnd w:id="1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2. Pfsense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5d38uxjyswtl" w:id="2"/>
      <w:bookmarkEnd w:id="2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2.1 Instalación y configuración Pfsense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21145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15lm4ijawzan" w:id="3"/>
      <w:bookmarkEnd w:id="3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2.2 Creación y configuración de VLANS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ppa699jx18uy" w:id="4"/>
      <w:bookmarkEnd w:id="4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2.3 Configuración DHCP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691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6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hwdopxs57ucy" w:id="5"/>
      <w:bookmarkEnd w:id="5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2.4 Creación de los alias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338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2298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b5fn60bjh29e" w:id="6"/>
      <w:bookmarkEnd w:id="6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2.5 Creación de reglas y configuración de puertos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418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657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2210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1" w:type="default"/>
      <w:footerReference r:id="rId22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3.png"/><Relationship Id="rId22" Type="http://schemas.openxmlformats.org/officeDocument/2006/relationships/footer" Target="footer1.xml"/><Relationship Id="rId10" Type="http://schemas.openxmlformats.org/officeDocument/2006/relationships/image" Target="media/image14.png"/><Relationship Id="rId21" Type="http://schemas.openxmlformats.org/officeDocument/2006/relationships/footer" Target="footer2.xml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3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5.jpg"/><Relationship Id="rId18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