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u w:val="single"/>
        </w:rPr>
      </w:pPr>
      <w:r w:rsidDel="00000000" w:rsidR="00000000" w:rsidRPr="00000000">
        <w:rPr>
          <w:rtl w:val="0"/>
        </w:rPr>
      </w:r>
    </w:p>
    <w:p w:rsidR="00000000" w:rsidDel="00000000" w:rsidP="00000000" w:rsidRDefault="00000000" w:rsidRPr="00000000" w14:paraId="00000002">
      <w:pPr>
        <w:jc w:val="center"/>
        <w:rPr>
          <w:u w:val="single"/>
        </w:rPr>
      </w:pPr>
      <w:r w:rsidDel="00000000" w:rsidR="00000000" w:rsidRPr="00000000">
        <w:rPr>
          <w:rtl w:val="0"/>
        </w:rPr>
      </w:r>
    </w:p>
    <w:p w:rsidR="00000000" w:rsidDel="00000000" w:rsidP="00000000" w:rsidRDefault="00000000" w:rsidRPr="00000000" w14:paraId="00000003">
      <w:pPr>
        <w:jc w:val="center"/>
        <w:rPr>
          <w:u w:val="single"/>
        </w:rPr>
      </w:pPr>
      <w:r w:rsidDel="00000000" w:rsidR="00000000" w:rsidRPr="00000000">
        <w:rPr>
          <w:rtl w:val="0"/>
        </w:rPr>
      </w:r>
    </w:p>
    <w:p w:rsidR="00000000" w:rsidDel="00000000" w:rsidP="00000000" w:rsidRDefault="00000000" w:rsidRPr="00000000" w14:paraId="00000004">
      <w:pPr>
        <w:jc w:val="center"/>
        <w:rPr>
          <w:u w:val="single"/>
        </w:rPr>
      </w:pPr>
      <w:r w:rsidDel="00000000" w:rsidR="00000000" w:rsidRPr="00000000">
        <w:rPr>
          <w:rtl w:val="0"/>
        </w:rPr>
      </w:r>
    </w:p>
    <w:p w:rsidR="00000000" w:rsidDel="00000000" w:rsidP="00000000" w:rsidRDefault="00000000" w:rsidRPr="00000000" w14:paraId="00000005">
      <w:pPr>
        <w:jc w:val="center"/>
        <w:rPr>
          <w:rFonts w:ascii="Spectral" w:cs="Spectral" w:eastAsia="Spectral" w:hAnsi="Spectral"/>
          <w:b w:val="1"/>
          <w:sz w:val="70"/>
          <w:szCs w:val="70"/>
          <w:u w:val="single"/>
        </w:rPr>
      </w:pPr>
      <w:r w:rsidDel="00000000" w:rsidR="00000000" w:rsidRPr="00000000">
        <w:rPr>
          <w:rFonts w:ascii="Spectral" w:cs="Spectral" w:eastAsia="Spectral" w:hAnsi="Spectral"/>
          <w:b w:val="1"/>
          <w:sz w:val="70"/>
          <w:szCs w:val="70"/>
          <w:u w:val="single"/>
          <w:rtl w:val="0"/>
        </w:rPr>
        <w:t xml:space="preserve">Practicando con Wireshark</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drawing>
          <wp:inline distB="114300" distT="114300" distL="114300" distR="114300">
            <wp:extent cx="5591152" cy="2347666"/>
            <wp:effectExtent b="50800" l="50800" r="50800" t="50800"/>
            <wp:docPr id="23" name="image27.png"/>
            <a:graphic>
              <a:graphicData uri="http://schemas.openxmlformats.org/drawingml/2006/picture">
                <pic:pic>
                  <pic:nvPicPr>
                    <pic:cNvPr id="0" name="image27.png"/>
                    <pic:cNvPicPr preferRelativeResize="0"/>
                  </pic:nvPicPr>
                  <pic:blipFill>
                    <a:blip r:embed="rId6"/>
                    <a:srcRect b="3757" l="10631" r="18247" t="0"/>
                    <a:stretch>
                      <a:fillRect/>
                    </a:stretch>
                  </pic:blipFill>
                  <pic:spPr>
                    <a:xfrm>
                      <a:off x="0" y="0"/>
                      <a:ext cx="5591152" cy="2347666"/>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Daniel Escaño Hernández</w:t>
        <w:tab/>
        <w:tab/>
        <w:tab/>
        <w:tab/>
        <w:tab/>
        <w:tab/>
        <w:t xml:space="preserve">         CET Ciberseguridad</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rPr>
          <w:rFonts w:ascii="Spectral" w:cs="Spectral" w:eastAsia="Spectral" w:hAnsi="Spectral"/>
          <w:b w:val="1"/>
          <w:u w:val="single"/>
        </w:rPr>
      </w:pPr>
      <w:bookmarkStart w:colFirst="0" w:colLast="0" w:name="_lmwzrhyaxgtw" w:id="0"/>
      <w:bookmarkEnd w:id="0"/>
      <w:r w:rsidDel="00000000" w:rsidR="00000000" w:rsidRPr="00000000">
        <w:rPr>
          <w:rFonts w:ascii="Spectral" w:cs="Spectral" w:eastAsia="Spectral" w:hAnsi="Spectral"/>
          <w:b w:val="1"/>
          <w:u w:val="single"/>
          <w:rtl w:val="0"/>
        </w:rPr>
        <w:t xml:space="preserve">1. Índice:</w:t>
      </w:r>
    </w:p>
    <w:p w:rsidR="00000000" w:rsidDel="00000000" w:rsidP="00000000" w:rsidRDefault="00000000" w:rsidRPr="00000000" w14:paraId="0000002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tabs>
              <w:tab w:val="right" w:leader="none" w:pos="9025.511811023624"/>
            </w:tabs>
            <w:spacing w:before="80" w:line="240" w:lineRule="auto"/>
            <w:ind w:left="0" w:firstLine="0"/>
            <w:rPr>
              <w:rFonts w:ascii="Spectral" w:cs="Spectral" w:eastAsia="Spectral" w:hAnsi="Spectral"/>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lmwzrhyaxgtw">
            <w:r w:rsidDel="00000000" w:rsidR="00000000" w:rsidRPr="00000000">
              <w:rPr>
                <w:rFonts w:ascii="Spectral" w:cs="Spectral" w:eastAsia="Spectral" w:hAnsi="Spectral"/>
                <w:b w:val="1"/>
                <w:i w:val="0"/>
                <w:smallCaps w:val="0"/>
                <w:strike w:val="0"/>
                <w:color w:val="000000"/>
                <w:sz w:val="26"/>
                <w:szCs w:val="26"/>
                <w:u w:val="none"/>
                <w:shd w:fill="auto" w:val="clear"/>
                <w:vertAlign w:val="baseline"/>
                <w:rtl w:val="0"/>
              </w:rPr>
              <w:t xml:space="preserve">1. Índice:</w:t>
            </w:r>
          </w:hyperlink>
          <w:r w:rsidDel="00000000" w:rsidR="00000000" w:rsidRPr="00000000">
            <w:rPr>
              <w:rFonts w:ascii="Spectral" w:cs="Spectral" w:eastAsia="Spectral" w:hAnsi="Spectr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_lmwzrhyaxgtw \h </w:instrText>
            <w:fldChar w:fldCharType="separate"/>
          </w:r>
          <w:r w:rsidDel="00000000" w:rsidR="00000000" w:rsidRPr="00000000">
            <w:rPr>
              <w:rFonts w:ascii="Spectral" w:cs="Spectral" w:eastAsia="Spectral" w:hAnsi="Spectral"/>
              <w:b w:val="1"/>
              <w:i w:val="0"/>
              <w:smallCaps w:val="0"/>
              <w:strike w:val="0"/>
              <w:color w:val="000000"/>
              <w:sz w:val="26"/>
              <w:szCs w:val="26"/>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rFonts w:ascii="Spectral" w:cs="Spectral" w:eastAsia="Spectral" w:hAnsi="Spectral"/>
              <w:b w:val="1"/>
              <w:i w:val="0"/>
              <w:smallCaps w:val="0"/>
              <w:strike w:val="0"/>
              <w:color w:val="000000"/>
              <w:sz w:val="26"/>
              <w:szCs w:val="26"/>
              <w:u w:val="none"/>
              <w:shd w:fill="auto" w:val="clear"/>
              <w:vertAlign w:val="baseline"/>
            </w:rPr>
          </w:pPr>
          <w:hyperlink w:anchor="_g59i8ewd3ed3">
            <w:r w:rsidDel="00000000" w:rsidR="00000000" w:rsidRPr="00000000">
              <w:rPr>
                <w:rFonts w:ascii="Spectral" w:cs="Spectral" w:eastAsia="Spectral" w:hAnsi="Spectral"/>
                <w:b w:val="1"/>
                <w:i w:val="0"/>
                <w:smallCaps w:val="0"/>
                <w:strike w:val="0"/>
                <w:color w:val="000000"/>
                <w:sz w:val="26"/>
                <w:szCs w:val="26"/>
                <w:u w:val="none"/>
                <w:shd w:fill="auto" w:val="clear"/>
                <w:vertAlign w:val="baseline"/>
                <w:rtl w:val="0"/>
              </w:rPr>
              <w:t xml:space="preserve">2. Ejercicio 1</w:t>
            </w:r>
          </w:hyperlink>
          <w:r w:rsidDel="00000000" w:rsidR="00000000" w:rsidRPr="00000000">
            <w:rPr>
              <w:rFonts w:ascii="Spectral" w:cs="Spectral" w:eastAsia="Spectral" w:hAnsi="Spectr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_g59i8ewd3ed3 \h </w:instrText>
            <w:fldChar w:fldCharType="separate"/>
          </w:r>
          <w:r w:rsidDel="00000000" w:rsidR="00000000" w:rsidRPr="00000000">
            <w:rPr>
              <w:rFonts w:ascii="Spectral" w:cs="Spectral" w:eastAsia="Spectral" w:hAnsi="Spectral"/>
              <w:b w:val="1"/>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0"/>
              <w:szCs w:val="20"/>
              <w:u w:val="none"/>
              <w:shd w:fill="auto" w:val="clear"/>
              <w:vertAlign w:val="baseline"/>
            </w:rPr>
          </w:pPr>
          <w:hyperlink w:anchor="_5d38uxjyswtl">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2.1 Apartado A:</w:t>
            </w:r>
          </w:hyperlink>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_5d38uxjyswtl \h </w:instrText>
            <w:fldChar w:fldCharType="separate"/>
          </w:r>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0"/>
              <w:szCs w:val="20"/>
              <w:u w:val="none"/>
              <w:shd w:fill="auto" w:val="clear"/>
              <w:vertAlign w:val="baseline"/>
            </w:rPr>
          </w:pPr>
          <w:hyperlink w:anchor="_jq8dj8r5cbgp">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2.2 Apartado B:</w:t>
            </w:r>
          </w:hyperlink>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_jq8dj8r5cbgp \h </w:instrText>
            <w:fldChar w:fldCharType="separate"/>
          </w:r>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200" w:line="240" w:lineRule="auto"/>
            <w:ind w:left="0" w:firstLine="0"/>
            <w:rPr>
              <w:rFonts w:ascii="Spectral" w:cs="Spectral" w:eastAsia="Spectral" w:hAnsi="Spectral"/>
              <w:b w:val="1"/>
              <w:i w:val="0"/>
              <w:smallCaps w:val="0"/>
              <w:strike w:val="0"/>
              <w:color w:val="000000"/>
              <w:sz w:val="26"/>
              <w:szCs w:val="26"/>
              <w:u w:val="none"/>
              <w:shd w:fill="auto" w:val="clear"/>
              <w:vertAlign w:val="baseline"/>
            </w:rPr>
          </w:pPr>
          <w:hyperlink w:anchor="_t6onuyod54or">
            <w:r w:rsidDel="00000000" w:rsidR="00000000" w:rsidRPr="00000000">
              <w:rPr>
                <w:rFonts w:ascii="Spectral" w:cs="Spectral" w:eastAsia="Spectral" w:hAnsi="Spectral"/>
                <w:b w:val="1"/>
                <w:i w:val="0"/>
                <w:smallCaps w:val="0"/>
                <w:strike w:val="0"/>
                <w:color w:val="000000"/>
                <w:sz w:val="26"/>
                <w:szCs w:val="26"/>
                <w:u w:val="none"/>
                <w:shd w:fill="auto" w:val="clear"/>
                <w:vertAlign w:val="baseline"/>
                <w:rtl w:val="0"/>
              </w:rPr>
              <w:t xml:space="preserve">3. Ejercicio 2</w:t>
            </w:r>
          </w:hyperlink>
          <w:r w:rsidDel="00000000" w:rsidR="00000000" w:rsidRPr="00000000">
            <w:rPr>
              <w:rFonts w:ascii="Spectral" w:cs="Spectral" w:eastAsia="Spectral" w:hAnsi="Spectr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_t6onuyod54or \h </w:instrText>
            <w:fldChar w:fldCharType="separate"/>
          </w:r>
          <w:r w:rsidDel="00000000" w:rsidR="00000000" w:rsidRPr="00000000">
            <w:rPr>
              <w:rFonts w:ascii="Spectral" w:cs="Spectral" w:eastAsia="Spectral" w:hAnsi="Spectral"/>
              <w:b w:val="1"/>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0fvdjnlsnz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Apartado 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_k0fvdjnlsnzw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0"/>
              <w:szCs w:val="20"/>
              <w:u w:val="none"/>
              <w:shd w:fill="auto" w:val="clear"/>
              <w:vertAlign w:val="baseline"/>
            </w:rPr>
          </w:pPr>
          <w:hyperlink w:anchor="_yp9m375ktb2k">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3.2 Apartado B:</w:t>
            </w:r>
          </w:hyperlink>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_yp9m375ktb2k \h </w:instrText>
            <w:fldChar w:fldCharType="separate"/>
          </w:r>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0"/>
              <w:szCs w:val="20"/>
              <w:u w:val="none"/>
              <w:shd w:fill="auto" w:val="clear"/>
              <w:vertAlign w:val="baseline"/>
            </w:rPr>
          </w:pPr>
          <w:hyperlink w:anchor="_l1rlxn82xfk9">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3.3 Apartado C:</w:t>
            </w:r>
          </w:hyperlink>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_l1rlxn82xfk9 \h </w:instrText>
            <w:fldChar w:fldCharType="separate"/>
          </w:r>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5chs2qzd7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Apartado 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_p5chs2qzd7pu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200" w:line="240" w:lineRule="auto"/>
            <w:ind w:left="0" w:firstLine="0"/>
            <w:rPr>
              <w:rFonts w:ascii="Spectral" w:cs="Spectral" w:eastAsia="Spectral" w:hAnsi="Spectral"/>
              <w:b w:val="1"/>
              <w:i w:val="0"/>
              <w:smallCaps w:val="0"/>
              <w:strike w:val="0"/>
              <w:color w:val="000000"/>
              <w:sz w:val="26"/>
              <w:szCs w:val="26"/>
              <w:u w:val="none"/>
              <w:shd w:fill="auto" w:val="clear"/>
              <w:vertAlign w:val="baseline"/>
            </w:rPr>
          </w:pPr>
          <w:hyperlink w:anchor="_c93cx0ohjm3r">
            <w:r w:rsidDel="00000000" w:rsidR="00000000" w:rsidRPr="00000000">
              <w:rPr>
                <w:rFonts w:ascii="Spectral" w:cs="Spectral" w:eastAsia="Spectral" w:hAnsi="Spectral"/>
                <w:b w:val="1"/>
                <w:i w:val="0"/>
                <w:smallCaps w:val="0"/>
                <w:strike w:val="0"/>
                <w:color w:val="000000"/>
                <w:sz w:val="26"/>
                <w:szCs w:val="26"/>
                <w:u w:val="none"/>
                <w:shd w:fill="auto" w:val="clear"/>
                <w:vertAlign w:val="baseline"/>
                <w:rtl w:val="0"/>
              </w:rPr>
              <w:t xml:space="preserve">4. Ejercicio 3</w:t>
            </w:r>
          </w:hyperlink>
          <w:r w:rsidDel="00000000" w:rsidR="00000000" w:rsidRPr="00000000">
            <w:rPr>
              <w:rFonts w:ascii="Spectral" w:cs="Spectral" w:eastAsia="Spectral" w:hAnsi="Spectr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_c93cx0ohjm3r \h </w:instrText>
            <w:fldChar w:fldCharType="separate"/>
          </w:r>
          <w:r w:rsidDel="00000000" w:rsidR="00000000" w:rsidRPr="00000000">
            <w:rPr>
              <w:rFonts w:ascii="Spectral" w:cs="Spectral" w:eastAsia="Spectral" w:hAnsi="Spectral"/>
              <w:b w:val="1"/>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0"/>
              <w:szCs w:val="20"/>
              <w:u w:val="none"/>
              <w:shd w:fill="auto" w:val="clear"/>
              <w:vertAlign w:val="baseline"/>
            </w:rPr>
          </w:pPr>
          <w:hyperlink w:anchor="_ymmhubt7rkcc">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4.1 Apartado A:</w:t>
            </w:r>
          </w:hyperlink>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_ymmhubt7rkcc \h </w:instrText>
            <w:fldChar w:fldCharType="separate"/>
          </w:r>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0"/>
              <w:szCs w:val="20"/>
              <w:u w:val="none"/>
              <w:shd w:fill="auto" w:val="clear"/>
              <w:vertAlign w:val="baseline"/>
            </w:rPr>
          </w:pPr>
          <w:hyperlink w:anchor="_jhmz0bo2y62k">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4.2 Apartado B:</w:t>
            </w:r>
          </w:hyperlink>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_jhmz0bo2y62k \h </w:instrText>
            <w:fldChar w:fldCharType="separate"/>
          </w:r>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skpl98ot4q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Apartado 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_askpl98ot4qo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25.511811023624"/>
            </w:tabs>
            <w:spacing w:before="200" w:line="240" w:lineRule="auto"/>
            <w:ind w:left="0" w:firstLine="0"/>
            <w:rPr>
              <w:rFonts w:ascii="Spectral" w:cs="Spectral" w:eastAsia="Spectral" w:hAnsi="Spectral"/>
              <w:b w:val="1"/>
              <w:i w:val="0"/>
              <w:smallCaps w:val="0"/>
              <w:strike w:val="0"/>
              <w:color w:val="000000"/>
              <w:sz w:val="26"/>
              <w:szCs w:val="26"/>
              <w:u w:val="none"/>
              <w:shd w:fill="auto" w:val="clear"/>
              <w:vertAlign w:val="baseline"/>
            </w:rPr>
          </w:pPr>
          <w:hyperlink w:anchor="_50vn0cuj6k6n">
            <w:r w:rsidDel="00000000" w:rsidR="00000000" w:rsidRPr="00000000">
              <w:rPr>
                <w:rFonts w:ascii="Spectral" w:cs="Spectral" w:eastAsia="Spectral" w:hAnsi="Spectral"/>
                <w:b w:val="1"/>
                <w:i w:val="0"/>
                <w:smallCaps w:val="0"/>
                <w:strike w:val="0"/>
                <w:color w:val="000000"/>
                <w:sz w:val="26"/>
                <w:szCs w:val="26"/>
                <w:u w:val="none"/>
                <w:shd w:fill="auto" w:val="clear"/>
                <w:vertAlign w:val="baseline"/>
                <w:rtl w:val="0"/>
              </w:rPr>
              <w:t xml:space="preserve">5. Ejercicio 4</w:t>
            </w:r>
          </w:hyperlink>
          <w:r w:rsidDel="00000000" w:rsidR="00000000" w:rsidRPr="00000000">
            <w:rPr>
              <w:rFonts w:ascii="Spectral" w:cs="Spectral" w:eastAsia="Spectral" w:hAnsi="Spectr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_50vn0cuj6k6n \h </w:instrText>
            <w:fldChar w:fldCharType="separate"/>
          </w:r>
          <w:r w:rsidDel="00000000" w:rsidR="00000000" w:rsidRPr="00000000">
            <w:rPr>
              <w:rFonts w:ascii="Spectral" w:cs="Spectral" w:eastAsia="Spectral" w:hAnsi="Spectral"/>
              <w:b w:val="1"/>
              <w:i w:val="0"/>
              <w:smallCaps w:val="0"/>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0"/>
              <w:szCs w:val="20"/>
              <w:u w:val="none"/>
              <w:shd w:fill="auto" w:val="clear"/>
              <w:vertAlign w:val="baseline"/>
            </w:rPr>
          </w:pPr>
          <w:hyperlink w:anchor="_hfeys8fihfr7">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5.1 Apartado A:</w:t>
            </w:r>
          </w:hyperlink>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_hfeys8fihfr7 \h </w:instrText>
            <w:fldChar w:fldCharType="separate"/>
          </w:r>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0"/>
              <w:szCs w:val="20"/>
              <w:u w:val="none"/>
              <w:shd w:fill="auto" w:val="clear"/>
              <w:vertAlign w:val="baseline"/>
            </w:rPr>
          </w:pPr>
          <w:hyperlink w:anchor="_y1pemnrgvywz">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5.2 Apartado B:</w:t>
            </w:r>
          </w:hyperlink>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_y1pemnrgvywz \h </w:instrText>
            <w:fldChar w:fldCharType="separate"/>
          </w:r>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0"/>
              <w:szCs w:val="20"/>
              <w:u w:val="none"/>
              <w:shd w:fill="auto" w:val="clear"/>
              <w:vertAlign w:val="baseline"/>
            </w:rPr>
          </w:pPr>
          <w:hyperlink w:anchor="_odizc09qbzsh">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5.3 Apartado C:</w:t>
            </w:r>
          </w:hyperlink>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_odizc09qbzsh \h </w:instrText>
            <w:fldChar w:fldCharType="separate"/>
          </w:r>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0"/>
              <w:szCs w:val="20"/>
              <w:u w:val="none"/>
              <w:shd w:fill="auto" w:val="clear"/>
              <w:vertAlign w:val="baseline"/>
            </w:rPr>
          </w:pPr>
          <w:hyperlink w:anchor="_ap6hxzy44o7e">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5.4 Apartado D:</w:t>
            </w:r>
          </w:hyperlink>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_ap6hxzy44o7e \h </w:instrText>
            <w:fldChar w:fldCharType="separate"/>
          </w:r>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0"/>
              <w:szCs w:val="20"/>
              <w:u w:val="none"/>
              <w:shd w:fill="auto" w:val="clear"/>
              <w:vertAlign w:val="baseline"/>
            </w:rPr>
          </w:pPr>
          <w:hyperlink w:anchor="_gmfxr1sravjm">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5.5 Apartado E:</w:t>
            </w:r>
          </w:hyperlink>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_gmfxr1sravjm \h </w:instrText>
            <w:fldChar w:fldCharType="separate"/>
          </w:r>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y1w44r2rom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Apartado 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_iy1w44r2roms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x65r5b141u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Ejercicio 6</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_yx65r5b141uq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2"/>
              <w:szCs w:val="22"/>
              <w:u w:val="none"/>
              <w:shd w:fill="auto" w:val="clear"/>
              <w:vertAlign w:val="baseline"/>
            </w:rPr>
          </w:pPr>
          <w:hyperlink w:anchor="_2mvpbimirk6d">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6.1 Apartado A:</w:t>
            </w:r>
          </w:hyperlink>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_2mvpbimirk6d \h </w:instrText>
            <w:fldChar w:fldCharType="separate"/>
          </w:r>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dl6lg5c2qk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Apartado 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_gdl6lg5c2qk8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22"/>
              <w:szCs w:val="22"/>
              <w:u w:val="none"/>
              <w:shd w:fill="auto" w:val="clear"/>
              <w:vertAlign w:val="baseline"/>
            </w:rPr>
          </w:pPr>
          <w:hyperlink w:anchor="_q3l14mjxzqrx">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6.3 Apartado C:</w:t>
            </w:r>
          </w:hyperlink>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_q3l14mjxzqrx \h </w:instrText>
            <w:fldChar w:fldCharType="separate"/>
          </w:r>
          <w:r w:rsidDel="00000000" w:rsidR="00000000" w:rsidRPr="00000000">
            <w:rPr>
              <w:rFonts w:ascii="Spectral" w:cs="Spectral" w:eastAsia="Spectral" w:hAnsi="Spectr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8cy5xgailm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Apartado 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_b8cy5xgailmz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alsymudoh7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Ejercicio 7</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_valsymudoh7k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rPr>
          <w:rFonts w:ascii="Spectral" w:cs="Spectral" w:eastAsia="Spectral" w:hAnsi="Spectral"/>
          <w:b w:val="1"/>
          <w:u w:val="single"/>
        </w:rPr>
      </w:pPr>
      <w:bookmarkStart w:colFirst="0" w:colLast="0" w:name="_g59i8ewd3ed3" w:id="1"/>
      <w:bookmarkEnd w:id="1"/>
      <w:r w:rsidDel="00000000" w:rsidR="00000000" w:rsidRPr="00000000">
        <w:rPr>
          <w:rFonts w:ascii="Spectral" w:cs="Spectral" w:eastAsia="Spectral" w:hAnsi="Spectral"/>
          <w:b w:val="1"/>
          <w:u w:val="single"/>
          <w:rtl w:val="0"/>
        </w:rPr>
        <w:t xml:space="preserve">2. Ejercicio 1</w:t>
      </w:r>
    </w:p>
    <w:p w:rsidR="00000000" w:rsidDel="00000000" w:rsidP="00000000" w:rsidRDefault="00000000" w:rsidRPr="00000000" w14:paraId="00000042">
      <w:pPr>
        <w:rPr/>
      </w:pPr>
      <w:r w:rsidDel="00000000" w:rsidR="00000000" w:rsidRPr="00000000">
        <w:rPr>
          <w:rtl w:val="0"/>
        </w:rPr>
        <w:t xml:space="preserve">Abre el WireShark y selecciona la interfaz de red adecuada. Configura para que tome una</w:t>
      </w:r>
    </w:p>
    <w:p w:rsidR="00000000" w:rsidDel="00000000" w:rsidP="00000000" w:rsidRDefault="00000000" w:rsidRPr="00000000" w14:paraId="00000043">
      <w:pPr>
        <w:rPr/>
      </w:pPr>
      <w:r w:rsidDel="00000000" w:rsidR="00000000" w:rsidRPr="00000000">
        <w:rPr>
          <w:rtl w:val="0"/>
        </w:rPr>
        <w:t xml:space="preserve">captura de 100 paquetes sin el modo promiscuo activo. Lanza un ping constante contra una</w:t>
      </w:r>
    </w:p>
    <w:p w:rsidR="00000000" w:rsidDel="00000000" w:rsidP="00000000" w:rsidRDefault="00000000" w:rsidRPr="00000000" w14:paraId="00000044">
      <w:pPr>
        <w:rPr/>
      </w:pPr>
      <w:r w:rsidDel="00000000" w:rsidR="00000000" w:rsidRPr="00000000">
        <w:rPr>
          <w:rtl w:val="0"/>
        </w:rPr>
        <w:t xml:space="preserve">dirección IP pública. Filtra por los paquetes ICMP recibidos e identifica la siguiente</w:t>
      </w:r>
    </w:p>
    <w:p w:rsidR="00000000" w:rsidDel="00000000" w:rsidP="00000000" w:rsidRDefault="00000000" w:rsidRPr="00000000" w14:paraId="00000045">
      <w:pPr>
        <w:rPr/>
      </w:pPr>
      <w:r w:rsidDel="00000000" w:rsidR="00000000" w:rsidRPr="00000000">
        <w:rPr>
          <w:rtl w:val="0"/>
        </w:rPr>
        <w:t xml:space="preserve">información para rellenar la tabla:</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731200" cy="3721100"/>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tbl>
      <w:tblPr>
        <w:tblStyle w:val="Table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925"/>
        <w:gridCol w:w="3795"/>
        <w:tblGridChange w:id="0">
          <w:tblGrid>
            <w:gridCol w:w="2295"/>
            <w:gridCol w:w="2925"/>
            <w:gridCol w:w="379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Datos del paquete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1159</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Bytes de longitud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74</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Protocolos contenidos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ICMP</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Trama 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Longitud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Origen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08:00:27:d8:a1:5e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Destino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c0:c9:e3:e5:b4:e2</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 de protocolo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IPv4</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TTL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128</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Trama ICMP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Código del 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Tiempo de respuesta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1164</w:t>
            </w:r>
          </w:p>
        </w:tc>
      </w:tr>
    </w:tbl>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3"/>
        <w:spacing w:after="240" w:lineRule="auto"/>
        <w:rPr>
          <w:rFonts w:ascii="Spectral" w:cs="Spectral" w:eastAsia="Spectral" w:hAnsi="Spectral"/>
          <w:b w:val="1"/>
          <w:color w:val="000000"/>
          <w:u w:val="single"/>
        </w:rPr>
      </w:pPr>
      <w:bookmarkStart w:colFirst="0" w:colLast="0" w:name="_5d38uxjyswtl" w:id="2"/>
      <w:bookmarkEnd w:id="2"/>
      <w:r w:rsidDel="00000000" w:rsidR="00000000" w:rsidRPr="00000000">
        <w:rPr>
          <w:rFonts w:ascii="Spectral" w:cs="Spectral" w:eastAsia="Spectral" w:hAnsi="Spectral"/>
          <w:b w:val="1"/>
          <w:color w:val="000000"/>
          <w:u w:val="single"/>
          <w:rtl w:val="0"/>
        </w:rPr>
        <w:t xml:space="preserve">2.1 Apartado A:</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¿En el caso de un Echo Reply, qué código ICMP aparece?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Aparece el código 0</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3"/>
        <w:spacing w:after="240" w:lineRule="auto"/>
        <w:rPr>
          <w:rFonts w:ascii="Spectral" w:cs="Spectral" w:eastAsia="Spectral" w:hAnsi="Spectral"/>
          <w:b w:val="1"/>
          <w:color w:val="000000"/>
          <w:u w:val="single"/>
        </w:rPr>
      </w:pPr>
      <w:bookmarkStart w:colFirst="0" w:colLast="0" w:name="_jq8dj8r5cbgp" w:id="3"/>
      <w:bookmarkEnd w:id="3"/>
      <w:r w:rsidDel="00000000" w:rsidR="00000000" w:rsidRPr="00000000">
        <w:rPr>
          <w:rFonts w:ascii="Spectral" w:cs="Spectral" w:eastAsia="Spectral" w:hAnsi="Spectral"/>
          <w:b w:val="1"/>
          <w:color w:val="000000"/>
          <w:u w:val="single"/>
          <w:rtl w:val="0"/>
        </w:rPr>
        <w:t xml:space="preserve">2.2 Apartado B:</w:t>
      </w:r>
    </w:p>
    <w:p w:rsidR="00000000" w:rsidDel="00000000" w:rsidP="00000000" w:rsidRDefault="00000000" w:rsidRPr="00000000" w14:paraId="00000076">
      <w:pPr>
        <w:rPr/>
      </w:pPr>
      <w:r w:rsidDel="00000000" w:rsidR="00000000" w:rsidRPr="00000000">
        <w:rPr>
          <w:rtl w:val="0"/>
        </w:rPr>
        <w:t xml:space="preserve">Comprueba que para un paquete de reply con un número de secuencia determinada, hay un paquete de request con el mismo número de secuencia.</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731200" cy="4838700"/>
            <wp:effectExtent b="0" l="0" r="0" t="0"/>
            <wp:docPr id="26"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1"/>
        <w:rPr>
          <w:rFonts w:ascii="Spectral" w:cs="Spectral" w:eastAsia="Spectral" w:hAnsi="Spectral"/>
          <w:b w:val="1"/>
          <w:u w:val="single"/>
        </w:rPr>
      </w:pPr>
      <w:bookmarkStart w:colFirst="0" w:colLast="0" w:name="_1z1be0j1f41h" w:id="4"/>
      <w:bookmarkEnd w:id="4"/>
      <w:r w:rsidDel="00000000" w:rsidR="00000000" w:rsidRPr="00000000">
        <w:rPr>
          <w:rtl w:val="0"/>
        </w:rPr>
      </w:r>
    </w:p>
    <w:p w:rsidR="00000000" w:rsidDel="00000000" w:rsidP="00000000" w:rsidRDefault="00000000" w:rsidRPr="00000000" w14:paraId="0000007C">
      <w:pPr>
        <w:pStyle w:val="Heading1"/>
        <w:rPr>
          <w:rFonts w:ascii="Spectral" w:cs="Spectral" w:eastAsia="Spectral" w:hAnsi="Spectral"/>
          <w:b w:val="1"/>
          <w:u w:val="single"/>
        </w:rPr>
      </w:pPr>
      <w:bookmarkStart w:colFirst="0" w:colLast="0" w:name="_foe7u9gasiul" w:id="5"/>
      <w:bookmarkEnd w:id="5"/>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1"/>
        <w:rPr>
          <w:rFonts w:ascii="Spectral" w:cs="Spectral" w:eastAsia="Spectral" w:hAnsi="Spectral"/>
          <w:b w:val="1"/>
          <w:u w:val="single"/>
        </w:rPr>
      </w:pPr>
      <w:bookmarkStart w:colFirst="0" w:colLast="0" w:name="_t6onuyod54or" w:id="6"/>
      <w:bookmarkEnd w:id="6"/>
      <w:r w:rsidDel="00000000" w:rsidR="00000000" w:rsidRPr="00000000">
        <w:rPr>
          <w:rFonts w:ascii="Spectral" w:cs="Spectral" w:eastAsia="Spectral" w:hAnsi="Spectral"/>
          <w:b w:val="1"/>
          <w:u w:val="single"/>
          <w:rtl w:val="0"/>
        </w:rPr>
        <w:t xml:space="preserve">3. Ejercicio 2</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Realiza una nueva captura con el modo promiscuo activo y sin limitación en la recogida de paquetes. Cuando inicies la captura, realiza el mismo ping que hiciste en el ejercicio anterior y además abre el navegador con cualquier dirección web. Comprueba y realiza lo siguiente: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731200" cy="2603500"/>
            <wp:effectExtent b="0" l="0" r="0" t="0"/>
            <wp:docPr id="1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spacing w:after="240" w:lineRule="auto"/>
        <w:rPr>
          <w:rFonts w:ascii="Spectral" w:cs="Spectral" w:eastAsia="Spectral" w:hAnsi="Spectral"/>
          <w:b w:val="1"/>
          <w:color w:val="000000"/>
          <w:u w:val="single"/>
        </w:rPr>
      </w:pPr>
      <w:bookmarkStart w:colFirst="0" w:colLast="0" w:name="_7ezlbbe0bo23" w:id="7"/>
      <w:bookmarkEnd w:id="7"/>
      <w:r w:rsidDel="00000000" w:rsidR="00000000" w:rsidRPr="00000000">
        <w:rPr>
          <w:rtl w:val="0"/>
        </w:rPr>
      </w:r>
    </w:p>
    <w:p w:rsidR="00000000" w:rsidDel="00000000" w:rsidP="00000000" w:rsidRDefault="00000000" w:rsidRPr="00000000" w14:paraId="00000094">
      <w:pPr>
        <w:pStyle w:val="Heading3"/>
        <w:spacing w:after="240" w:lineRule="auto"/>
        <w:rPr>
          <w:rFonts w:ascii="Spectral" w:cs="Spectral" w:eastAsia="Spectral" w:hAnsi="Spectral"/>
          <w:b w:val="1"/>
          <w:color w:val="000000"/>
          <w:u w:val="single"/>
        </w:rPr>
      </w:pPr>
      <w:bookmarkStart w:colFirst="0" w:colLast="0" w:name="_cnxc9fpmfrbc" w:id="8"/>
      <w:bookmarkEnd w:id="8"/>
      <w:r w:rsidDel="00000000" w:rsidR="00000000" w:rsidRPr="00000000">
        <w:rPr>
          <w:rtl w:val="0"/>
        </w:rPr>
      </w:r>
    </w:p>
    <w:p w:rsidR="00000000" w:rsidDel="00000000" w:rsidP="00000000" w:rsidRDefault="00000000" w:rsidRPr="00000000" w14:paraId="00000095">
      <w:pPr>
        <w:pStyle w:val="Heading3"/>
        <w:spacing w:after="240" w:lineRule="auto"/>
        <w:rPr>
          <w:rFonts w:ascii="Spectral" w:cs="Spectral" w:eastAsia="Spectral" w:hAnsi="Spectral"/>
          <w:b w:val="1"/>
          <w:color w:val="000000"/>
          <w:u w:val="single"/>
        </w:rPr>
      </w:pPr>
      <w:bookmarkStart w:colFirst="0" w:colLast="0" w:name="_wcezp2gzgkf6" w:id="9"/>
      <w:bookmarkEnd w:id="9"/>
      <w:r w:rsidDel="00000000" w:rsidR="00000000" w:rsidRPr="00000000">
        <w:rPr>
          <w:rtl w:val="0"/>
        </w:rPr>
      </w:r>
    </w:p>
    <w:p w:rsidR="00000000" w:rsidDel="00000000" w:rsidP="00000000" w:rsidRDefault="00000000" w:rsidRPr="00000000" w14:paraId="00000096">
      <w:pPr>
        <w:pStyle w:val="Heading3"/>
        <w:spacing w:after="240" w:lineRule="auto"/>
        <w:rPr>
          <w:rFonts w:ascii="Spectral" w:cs="Spectral" w:eastAsia="Spectral" w:hAnsi="Spectral"/>
          <w:b w:val="1"/>
          <w:color w:val="000000"/>
          <w:u w:val="single"/>
        </w:rPr>
      </w:pPr>
      <w:bookmarkStart w:colFirst="0" w:colLast="0" w:name="_k0fvdjnlsnzw" w:id="10"/>
      <w:bookmarkEnd w:id="10"/>
      <w:r w:rsidDel="00000000" w:rsidR="00000000" w:rsidRPr="00000000">
        <w:rPr>
          <w:rFonts w:ascii="Spectral" w:cs="Spectral" w:eastAsia="Spectral" w:hAnsi="Spectral"/>
          <w:b w:val="1"/>
          <w:color w:val="000000"/>
          <w:u w:val="single"/>
          <w:rtl w:val="0"/>
        </w:rPr>
        <w:t xml:space="preserve">3.1 Apartado A:</w:t>
      </w:r>
    </w:p>
    <w:p w:rsidR="00000000" w:rsidDel="00000000" w:rsidP="00000000" w:rsidRDefault="00000000" w:rsidRPr="00000000" w14:paraId="00000097">
      <w:pPr>
        <w:rPr/>
      </w:pPr>
      <w:r w:rsidDel="00000000" w:rsidR="00000000" w:rsidRPr="00000000">
        <w:rPr>
          <w:rtl w:val="0"/>
        </w:rPr>
        <w:t xml:space="preserve">Estadísticas – Propiedades de la Captura tienes información sobre la captura generada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731200" cy="5372100"/>
            <wp:effectExtent b="0" l="0" r="0" t="0"/>
            <wp:docPr id="1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2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3"/>
        <w:spacing w:after="240" w:lineRule="auto"/>
        <w:rPr>
          <w:rFonts w:ascii="Spectral" w:cs="Spectral" w:eastAsia="Spectral" w:hAnsi="Spectral"/>
          <w:b w:val="1"/>
          <w:color w:val="000000"/>
          <w:u w:val="single"/>
        </w:rPr>
      </w:pPr>
      <w:bookmarkStart w:colFirst="0" w:colLast="0" w:name="_yp9m375ktb2k" w:id="11"/>
      <w:bookmarkEnd w:id="11"/>
      <w:r w:rsidDel="00000000" w:rsidR="00000000" w:rsidRPr="00000000">
        <w:rPr>
          <w:rFonts w:ascii="Spectral" w:cs="Spectral" w:eastAsia="Spectral" w:hAnsi="Spectral"/>
          <w:b w:val="1"/>
          <w:color w:val="000000"/>
          <w:u w:val="single"/>
          <w:rtl w:val="0"/>
        </w:rPr>
        <w:t xml:space="preserve">3.2 Apartado B:</w:t>
      </w:r>
    </w:p>
    <w:p w:rsidR="00000000" w:rsidDel="00000000" w:rsidP="00000000" w:rsidRDefault="00000000" w:rsidRPr="00000000" w14:paraId="000000A3">
      <w:pPr>
        <w:rPr/>
      </w:pPr>
      <w:r w:rsidDel="00000000" w:rsidR="00000000" w:rsidRPr="00000000">
        <w:rPr>
          <w:rtl w:val="0"/>
        </w:rPr>
        <w:t xml:space="preserve">Estadísticas – Jerarquía de Protocolos tienes los % de los diferentes paquetes capturados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731200" cy="3314700"/>
            <wp:effectExtent b="0" l="0" r="0" t="0"/>
            <wp:docPr id="29"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3"/>
        <w:spacing w:after="240" w:lineRule="auto"/>
        <w:rPr>
          <w:rFonts w:ascii="Spectral" w:cs="Spectral" w:eastAsia="Spectral" w:hAnsi="Spectral"/>
          <w:b w:val="1"/>
          <w:color w:val="000000"/>
          <w:u w:val="single"/>
        </w:rPr>
      </w:pPr>
      <w:bookmarkStart w:colFirst="0" w:colLast="0" w:name="_l1rlxn82xfk9" w:id="12"/>
      <w:bookmarkEnd w:id="12"/>
      <w:r w:rsidDel="00000000" w:rsidR="00000000" w:rsidRPr="00000000">
        <w:rPr>
          <w:rFonts w:ascii="Spectral" w:cs="Spectral" w:eastAsia="Spectral" w:hAnsi="Spectral"/>
          <w:b w:val="1"/>
          <w:color w:val="000000"/>
          <w:u w:val="single"/>
          <w:rtl w:val="0"/>
        </w:rPr>
        <w:t xml:space="preserve">3.3 Apartado C:</w:t>
      </w:r>
    </w:p>
    <w:p w:rsidR="00000000" w:rsidDel="00000000" w:rsidP="00000000" w:rsidRDefault="00000000" w:rsidRPr="00000000" w14:paraId="000000A7">
      <w:pPr>
        <w:rPr/>
      </w:pPr>
      <w:r w:rsidDel="00000000" w:rsidR="00000000" w:rsidRPr="00000000">
        <w:rPr>
          <w:rtl w:val="0"/>
        </w:rPr>
        <w:t xml:space="preserve">Haz un filtro que sólo muestre protocolo ICMP y TCP. Luego accede a la estadística de jerarquía de protocolos para comprobar que sólo te muestra datos sobre el filtro creado.</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5731200" cy="1562100"/>
            <wp:effectExtent b="0" l="0" r="0" t="0"/>
            <wp:docPr id="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3"/>
        <w:spacing w:after="240" w:lineRule="auto"/>
        <w:rPr>
          <w:rFonts w:ascii="Spectral" w:cs="Spectral" w:eastAsia="Spectral" w:hAnsi="Spectral"/>
          <w:b w:val="1"/>
          <w:color w:val="000000"/>
          <w:u w:val="single"/>
        </w:rPr>
      </w:pPr>
      <w:bookmarkStart w:colFirst="0" w:colLast="0" w:name="_pxbx8nlu8pn9" w:id="13"/>
      <w:bookmarkEnd w:id="13"/>
      <w:r w:rsidDel="00000000" w:rsidR="00000000" w:rsidRPr="00000000">
        <w:rPr>
          <w:rtl w:val="0"/>
        </w:rPr>
      </w:r>
    </w:p>
    <w:p w:rsidR="00000000" w:rsidDel="00000000" w:rsidP="00000000" w:rsidRDefault="00000000" w:rsidRPr="00000000" w14:paraId="000000AF">
      <w:pPr>
        <w:pStyle w:val="Heading3"/>
        <w:spacing w:after="240" w:lineRule="auto"/>
        <w:rPr>
          <w:rFonts w:ascii="Spectral" w:cs="Spectral" w:eastAsia="Spectral" w:hAnsi="Spectral"/>
          <w:b w:val="1"/>
          <w:color w:val="000000"/>
          <w:u w:val="single"/>
        </w:rPr>
      </w:pPr>
      <w:bookmarkStart w:colFirst="0" w:colLast="0" w:name="_63twk9ul7330" w:id="14"/>
      <w:bookmarkEnd w:id="14"/>
      <w:r w:rsidDel="00000000" w:rsidR="00000000" w:rsidRPr="00000000">
        <w:rPr>
          <w:rtl w:val="0"/>
        </w:rPr>
      </w:r>
    </w:p>
    <w:p w:rsidR="00000000" w:rsidDel="00000000" w:rsidP="00000000" w:rsidRDefault="00000000" w:rsidRPr="00000000" w14:paraId="000000B0">
      <w:pPr>
        <w:pStyle w:val="Heading3"/>
        <w:spacing w:after="240" w:lineRule="auto"/>
        <w:rPr>
          <w:rFonts w:ascii="Spectral" w:cs="Spectral" w:eastAsia="Spectral" w:hAnsi="Spectral"/>
          <w:b w:val="1"/>
          <w:color w:val="000000"/>
          <w:u w:val="single"/>
        </w:rPr>
      </w:pPr>
      <w:bookmarkStart w:colFirst="0" w:colLast="0" w:name="_ohwlnt379arr" w:id="15"/>
      <w:bookmarkEnd w:id="15"/>
      <w:r w:rsidDel="00000000" w:rsidR="00000000" w:rsidRPr="00000000">
        <w:rPr>
          <w:rtl w:val="0"/>
        </w:rPr>
      </w:r>
    </w:p>
    <w:p w:rsidR="00000000" w:rsidDel="00000000" w:rsidP="00000000" w:rsidRDefault="00000000" w:rsidRPr="00000000" w14:paraId="000000B1">
      <w:pPr>
        <w:pStyle w:val="Heading3"/>
        <w:spacing w:after="240" w:lineRule="auto"/>
        <w:rPr>
          <w:rFonts w:ascii="Spectral" w:cs="Spectral" w:eastAsia="Spectral" w:hAnsi="Spectral"/>
          <w:b w:val="1"/>
          <w:color w:val="000000"/>
          <w:u w:val="single"/>
        </w:rPr>
      </w:pPr>
      <w:bookmarkStart w:colFirst="0" w:colLast="0" w:name="_p34gpxsefnd8" w:id="16"/>
      <w:bookmarkEnd w:id="16"/>
      <w:r w:rsidDel="00000000" w:rsidR="00000000" w:rsidRPr="00000000">
        <w:rPr>
          <w:rtl w:val="0"/>
        </w:rPr>
      </w:r>
    </w:p>
    <w:p w:rsidR="00000000" w:rsidDel="00000000" w:rsidP="00000000" w:rsidRDefault="00000000" w:rsidRPr="00000000" w14:paraId="000000B2">
      <w:pPr>
        <w:pStyle w:val="Heading3"/>
        <w:spacing w:after="240" w:lineRule="auto"/>
        <w:rPr/>
      </w:pPr>
      <w:bookmarkStart w:colFirst="0" w:colLast="0" w:name="_p5chs2qzd7pu" w:id="17"/>
      <w:bookmarkEnd w:id="17"/>
      <w:r w:rsidDel="00000000" w:rsidR="00000000" w:rsidRPr="00000000">
        <w:rPr>
          <w:rFonts w:ascii="Spectral" w:cs="Spectral" w:eastAsia="Spectral" w:hAnsi="Spectral"/>
          <w:b w:val="1"/>
          <w:color w:val="000000"/>
          <w:u w:val="single"/>
          <w:rtl w:val="0"/>
        </w:rPr>
        <w:t xml:space="preserve">3.4 Apartado D:</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Al haber activado el modo promiscuo, es posible que salgan direcciones IP de destino de la red local distintas a tu equipo. Filtra para ver cualquier IP perteneciente al direccionamiento local de tu red.</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731200" cy="2438400"/>
            <wp:effectExtent b="0" l="0" r="0" t="0"/>
            <wp:docPr id="1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1"/>
        <w:rPr>
          <w:rFonts w:ascii="Spectral" w:cs="Spectral" w:eastAsia="Spectral" w:hAnsi="Spectral"/>
          <w:b w:val="1"/>
          <w:u w:val="single"/>
        </w:rPr>
      </w:pPr>
      <w:bookmarkStart w:colFirst="0" w:colLast="0" w:name="_c93cx0ohjm3r" w:id="18"/>
      <w:bookmarkEnd w:id="18"/>
      <w:r w:rsidDel="00000000" w:rsidR="00000000" w:rsidRPr="00000000">
        <w:rPr>
          <w:rFonts w:ascii="Spectral" w:cs="Spectral" w:eastAsia="Spectral" w:hAnsi="Spectral"/>
          <w:b w:val="1"/>
          <w:u w:val="single"/>
          <w:rtl w:val="0"/>
        </w:rPr>
        <w:t xml:space="preserve">4. Ejercicio 3</w:t>
      </w:r>
    </w:p>
    <w:p w:rsidR="00000000" w:rsidDel="00000000" w:rsidP="00000000" w:rsidRDefault="00000000" w:rsidRPr="00000000" w14:paraId="000000C7">
      <w:pPr>
        <w:rPr/>
      </w:pPr>
      <w:r w:rsidDel="00000000" w:rsidR="00000000" w:rsidRPr="00000000">
        <w:rPr>
          <w:rtl w:val="0"/>
        </w:rPr>
        <w:t xml:space="preserve">Realiza una nueva captura, enviando desde la línea de comandos 6 pings con resolución DNS al nombre www.amazon.es. Luego comprueba lo siguiente: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3"/>
        <w:spacing w:after="240" w:lineRule="auto"/>
        <w:rPr>
          <w:rFonts w:ascii="Spectral" w:cs="Spectral" w:eastAsia="Spectral" w:hAnsi="Spectral"/>
          <w:b w:val="1"/>
          <w:color w:val="000000"/>
          <w:u w:val="single"/>
        </w:rPr>
      </w:pPr>
      <w:bookmarkStart w:colFirst="0" w:colLast="0" w:name="_ymmhubt7rkcc" w:id="19"/>
      <w:bookmarkEnd w:id="19"/>
      <w:r w:rsidDel="00000000" w:rsidR="00000000" w:rsidRPr="00000000">
        <w:rPr>
          <w:rFonts w:ascii="Spectral" w:cs="Spectral" w:eastAsia="Spectral" w:hAnsi="Spectral"/>
          <w:b w:val="1"/>
          <w:color w:val="000000"/>
          <w:u w:val="single"/>
          <w:rtl w:val="0"/>
        </w:rPr>
        <w:t xml:space="preserve">4.1 Apartado A:</w:t>
      </w:r>
    </w:p>
    <w:p w:rsidR="00000000" w:rsidDel="00000000" w:rsidP="00000000" w:rsidRDefault="00000000" w:rsidRPr="00000000" w14:paraId="000000CA">
      <w:pPr>
        <w:rPr/>
      </w:pPr>
      <w:r w:rsidDel="00000000" w:rsidR="00000000" w:rsidRPr="00000000">
        <w:rPr>
          <w:rtl w:val="0"/>
        </w:rPr>
        <w:t xml:space="preserve">Localiza la primera petición DNS que se realiza y el servidor de destino. Dentro de la información del paquete, comprueba que aparece en queries el texto del nombre del dominio. Fijate que también te indica el número de paquete con la respuesta. ¿Qué número de puerto origen y destino aparece en la información UDP?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5731200" cy="32766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3"/>
        <w:spacing w:after="240" w:lineRule="auto"/>
        <w:rPr>
          <w:rFonts w:ascii="Spectral" w:cs="Spectral" w:eastAsia="Spectral" w:hAnsi="Spectral"/>
          <w:b w:val="1"/>
          <w:color w:val="000000"/>
          <w:u w:val="single"/>
        </w:rPr>
      </w:pPr>
      <w:bookmarkStart w:colFirst="0" w:colLast="0" w:name="_jhmz0bo2y62k" w:id="20"/>
      <w:bookmarkEnd w:id="20"/>
      <w:r w:rsidDel="00000000" w:rsidR="00000000" w:rsidRPr="00000000">
        <w:rPr>
          <w:rFonts w:ascii="Spectral" w:cs="Spectral" w:eastAsia="Spectral" w:hAnsi="Spectral"/>
          <w:b w:val="1"/>
          <w:color w:val="000000"/>
          <w:u w:val="single"/>
          <w:rtl w:val="0"/>
        </w:rPr>
        <w:t xml:space="preserve">4.2 Apartado B:</w:t>
      </w:r>
    </w:p>
    <w:p w:rsidR="00000000" w:rsidDel="00000000" w:rsidP="00000000" w:rsidRDefault="00000000" w:rsidRPr="00000000" w14:paraId="000000D9">
      <w:pPr>
        <w:rPr/>
      </w:pPr>
      <w:r w:rsidDel="00000000" w:rsidR="00000000" w:rsidRPr="00000000">
        <w:rPr>
          <w:rtl w:val="0"/>
        </w:rPr>
        <w:t xml:space="preserve">En el paquete de respuesta localiza la IP que se corresponde con el dominio solicitado</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5731200" cy="4927600"/>
            <wp:effectExtent b="0" l="0" r="0" t="0"/>
            <wp:docPr id="2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3"/>
        <w:spacing w:after="240" w:lineRule="auto"/>
        <w:rPr>
          <w:rFonts w:ascii="Spectral" w:cs="Spectral" w:eastAsia="Spectral" w:hAnsi="Spectral"/>
          <w:b w:val="1"/>
          <w:color w:val="000000"/>
          <w:u w:val="single"/>
        </w:rPr>
      </w:pPr>
      <w:bookmarkStart w:colFirst="0" w:colLast="0" w:name="_boz0nbfl5fyn" w:id="21"/>
      <w:bookmarkEnd w:id="21"/>
      <w:r w:rsidDel="00000000" w:rsidR="00000000" w:rsidRPr="00000000">
        <w:rPr>
          <w:rtl w:val="0"/>
        </w:rPr>
      </w:r>
    </w:p>
    <w:p w:rsidR="00000000" w:rsidDel="00000000" w:rsidP="00000000" w:rsidRDefault="00000000" w:rsidRPr="00000000" w14:paraId="000000E8">
      <w:pPr>
        <w:pStyle w:val="Heading3"/>
        <w:spacing w:after="240" w:lineRule="auto"/>
        <w:rPr>
          <w:rFonts w:ascii="Spectral" w:cs="Spectral" w:eastAsia="Spectral" w:hAnsi="Spectral"/>
          <w:b w:val="1"/>
          <w:color w:val="000000"/>
          <w:u w:val="single"/>
        </w:rPr>
      </w:pPr>
      <w:bookmarkStart w:colFirst="0" w:colLast="0" w:name="_r7xippma32vi" w:id="22"/>
      <w:bookmarkEnd w:id="22"/>
      <w:r w:rsidDel="00000000" w:rsidR="00000000" w:rsidRPr="00000000">
        <w:rPr>
          <w:rtl w:val="0"/>
        </w:rPr>
      </w:r>
    </w:p>
    <w:p w:rsidR="00000000" w:rsidDel="00000000" w:rsidP="00000000" w:rsidRDefault="00000000" w:rsidRPr="00000000" w14:paraId="000000E9">
      <w:pPr>
        <w:pStyle w:val="Heading3"/>
        <w:spacing w:after="240" w:lineRule="auto"/>
        <w:rPr>
          <w:rFonts w:ascii="Spectral" w:cs="Spectral" w:eastAsia="Spectral" w:hAnsi="Spectral"/>
          <w:b w:val="1"/>
          <w:color w:val="000000"/>
          <w:u w:val="single"/>
        </w:rPr>
      </w:pPr>
      <w:bookmarkStart w:colFirst="0" w:colLast="0" w:name="_lsbfq1o0bz38" w:id="23"/>
      <w:bookmarkEnd w:id="23"/>
      <w:r w:rsidDel="00000000" w:rsidR="00000000" w:rsidRPr="00000000">
        <w:rPr>
          <w:rtl w:val="0"/>
        </w:rPr>
      </w:r>
    </w:p>
    <w:p w:rsidR="00000000" w:rsidDel="00000000" w:rsidP="00000000" w:rsidRDefault="00000000" w:rsidRPr="00000000" w14:paraId="000000EA">
      <w:pPr>
        <w:pStyle w:val="Heading3"/>
        <w:spacing w:after="240" w:lineRule="auto"/>
        <w:rPr>
          <w:rFonts w:ascii="Spectral" w:cs="Spectral" w:eastAsia="Spectral" w:hAnsi="Spectral"/>
          <w:b w:val="1"/>
          <w:color w:val="000000"/>
          <w:u w:val="single"/>
        </w:rPr>
      </w:pPr>
      <w:bookmarkStart w:colFirst="0" w:colLast="0" w:name="_u002i7lp9sy9" w:id="24"/>
      <w:bookmarkEnd w:id="24"/>
      <w:r w:rsidDel="00000000" w:rsidR="00000000" w:rsidRPr="00000000">
        <w:rPr>
          <w:rtl w:val="0"/>
        </w:rPr>
      </w:r>
    </w:p>
    <w:p w:rsidR="00000000" w:rsidDel="00000000" w:rsidP="00000000" w:rsidRDefault="00000000" w:rsidRPr="00000000" w14:paraId="000000EB">
      <w:pPr>
        <w:pStyle w:val="Heading3"/>
        <w:spacing w:after="240" w:lineRule="auto"/>
        <w:rPr/>
      </w:pPr>
      <w:bookmarkStart w:colFirst="0" w:colLast="0" w:name="_askpl98ot4qo" w:id="25"/>
      <w:bookmarkEnd w:id="25"/>
      <w:r w:rsidDel="00000000" w:rsidR="00000000" w:rsidRPr="00000000">
        <w:rPr>
          <w:rFonts w:ascii="Spectral" w:cs="Spectral" w:eastAsia="Spectral" w:hAnsi="Spectral"/>
          <w:b w:val="1"/>
          <w:color w:val="000000"/>
          <w:u w:val="single"/>
          <w:rtl w:val="0"/>
        </w:rPr>
        <w:t xml:space="preserve">4.3 Apartado C:</w:t>
      </w: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Accede a Estadísticas – Conversaciones y podrás ver detalles de las comunicaciones a pares.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114300" distT="114300" distL="114300" distR="114300">
            <wp:extent cx="5731200" cy="3098800"/>
            <wp:effectExtent b="0" l="0" r="0" t="0"/>
            <wp:docPr id="28"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1"/>
        <w:rPr>
          <w:rFonts w:ascii="Spectral" w:cs="Spectral" w:eastAsia="Spectral" w:hAnsi="Spectral"/>
          <w:b w:val="1"/>
          <w:u w:val="single"/>
        </w:rPr>
      </w:pPr>
      <w:bookmarkStart w:colFirst="0" w:colLast="0" w:name="_50vn0cuj6k6n" w:id="26"/>
      <w:bookmarkEnd w:id="26"/>
      <w:r w:rsidDel="00000000" w:rsidR="00000000" w:rsidRPr="00000000">
        <w:rPr>
          <w:rFonts w:ascii="Spectral" w:cs="Spectral" w:eastAsia="Spectral" w:hAnsi="Spectral"/>
          <w:b w:val="1"/>
          <w:u w:val="single"/>
          <w:rtl w:val="0"/>
        </w:rPr>
        <w:t xml:space="preserve">5. Ejercicio 4</w:t>
      </w:r>
    </w:p>
    <w:p w:rsidR="00000000" w:rsidDel="00000000" w:rsidP="00000000" w:rsidRDefault="00000000" w:rsidRPr="00000000" w14:paraId="000000FF">
      <w:pPr>
        <w:rPr/>
      </w:pPr>
      <w:r w:rsidDel="00000000" w:rsidR="00000000" w:rsidRPr="00000000">
        <w:rPr>
          <w:rtl w:val="0"/>
        </w:rPr>
        <w:t xml:space="preserve">Analiza el fichero tftp_rrq.pcap</w:t>
      </w:r>
    </w:p>
    <w:p w:rsidR="00000000" w:rsidDel="00000000" w:rsidP="00000000" w:rsidRDefault="00000000" w:rsidRPr="00000000" w14:paraId="00000100">
      <w:pPr>
        <w:pStyle w:val="Heading3"/>
        <w:spacing w:after="240" w:lineRule="auto"/>
        <w:rPr>
          <w:rFonts w:ascii="Spectral" w:cs="Spectral" w:eastAsia="Spectral" w:hAnsi="Spectral"/>
          <w:b w:val="1"/>
          <w:color w:val="000000"/>
          <w:u w:val="single"/>
        </w:rPr>
      </w:pPr>
      <w:bookmarkStart w:colFirst="0" w:colLast="0" w:name="_hfeys8fihfr7" w:id="27"/>
      <w:bookmarkEnd w:id="27"/>
      <w:r w:rsidDel="00000000" w:rsidR="00000000" w:rsidRPr="00000000">
        <w:rPr>
          <w:rFonts w:ascii="Spectral" w:cs="Spectral" w:eastAsia="Spectral" w:hAnsi="Spectral"/>
          <w:b w:val="1"/>
          <w:color w:val="000000"/>
          <w:u w:val="single"/>
          <w:rtl w:val="0"/>
        </w:rPr>
        <w:t xml:space="preserve">5.1 Apartado A:</w:t>
      </w:r>
    </w:p>
    <w:p w:rsidR="00000000" w:rsidDel="00000000" w:rsidP="00000000" w:rsidRDefault="00000000" w:rsidRPr="00000000" w14:paraId="00000101">
      <w:pPr>
        <w:rPr/>
      </w:pPr>
      <w:r w:rsidDel="00000000" w:rsidR="00000000" w:rsidRPr="00000000">
        <w:rPr>
          <w:rtl w:val="0"/>
        </w:rPr>
        <w:t xml:space="preserve">¿De qué trata la comunicación? Analiza cualquier paquete de tipo Data Packet para ver que datos contiene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Se trata de una comunicación FTP.</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drawing>
          <wp:inline distB="114300" distT="114300" distL="114300" distR="114300">
            <wp:extent cx="5731200" cy="3111500"/>
            <wp:effectExtent b="0" l="0" r="0" t="0"/>
            <wp:docPr id="1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drawing>
          <wp:inline distB="114300" distT="114300" distL="114300" distR="114300">
            <wp:extent cx="5731200" cy="3771900"/>
            <wp:effectExtent b="0" l="0" r="0" t="0"/>
            <wp:docPr id="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3"/>
        <w:spacing w:after="240" w:lineRule="auto"/>
        <w:rPr>
          <w:rFonts w:ascii="Spectral" w:cs="Spectral" w:eastAsia="Spectral" w:hAnsi="Spectral"/>
          <w:b w:val="1"/>
          <w:color w:val="000000"/>
          <w:u w:val="single"/>
        </w:rPr>
      </w:pPr>
      <w:bookmarkStart w:colFirst="0" w:colLast="0" w:name="_y1pemnrgvywz" w:id="28"/>
      <w:bookmarkEnd w:id="28"/>
      <w:r w:rsidDel="00000000" w:rsidR="00000000" w:rsidRPr="00000000">
        <w:rPr>
          <w:rFonts w:ascii="Spectral" w:cs="Spectral" w:eastAsia="Spectral" w:hAnsi="Spectral"/>
          <w:b w:val="1"/>
          <w:color w:val="000000"/>
          <w:u w:val="single"/>
          <w:rtl w:val="0"/>
        </w:rPr>
        <w:t xml:space="preserve">5.2 Apartado B:</w:t>
      </w:r>
    </w:p>
    <w:p w:rsidR="00000000" w:rsidDel="00000000" w:rsidP="00000000" w:rsidRDefault="00000000" w:rsidRPr="00000000" w14:paraId="00000109">
      <w:pPr>
        <w:rPr/>
      </w:pPr>
      <w:r w:rsidDel="00000000" w:rsidR="00000000" w:rsidRPr="00000000">
        <w:rPr>
          <w:rtl w:val="0"/>
        </w:rPr>
        <w:t xml:space="preserve"> Obtén el fichero de texto que contiene las trazas de comunicaciones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drawing>
          <wp:inline distB="114300" distT="114300" distL="114300" distR="114300">
            <wp:extent cx="5100638" cy="3634840"/>
            <wp:effectExtent b="0" l="0" r="0" t="0"/>
            <wp:docPr id="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100638" cy="363484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5731200" cy="6286500"/>
            <wp:effectExtent b="0" l="0" r="0" t="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3"/>
        <w:spacing w:after="240" w:lineRule="auto"/>
        <w:rPr>
          <w:rFonts w:ascii="Spectral" w:cs="Spectral" w:eastAsia="Spectral" w:hAnsi="Spectral"/>
          <w:b w:val="1"/>
          <w:color w:val="000000"/>
          <w:u w:val="single"/>
        </w:rPr>
      </w:pPr>
      <w:bookmarkStart w:colFirst="0" w:colLast="0" w:name="_odizc09qbzsh" w:id="29"/>
      <w:bookmarkEnd w:id="29"/>
      <w:r w:rsidDel="00000000" w:rsidR="00000000" w:rsidRPr="00000000">
        <w:rPr>
          <w:rFonts w:ascii="Spectral" w:cs="Spectral" w:eastAsia="Spectral" w:hAnsi="Spectral"/>
          <w:b w:val="1"/>
          <w:color w:val="000000"/>
          <w:u w:val="single"/>
          <w:rtl w:val="0"/>
        </w:rPr>
        <w:t xml:space="preserve">5.3 Apartado C:</w:t>
      </w:r>
    </w:p>
    <w:p w:rsidR="00000000" w:rsidDel="00000000" w:rsidP="00000000" w:rsidRDefault="00000000" w:rsidRPr="00000000" w14:paraId="0000011C">
      <w:pPr>
        <w:rPr/>
      </w:pPr>
      <w:r w:rsidDel="00000000" w:rsidR="00000000" w:rsidRPr="00000000">
        <w:rPr>
          <w:rtl w:val="0"/>
        </w:rPr>
        <w:t xml:space="preserve">¿Qué puerto de comunicaciones aparece en el flujo de la descarga? Establece un filtro de visualización con el puerto fijo que has encontrado.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drawing>
          <wp:inline distB="114300" distT="114300" distL="114300" distR="114300">
            <wp:extent cx="5731200" cy="3733800"/>
            <wp:effectExtent b="0" l="0" r="0" t="0"/>
            <wp:docPr id="24"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3"/>
        <w:spacing w:after="240" w:lineRule="auto"/>
        <w:rPr>
          <w:rFonts w:ascii="Spectral" w:cs="Spectral" w:eastAsia="Spectral" w:hAnsi="Spectral"/>
          <w:b w:val="1"/>
          <w:color w:val="000000"/>
          <w:u w:val="single"/>
        </w:rPr>
      </w:pPr>
      <w:bookmarkStart w:colFirst="0" w:colLast="0" w:name="_ap6hxzy44o7e" w:id="30"/>
      <w:bookmarkEnd w:id="30"/>
      <w:r w:rsidDel="00000000" w:rsidR="00000000" w:rsidRPr="00000000">
        <w:rPr>
          <w:rFonts w:ascii="Spectral" w:cs="Spectral" w:eastAsia="Spectral" w:hAnsi="Spectral"/>
          <w:b w:val="1"/>
          <w:color w:val="000000"/>
          <w:u w:val="single"/>
          <w:rtl w:val="0"/>
        </w:rPr>
        <w:t xml:space="preserve">5.4 Apartado D:</w:t>
      </w:r>
    </w:p>
    <w:p w:rsidR="00000000" w:rsidDel="00000000" w:rsidP="00000000" w:rsidRDefault="00000000" w:rsidRPr="00000000" w14:paraId="00000122">
      <w:pPr>
        <w:rPr/>
      </w:pPr>
      <w:r w:rsidDel="00000000" w:rsidR="00000000" w:rsidRPr="00000000">
        <w:rPr>
          <w:rtl w:val="0"/>
        </w:rPr>
        <w:t xml:space="preserve">¿Cuál es el nombre del fichero que se estaba descargando? </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drawing>
          <wp:inline distB="114300" distT="114300" distL="114300" distR="114300">
            <wp:extent cx="5731200" cy="2070100"/>
            <wp:effectExtent b="0" l="0" r="0" t="0"/>
            <wp:docPr id="1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Style w:val="Heading3"/>
        <w:spacing w:after="240" w:lineRule="auto"/>
        <w:rPr>
          <w:rFonts w:ascii="Spectral" w:cs="Spectral" w:eastAsia="Spectral" w:hAnsi="Spectral"/>
          <w:b w:val="1"/>
          <w:color w:val="000000"/>
          <w:u w:val="single"/>
        </w:rPr>
      </w:pPr>
      <w:bookmarkStart w:colFirst="0" w:colLast="0" w:name="_gmfxr1sravjm" w:id="31"/>
      <w:bookmarkEnd w:id="31"/>
      <w:r w:rsidDel="00000000" w:rsidR="00000000" w:rsidRPr="00000000">
        <w:rPr>
          <w:rFonts w:ascii="Spectral" w:cs="Spectral" w:eastAsia="Spectral" w:hAnsi="Spectral"/>
          <w:b w:val="1"/>
          <w:color w:val="000000"/>
          <w:u w:val="single"/>
          <w:rtl w:val="0"/>
        </w:rPr>
        <w:t xml:space="preserve">5.5 Apartado E:</w:t>
      </w:r>
    </w:p>
    <w:p w:rsidR="00000000" w:rsidDel="00000000" w:rsidP="00000000" w:rsidRDefault="00000000" w:rsidRPr="00000000" w14:paraId="00000126">
      <w:pPr>
        <w:rPr/>
      </w:pPr>
      <w:r w:rsidDel="00000000" w:rsidR="00000000" w:rsidRPr="00000000">
        <w:rPr>
          <w:rtl w:val="0"/>
        </w:rPr>
        <w:t xml:space="preserve">¿Qué filtro utilizarías para visualizar solo los paquetes UDP que tengan una longitud menor a 524 bytes? ¿Cuántos paquetes hay en la captura con esa longitud? Niega el filtro que has establecido y comprueba que el número de paquetes totales es correcto.</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drawing>
          <wp:inline distB="114300" distT="114300" distL="114300" distR="114300">
            <wp:extent cx="5731200" cy="3225800"/>
            <wp:effectExtent b="0" l="0" r="0" t="0"/>
            <wp:docPr id="1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5731200" cy="2794000"/>
            <wp:effectExtent b="0" l="0" r="0" t="0"/>
            <wp:docPr id="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3"/>
        <w:spacing w:after="240" w:lineRule="auto"/>
        <w:rPr>
          <w:rFonts w:ascii="Spectral" w:cs="Spectral" w:eastAsia="Spectral" w:hAnsi="Spectral"/>
          <w:b w:val="1"/>
          <w:color w:val="000000"/>
          <w:u w:val="single"/>
        </w:rPr>
      </w:pPr>
      <w:bookmarkStart w:colFirst="0" w:colLast="0" w:name="_9mm73sz1o8q5" w:id="32"/>
      <w:bookmarkEnd w:id="32"/>
      <w:r w:rsidDel="00000000" w:rsidR="00000000" w:rsidRPr="00000000">
        <w:rPr>
          <w:rtl w:val="0"/>
        </w:rPr>
      </w:r>
    </w:p>
    <w:p w:rsidR="00000000" w:rsidDel="00000000" w:rsidP="00000000" w:rsidRDefault="00000000" w:rsidRPr="00000000" w14:paraId="0000012F">
      <w:pPr>
        <w:pStyle w:val="Heading3"/>
        <w:spacing w:after="240" w:lineRule="auto"/>
        <w:rPr>
          <w:rFonts w:ascii="Spectral" w:cs="Spectral" w:eastAsia="Spectral" w:hAnsi="Spectral"/>
          <w:b w:val="1"/>
          <w:color w:val="000000"/>
          <w:u w:val="single"/>
        </w:rPr>
      </w:pPr>
      <w:bookmarkStart w:colFirst="0" w:colLast="0" w:name="_yphgljrdnnni" w:id="33"/>
      <w:bookmarkEnd w:id="33"/>
      <w:r w:rsidDel="00000000" w:rsidR="00000000" w:rsidRPr="00000000">
        <w:rPr>
          <w:rtl w:val="0"/>
        </w:rPr>
      </w:r>
    </w:p>
    <w:p w:rsidR="00000000" w:rsidDel="00000000" w:rsidP="00000000" w:rsidRDefault="00000000" w:rsidRPr="00000000" w14:paraId="00000130">
      <w:pPr>
        <w:pStyle w:val="Heading3"/>
        <w:spacing w:after="240" w:lineRule="auto"/>
        <w:rPr>
          <w:rFonts w:ascii="Spectral" w:cs="Spectral" w:eastAsia="Spectral" w:hAnsi="Spectral"/>
          <w:b w:val="1"/>
          <w:color w:val="000000"/>
          <w:u w:val="single"/>
        </w:rPr>
      </w:pPr>
      <w:bookmarkStart w:colFirst="0" w:colLast="0" w:name="_vvj7m2hxy6pp" w:id="34"/>
      <w:bookmarkEnd w:id="34"/>
      <w:r w:rsidDel="00000000" w:rsidR="00000000" w:rsidRPr="00000000">
        <w:rPr>
          <w:rtl w:val="0"/>
        </w:rPr>
      </w:r>
    </w:p>
    <w:p w:rsidR="00000000" w:rsidDel="00000000" w:rsidP="00000000" w:rsidRDefault="00000000" w:rsidRPr="00000000" w14:paraId="00000131">
      <w:pPr>
        <w:pStyle w:val="Heading3"/>
        <w:spacing w:after="240" w:lineRule="auto"/>
        <w:rPr>
          <w:rFonts w:ascii="Spectral" w:cs="Spectral" w:eastAsia="Spectral" w:hAnsi="Spectral"/>
          <w:b w:val="1"/>
          <w:color w:val="000000"/>
          <w:u w:val="single"/>
        </w:rPr>
      </w:pPr>
      <w:bookmarkStart w:colFirst="0" w:colLast="0" w:name="_jvzvnxfn7foh" w:id="35"/>
      <w:bookmarkEnd w:id="35"/>
      <w:r w:rsidDel="00000000" w:rsidR="00000000" w:rsidRPr="00000000">
        <w:rPr>
          <w:rtl w:val="0"/>
        </w:rPr>
      </w:r>
    </w:p>
    <w:p w:rsidR="00000000" w:rsidDel="00000000" w:rsidP="00000000" w:rsidRDefault="00000000" w:rsidRPr="00000000" w14:paraId="00000132">
      <w:pPr>
        <w:pStyle w:val="Heading3"/>
        <w:spacing w:after="240" w:lineRule="auto"/>
        <w:rPr>
          <w:rFonts w:ascii="Spectral" w:cs="Spectral" w:eastAsia="Spectral" w:hAnsi="Spectral"/>
          <w:b w:val="1"/>
          <w:color w:val="000000"/>
          <w:u w:val="single"/>
        </w:rPr>
      </w:pPr>
      <w:bookmarkStart w:colFirst="0" w:colLast="0" w:name="_6hpx3buuz13m" w:id="36"/>
      <w:bookmarkEnd w:id="36"/>
      <w:r w:rsidDel="00000000" w:rsidR="00000000" w:rsidRPr="00000000">
        <w:rPr>
          <w:rtl w:val="0"/>
        </w:rPr>
      </w:r>
    </w:p>
    <w:p w:rsidR="00000000" w:rsidDel="00000000" w:rsidP="00000000" w:rsidRDefault="00000000" w:rsidRPr="00000000" w14:paraId="00000133">
      <w:pPr>
        <w:pStyle w:val="Heading3"/>
        <w:spacing w:after="240" w:lineRule="auto"/>
        <w:rPr>
          <w:rFonts w:ascii="Spectral" w:cs="Spectral" w:eastAsia="Spectral" w:hAnsi="Spectral"/>
          <w:b w:val="1"/>
          <w:color w:val="000000"/>
          <w:u w:val="single"/>
        </w:rPr>
      </w:pPr>
      <w:bookmarkStart w:colFirst="0" w:colLast="0" w:name="_iy1w44r2roms" w:id="37"/>
      <w:bookmarkEnd w:id="37"/>
      <w:r w:rsidDel="00000000" w:rsidR="00000000" w:rsidRPr="00000000">
        <w:rPr>
          <w:rFonts w:ascii="Spectral" w:cs="Spectral" w:eastAsia="Spectral" w:hAnsi="Spectral"/>
          <w:b w:val="1"/>
          <w:color w:val="000000"/>
          <w:u w:val="single"/>
          <w:rtl w:val="0"/>
        </w:rPr>
        <w:t xml:space="preserve">5.6 Apartado F:</w:t>
      </w:r>
    </w:p>
    <w:p w:rsidR="00000000" w:rsidDel="00000000" w:rsidP="00000000" w:rsidRDefault="00000000" w:rsidRPr="00000000" w14:paraId="00000134">
      <w:pPr>
        <w:rPr/>
      </w:pPr>
      <w:r w:rsidDel="00000000" w:rsidR="00000000" w:rsidRPr="00000000">
        <w:rPr>
          <w:rtl w:val="0"/>
        </w:rPr>
        <w:t xml:space="preserve">Abre el fichero de captura tftp_wrq.pcap Respecto a la otra traza, ¿Se estaba realizando el</w:t>
      </w:r>
    </w:p>
    <w:p w:rsidR="00000000" w:rsidDel="00000000" w:rsidP="00000000" w:rsidRDefault="00000000" w:rsidRPr="00000000" w14:paraId="00000135">
      <w:pPr>
        <w:rPr/>
      </w:pPr>
      <w:r w:rsidDel="00000000" w:rsidR="00000000" w:rsidRPr="00000000">
        <w:rPr>
          <w:rtl w:val="0"/>
        </w:rPr>
        <w:t xml:space="preserve">mismo tipo de operación? ¿Con qué código se distingue cada una de las operaciones?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Se utiliza el mismo protocolo y se concluye la descarga del archivo con el mismo nombre, pero el OPcode es diferente, en este siendo 4 y en la anterior traza contiene el valor 3.</w:t>
      </w:r>
    </w:p>
    <w:p w:rsidR="00000000" w:rsidDel="00000000" w:rsidP="00000000" w:rsidRDefault="00000000" w:rsidRPr="00000000" w14:paraId="00000138">
      <w:pPr>
        <w:rPr/>
      </w:pPr>
      <w:r w:rsidDel="00000000" w:rsidR="00000000" w:rsidRPr="00000000">
        <w:rPr/>
        <w:drawing>
          <wp:inline distB="114300" distT="114300" distL="114300" distR="114300">
            <wp:extent cx="5731200" cy="2133600"/>
            <wp:effectExtent b="0" l="0" r="0" t="0"/>
            <wp:docPr id="10"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1"/>
        <w:rPr>
          <w:rFonts w:ascii="Spectral" w:cs="Spectral" w:eastAsia="Spectral" w:hAnsi="Spectral"/>
          <w:b w:val="1"/>
          <w:u w:val="single"/>
        </w:rPr>
      </w:pPr>
      <w:bookmarkStart w:colFirst="0" w:colLast="0" w:name="_cisacc3ra4tx" w:id="38"/>
      <w:bookmarkEnd w:id="38"/>
      <w:r w:rsidDel="00000000" w:rsidR="00000000" w:rsidRPr="00000000">
        <w:rPr>
          <w:rtl w:val="0"/>
        </w:rPr>
      </w:r>
    </w:p>
    <w:p w:rsidR="00000000" w:rsidDel="00000000" w:rsidP="00000000" w:rsidRDefault="00000000" w:rsidRPr="00000000" w14:paraId="00000148">
      <w:pPr>
        <w:pStyle w:val="Heading1"/>
        <w:rPr>
          <w:rFonts w:ascii="Spectral" w:cs="Spectral" w:eastAsia="Spectral" w:hAnsi="Spectral"/>
          <w:b w:val="1"/>
          <w:u w:val="single"/>
        </w:rPr>
      </w:pPr>
      <w:bookmarkStart w:colFirst="0" w:colLast="0" w:name="_69kf4osk9g13" w:id="39"/>
      <w:bookmarkEnd w:id="39"/>
      <w:r w:rsidDel="00000000" w:rsidR="00000000" w:rsidRPr="00000000">
        <w:rPr>
          <w:rtl w:val="0"/>
        </w:rPr>
      </w:r>
    </w:p>
    <w:p w:rsidR="00000000" w:rsidDel="00000000" w:rsidP="00000000" w:rsidRDefault="00000000" w:rsidRPr="00000000" w14:paraId="00000149">
      <w:pPr>
        <w:pStyle w:val="Heading1"/>
        <w:rPr>
          <w:rFonts w:ascii="Spectral" w:cs="Spectral" w:eastAsia="Spectral" w:hAnsi="Spectral"/>
          <w:b w:val="1"/>
          <w:u w:val="single"/>
        </w:rPr>
      </w:pPr>
      <w:bookmarkStart w:colFirst="0" w:colLast="0" w:name="_r1dgdgv1p2az" w:id="40"/>
      <w:bookmarkEnd w:id="40"/>
      <w:r w:rsidDel="00000000" w:rsidR="00000000" w:rsidRPr="00000000">
        <w:rPr>
          <w:rtl w:val="0"/>
        </w:rPr>
      </w:r>
    </w:p>
    <w:p w:rsidR="00000000" w:rsidDel="00000000" w:rsidP="00000000" w:rsidRDefault="00000000" w:rsidRPr="00000000" w14:paraId="0000014A">
      <w:pPr>
        <w:pStyle w:val="Heading1"/>
        <w:rPr>
          <w:rFonts w:ascii="Spectral" w:cs="Spectral" w:eastAsia="Spectral" w:hAnsi="Spectral"/>
          <w:b w:val="1"/>
          <w:u w:val="single"/>
        </w:rPr>
      </w:pPr>
      <w:bookmarkStart w:colFirst="0" w:colLast="0" w:name="_yx65r5b141uq" w:id="41"/>
      <w:bookmarkEnd w:id="41"/>
      <w:r w:rsidDel="00000000" w:rsidR="00000000" w:rsidRPr="00000000">
        <w:rPr>
          <w:rFonts w:ascii="Spectral" w:cs="Spectral" w:eastAsia="Spectral" w:hAnsi="Spectral"/>
          <w:b w:val="1"/>
          <w:u w:val="single"/>
          <w:rtl w:val="0"/>
        </w:rPr>
        <w:t xml:space="preserve">6. Ejercicio 6</w:t>
      </w:r>
    </w:p>
    <w:p w:rsidR="00000000" w:rsidDel="00000000" w:rsidP="00000000" w:rsidRDefault="00000000" w:rsidRPr="00000000" w14:paraId="0000014B">
      <w:pPr>
        <w:rPr/>
      </w:pPr>
      <w:r w:rsidDel="00000000" w:rsidR="00000000" w:rsidRPr="00000000">
        <w:rPr>
          <w:rtl w:val="0"/>
        </w:rPr>
        <w:t xml:space="preserve">WireShark es una utilidad gráfica con gran potencia como habrás podido ver. En muchos</w:t>
      </w:r>
    </w:p>
    <w:p w:rsidR="00000000" w:rsidDel="00000000" w:rsidP="00000000" w:rsidRDefault="00000000" w:rsidRPr="00000000" w14:paraId="0000014C">
      <w:pPr>
        <w:rPr/>
      </w:pPr>
      <w:r w:rsidDel="00000000" w:rsidR="00000000" w:rsidRPr="00000000">
        <w:rPr>
          <w:rtl w:val="0"/>
        </w:rPr>
        <w:t xml:space="preserve">servidores Linux que no tenemos entorno gráfico, existe el sniffer TCPDump que nos permitirá capturar tráfico y además guardarlo (pcap) para luego ser examinado con WireShark</w:t>
      </w:r>
    </w:p>
    <w:p w:rsidR="00000000" w:rsidDel="00000000" w:rsidP="00000000" w:rsidRDefault="00000000" w:rsidRPr="00000000" w14:paraId="0000014D">
      <w:pPr>
        <w:pStyle w:val="Heading3"/>
        <w:spacing w:after="240" w:lineRule="auto"/>
        <w:rPr>
          <w:rFonts w:ascii="Spectral" w:cs="Spectral" w:eastAsia="Spectral" w:hAnsi="Spectral"/>
          <w:b w:val="1"/>
          <w:color w:val="000000"/>
          <w:u w:val="single"/>
        </w:rPr>
      </w:pPr>
      <w:bookmarkStart w:colFirst="0" w:colLast="0" w:name="_2mvpbimirk6d" w:id="42"/>
      <w:bookmarkEnd w:id="42"/>
      <w:r w:rsidDel="00000000" w:rsidR="00000000" w:rsidRPr="00000000">
        <w:rPr>
          <w:rFonts w:ascii="Spectral" w:cs="Spectral" w:eastAsia="Spectral" w:hAnsi="Spectral"/>
          <w:b w:val="1"/>
          <w:color w:val="000000"/>
          <w:u w:val="single"/>
          <w:rtl w:val="0"/>
        </w:rPr>
        <w:t xml:space="preserve">6.1 Apartado A:</w:t>
      </w:r>
    </w:p>
    <w:p w:rsidR="00000000" w:rsidDel="00000000" w:rsidP="00000000" w:rsidRDefault="00000000" w:rsidRPr="00000000" w14:paraId="0000014E">
      <w:pPr>
        <w:rPr/>
      </w:pPr>
      <w:r w:rsidDel="00000000" w:rsidR="00000000" w:rsidRPr="00000000">
        <w:rPr>
          <w:rtl w:val="0"/>
        </w:rPr>
        <w:t xml:space="preserve">Utiliza una máquina Linux para lanzar TCPDump y ver las trazas de comunicaciones por consola. Usa los modificadores -n (no resolver IP a nombres) -i (selecciona la interfaz) y -c (captura 10 paquetes).</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drawing>
          <wp:inline distB="114300" distT="114300" distL="114300" distR="114300">
            <wp:extent cx="5391150" cy="2809875"/>
            <wp:effectExtent b="0" l="0" r="0" t="0"/>
            <wp:docPr id="14"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3911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3"/>
        <w:spacing w:after="240" w:lineRule="auto"/>
        <w:rPr>
          <w:rFonts w:ascii="Spectral" w:cs="Spectral" w:eastAsia="Spectral" w:hAnsi="Spectral"/>
          <w:b w:val="1"/>
          <w:color w:val="000000"/>
          <w:u w:val="single"/>
        </w:rPr>
      </w:pPr>
      <w:bookmarkStart w:colFirst="0" w:colLast="0" w:name="_iirj259j5ly5" w:id="43"/>
      <w:bookmarkEnd w:id="43"/>
      <w:r w:rsidDel="00000000" w:rsidR="00000000" w:rsidRPr="00000000">
        <w:rPr>
          <w:rtl w:val="0"/>
        </w:rPr>
      </w:r>
    </w:p>
    <w:p w:rsidR="00000000" w:rsidDel="00000000" w:rsidP="00000000" w:rsidRDefault="00000000" w:rsidRPr="00000000" w14:paraId="00000159">
      <w:pPr>
        <w:pStyle w:val="Heading3"/>
        <w:spacing w:after="240" w:lineRule="auto"/>
        <w:rPr>
          <w:rFonts w:ascii="Spectral" w:cs="Spectral" w:eastAsia="Spectral" w:hAnsi="Spectral"/>
          <w:b w:val="1"/>
          <w:color w:val="000000"/>
          <w:u w:val="single"/>
        </w:rPr>
      </w:pPr>
      <w:bookmarkStart w:colFirst="0" w:colLast="0" w:name="_j2w5g3t5xjrx" w:id="44"/>
      <w:bookmarkEnd w:id="44"/>
      <w:r w:rsidDel="00000000" w:rsidR="00000000" w:rsidRPr="00000000">
        <w:rPr>
          <w:rtl w:val="0"/>
        </w:rPr>
      </w:r>
    </w:p>
    <w:p w:rsidR="00000000" w:rsidDel="00000000" w:rsidP="00000000" w:rsidRDefault="00000000" w:rsidRPr="00000000" w14:paraId="0000015A">
      <w:pPr>
        <w:pStyle w:val="Heading3"/>
        <w:spacing w:after="240" w:lineRule="auto"/>
        <w:rPr>
          <w:rFonts w:ascii="Spectral" w:cs="Spectral" w:eastAsia="Spectral" w:hAnsi="Spectral"/>
          <w:b w:val="1"/>
          <w:color w:val="000000"/>
          <w:u w:val="single"/>
        </w:rPr>
      </w:pPr>
      <w:bookmarkStart w:colFirst="0" w:colLast="0" w:name="_gdl6lg5c2qk8" w:id="45"/>
      <w:bookmarkEnd w:id="45"/>
      <w:r w:rsidDel="00000000" w:rsidR="00000000" w:rsidRPr="00000000">
        <w:rPr>
          <w:rFonts w:ascii="Spectral" w:cs="Spectral" w:eastAsia="Spectral" w:hAnsi="Spectral"/>
          <w:b w:val="1"/>
          <w:color w:val="000000"/>
          <w:u w:val="single"/>
          <w:rtl w:val="0"/>
        </w:rPr>
        <w:t xml:space="preserve">6.2 Apartado B:</w:t>
      </w:r>
    </w:p>
    <w:p w:rsidR="00000000" w:rsidDel="00000000" w:rsidP="00000000" w:rsidRDefault="00000000" w:rsidRPr="00000000" w14:paraId="0000015B">
      <w:pPr>
        <w:rPr/>
      </w:pPr>
      <w:r w:rsidDel="00000000" w:rsidR="00000000" w:rsidRPr="00000000">
        <w:rPr>
          <w:rtl w:val="0"/>
        </w:rPr>
        <w:t xml:space="preserve">¿Qué modificador utilizarías para ver el contenido de la traza en hexadecimal? ¿Y para que salga en formato ASCII al lado de los valores en hexadecimal? Compruébalo.</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drawing>
          <wp:inline distB="114300" distT="114300" distL="114300" distR="114300">
            <wp:extent cx="4981575" cy="2438400"/>
            <wp:effectExtent b="0" l="0" r="0" t="0"/>
            <wp:docPr id="3"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498157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Style w:val="Heading3"/>
        <w:spacing w:after="240" w:lineRule="auto"/>
        <w:rPr>
          <w:rFonts w:ascii="Spectral" w:cs="Spectral" w:eastAsia="Spectral" w:hAnsi="Spectral"/>
          <w:b w:val="1"/>
          <w:color w:val="000000"/>
          <w:u w:val="single"/>
        </w:rPr>
      </w:pPr>
      <w:bookmarkStart w:colFirst="0" w:colLast="0" w:name="_q3l14mjxzqrx" w:id="46"/>
      <w:bookmarkEnd w:id="46"/>
      <w:r w:rsidDel="00000000" w:rsidR="00000000" w:rsidRPr="00000000">
        <w:rPr>
          <w:rFonts w:ascii="Spectral" w:cs="Spectral" w:eastAsia="Spectral" w:hAnsi="Spectral"/>
          <w:b w:val="1"/>
          <w:color w:val="000000"/>
          <w:u w:val="single"/>
          <w:rtl w:val="0"/>
        </w:rPr>
        <w:t xml:space="preserve">6.3 Apartado C:</w:t>
      </w:r>
    </w:p>
    <w:p w:rsidR="00000000" w:rsidDel="00000000" w:rsidP="00000000" w:rsidRDefault="00000000" w:rsidRPr="00000000" w14:paraId="0000015F">
      <w:pPr>
        <w:rPr/>
      </w:pPr>
      <w:r w:rsidDel="00000000" w:rsidR="00000000" w:rsidRPr="00000000">
        <w:rPr>
          <w:rtl w:val="0"/>
        </w:rPr>
        <w:t xml:space="preserve">Utiliza el modificador adecuado para guardar una captura en formato .pcap que contenga 200 paquetes. Abre la captura por pantalla utilizando TCPDump. Luego ábrela con WireShark para comprobar que se ha guardado en el formato correcto. Para verla por pantalla: </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jc w:val="center"/>
        <w:rPr/>
      </w:pPr>
      <w:r w:rsidDel="00000000" w:rsidR="00000000" w:rsidRPr="00000000">
        <w:rPr/>
        <w:drawing>
          <wp:inline distB="114300" distT="114300" distL="114300" distR="114300">
            <wp:extent cx="3771900" cy="1057275"/>
            <wp:effectExtent b="0" l="0" r="0" t="0"/>
            <wp:docPr id="11"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77190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drawing>
          <wp:inline distB="114300" distT="114300" distL="114300" distR="114300">
            <wp:extent cx="5731200" cy="3949700"/>
            <wp:effectExtent b="0" l="0" r="0" t="0"/>
            <wp:docPr id="21"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3"/>
        <w:spacing w:after="240" w:lineRule="auto"/>
        <w:rPr>
          <w:rFonts w:ascii="Spectral" w:cs="Spectral" w:eastAsia="Spectral" w:hAnsi="Spectral"/>
          <w:b w:val="1"/>
          <w:color w:val="000000"/>
          <w:u w:val="single"/>
        </w:rPr>
      </w:pPr>
      <w:bookmarkStart w:colFirst="0" w:colLast="0" w:name="_p14wievbgfq8" w:id="47"/>
      <w:bookmarkEnd w:id="47"/>
      <w:r w:rsidDel="00000000" w:rsidR="00000000" w:rsidRPr="00000000">
        <w:rPr>
          <w:rtl w:val="0"/>
        </w:rPr>
      </w:r>
    </w:p>
    <w:p w:rsidR="00000000" w:rsidDel="00000000" w:rsidP="00000000" w:rsidRDefault="00000000" w:rsidRPr="00000000" w14:paraId="00000184">
      <w:pPr>
        <w:pStyle w:val="Heading3"/>
        <w:spacing w:after="240" w:lineRule="auto"/>
        <w:rPr>
          <w:rFonts w:ascii="Spectral" w:cs="Spectral" w:eastAsia="Spectral" w:hAnsi="Spectral"/>
          <w:b w:val="1"/>
          <w:color w:val="000000"/>
          <w:u w:val="single"/>
        </w:rPr>
      </w:pPr>
      <w:bookmarkStart w:colFirst="0" w:colLast="0" w:name="_k9ycve9872mt" w:id="48"/>
      <w:bookmarkEnd w:id="48"/>
      <w:r w:rsidDel="00000000" w:rsidR="00000000" w:rsidRPr="00000000">
        <w:rPr>
          <w:rtl w:val="0"/>
        </w:rPr>
      </w:r>
    </w:p>
    <w:p w:rsidR="00000000" w:rsidDel="00000000" w:rsidP="00000000" w:rsidRDefault="00000000" w:rsidRPr="00000000" w14:paraId="00000185">
      <w:pPr>
        <w:pStyle w:val="Heading3"/>
        <w:spacing w:after="240" w:lineRule="auto"/>
        <w:rPr>
          <w:rFonts w:ascii="Spectral" w:cs="Spectral" w:eastAsia="Spectral" w:hAnsi="Spectral"/>
          <w:b w:val="1"/>
          <w:color w:val="000000"/>
          <w:u w:val="single"/>
        </w:rPr>
      </w:pPr>
      <w:bookmarkStart w:colFirst="0" w:colLast="0" w:name="_ao5dowcqs9bx" w:id="49"/>
      <w:bookmarkEnd w:id="49"/>
      <w:r w:rsidDel="00000000" w:rsidR="00000000" w:rsidRPr="00000000">
        <w:rPr>
          <w:rtl w:val="0"/>
        </w:rPr>
      </w:r>
    </w:p>
    <w:p w:rsidR="00000000" w:rsidDel="00000000" w:rsidP="00000000" w:rsidRDefault="00000000" w:rsidRPr="00000000" w14:paraId="00000186">
      <w:pPr>
        <w:pStyle w:val="Heading3"/>
        <w:spacing w:after="240" w:lineRule="auto"/>
        <w:rPr>
          <w:rFonts w:ascii="Spectral" w:cs="Spectral" w:eastAsia="Spectral" w:hAnsi="Spectral"/>
          <w:b w:val="1"/>
          <w:color w:val="000000"/>
          <w:u w:val="single"/>
        </w:rPr>
      </w:pPr>
      <w:bookmarkStart w:colFirst="0" w:colLast="0" w:name="_b8cy5xgailmz" w:id="50"/>
      <w:bookmarkEnd w:id="50"/>
      <w:r w:rsidDel="00000000" w:rsidR="00000000" w:rsidRPr="00000000">
        <w:rPr>
          <w:rFonts w:ascii="Spectral" w:cs="Spectral" w:eastAsia="Spectral" w:hAnsi="Spectral"/>
          <w:b w:val="1"/>
          <w:color w:val="000000"/>
          <w:u w:val="single"/>
          <w:rtl w:val="0"/>
        </w:rPr>
        <w:t xml:space="preserve">6.4 Apartado D:</w:t>
      </w:r>
    </w:p>
    <w:p w:rsidR="00000000" w:rsidDel="00000000" w:rsidP="00000000" w:rsidRDefault="00000000" w:rsidRPr="00000000" w14:paraId="00000187">
      <w:pPr>
        <w:rPr/>
      </w:pPr>
      <w:r w:rsidDel="00000000" w:rsidR="00000000" w:rsidRPr="00000000">
        <w:rPr>
          <w:rtl w:val="0"/>
        </w:rPr>
        <w:t xml:space="preserve">Probaremos algunos filtros en TCPDump. La sintaxis que sigue es tcpdump [opciones] [patrones]. La documentación sobre los patrones que podemos utilizar.</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Capturar todos los paquetes dirigidos al puerto 21 mostrando toda la información adicional de los paquetes  </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Capturar todos los paquetes cuyo host de origen sea la puerta de enlace de tu red.  </w:t>
      </w:r>
    </w:p>
    <w:p w:rsidR="00000000" w:rsidDel="00000000" w:rsidP="00000000" w:rsidRDefault="00000000" w:rsidRPr="00000000" w14:paraId="0000018C">
      <w:pPr>
        <w:rPr/>
      </w:pPr>
      <w:r w:rsidDel="00000000" w:rsidR="00000000" w:rsidRPr="00000000">
        <w:rPr/>
        <w:drawing>
          <wp:inline distB="114300" distT="114300" distL="114300" distR="114300">
            <wp:extent cx="5534025" cy="3657600"/>
            <wp:effectExtent b="0" l="0" r="0" t="0"/>
            <wp:docPr id="9"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53402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Capturar todos los paquetes para los cuales la puerta de enlace de la red sea origen o destino.  </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jc w:val="center"/>
        <w:rPr/>
      </w:pPr>
      <w:r w:rsidDel="00000000" w:rsidR="00000000" w:rsidRPr="00000000">
        <w:rPr>
          <w:rtl w:val="0"/>
        </w:rPr>
      </w:r>
    </w:p>
    <w:p w:rsidR="00000000" w:rsidDel="00000000" w:rsidP="00000000" w:rsidRDefault="00000000" w:rsidRPr="00000000" w14:paraId="000001AA">
      <w:pPr>
        <w:jc w:val="center"/>
        <w:rPr/>
      </w:pPr>
      <w:r w:rsidDel="00000000" w:rsidR="00000000" w:rsidRPr="00000000">
        <w:rPr>
          <w:rtl w:val="0"/>
        </w:rPr>
      </w:r>
    </w:p>
    <w:p w:rsidR="00000000" w:rsidDel="00000000" w:rsidP="00000000" w:rsidRDefault="00000000" w:rsidRPr="00000000" w14:paraId="000001AB">
      <w:pPr>
        <w:jc w:val="center"/>
        <w:rPr/>
      </w:pPr>
      <w:r w:rsidDel="00000000" w:rsidR="00000000" w:rsidRPr="00000000">
        <w:rPr>
          <w:rtl w:val="0"/>
        </w:rPr>
      </w:r>
    </w:p>
    <w:p w:rsidR="00000000" w:rsidDel="00000000" w:rsidP="00000000" w:rsidRDefault="00000000" w:rsidRPr="00000000" w14:paraId="000001AC">
      <w:pPr>
        <w:jc w:val="center"/>
        <w:rPr/>
      </w:pPr>
      <w:r w:rsidDel="00000000" w:rsidR="00000000" w:rsidRPr="00000000">
        <w:rPr>
          <w:rtl w:val="0"/>
        </w:rPr>
      </w:r>
    </w:p>
    <w:p w:rsidR="00000000" w:rsidDel="00000000" w:rsidP="00000000" w:rsidRDefault="00000000" w:rsidRPr="00000000" w14:paraId="000001AD">
      <w:pPr>
        <w:jc w:val="center"/>
        <w:rPr/>
      </w:pPr>
      <w:r w:rsidDel="00000000" w:rsidR="00000000" w:rsidRPr="00000000">
        <w:rPr/>
        <w:drawing>
          <wp:inline distB="114300" distT="114300" distL="114300" distR="114300">
            <wp:extent cx="4467225" cy="2962275"/>
            <wp:effectExtent b="0" l="0" r="0" t="0"/>
            <wp:docPr id="22"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446722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Aquellos paquetes cuyo destino sea 8.8.8.8 y el puerto utilizado sea 53  </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Queremos capturar todos los paquetes cuyo tamaño se encuentre en el rango 100 a 200 bytes </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drawing>
          <wp:inline distB="114300" distT="114300" distL="114300" distR="114300">
            <wp:extent cx="5467350" cy="4200525"/>
            <wp:effectExtent b="0" l="0" r="0" t="0"/>
            <wp:docPr id="27"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467350"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pStyle w:val="Heading1"/>
        <w:rPr>
          <w:rFonts w:ascii="Spectral" w:cs="Spectral" w:eastAsia="Spectral" w:hAnsi="Spectral"/>
          <w:b w:val="1"/>
          <w:u w:val="single"/>
        </w:rPr>
      </w:pPr>
      <w:bookmarkStart w:colFirst="0" w:colLast="0" w:name="_n483i58l80u4" w:id="51"/>
      <w:bookmarkEnd w:id="51"/>
      <w:r w:rsidDel="00000000" w:rsidR="00000000" w:rsidRPr="00000000">
        <w:rPr>
          <w:rtl w:val="0"/>
        </w:rPr>
      </w:r>
    </w:p>
    <w:p w:rsidR="00000000" w:rsidDel="00000000" w:rsidP="00000000" w:rsidRDefault="00000000" w:rsidRPr="00000000" w14:paraId="000001CF">
      <w:pPr>
        <w:pStyle w:val="Heading1"/>
        <w:rPr>
          <w:rFonts w:ascii="Spectral" w:cs="Spectral" w:eastAsia="Spectral" w:hAnsi="Spectral"/>
          <w:b w:val="1"/>
          <w:u w:val="single"/>
        </w:rPr>
      </w:pPr>
      <w:bookmarkStart w:colFirst="0" w:colLast="0" w:name="_valsymudoh7k" w:id="52"/>
      <w:bookmarkEnd w:id="52"/>
      <w:r w:rsidDel="00000000" w:rsidR="00000000" w:rsidRPr="00000000">
        <w:rPr>
          <w:rFonts w:ascii="Spectral" w:cs="Spectral" w:eastAsia="Spectral" w:hAnsi="Spectral"/>
          <w:b w:val="1"/>
          <w:u w:val="single"/>
          <w:rtl w:val="0"/>
        </w:rPr>
        <w:t xml:space="preserve">6. Ejercicio 7</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Conociendo ahora WireShark y TCPDump, te habrá quedado claro que es mucho más fácil analizar los paquetes usando WireShark. En ocasiones puede ser muy útil, redirigir la salida del TCPDump al WireShark en tiempo real. Por ejemplo, si tenemos un servidor Ubuntu sin modo gráfico y estamos analizando el tráfico de red. En el siguiente artículo se explica como se puede llevar acabo. Probarlo en una máquina con Ubuntu Server redireccionando la traza a otra máquina con WireShark.</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drawing>
          <wp:inline distB="114300" distT="114300" distL="114300" distR="114300">
            <wp:extent cx="5731200" cy="1968500"/>
            <wp:effectExtent b="0" l="0" r="0" t="0"/>
            <wp:docPr id="16"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drawing>
          <wp:inline distB="114300" distT="114300" distL="114300" distR="114300">
            <wp:extent cx="5731200" cy="2870200"/>
            <wp:effectExtent b="0" l="0" r="0" t="0"/>
            <wp:docPr id="25"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731200" cy="2870200"/>
                    </a:xfrm>
                    <a:prstGeom prst="rect"/>
                    <a:ln/>
                  </pic:spPr>
                </pic:pic>
              </a:graphicData>
            </a:graphic>
          </wp:inline>
        </w:drawing>
      </w:r>
      <w:r w:rsidDel="00000000" w:rsidR="00000000" w:rsidRPr="00000000">
        <w:rPr>
          <w:rtl w:val="0"/>
        </w:rPr>
      </w:r>
    </w:p>
    <w:sectPr>
      <w:footerReference r:id="rId35" w:type="default"/>
      <w:footerReference r:id="rId36"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9.png"/><Relationship Id="rId21" Type="http://schemas.openxmlformats.org/officeDocument/2006/relationships/image" Target="media/image26.png"/><Relationship Id="rId24" Type="http://schemas.openxmlformats.org/officeDocument/2006/relationships/image" Target="media/image1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1.png"/><Relationship Id="rId25" Type="http://schemas.openxmlformats.org/officeDocument/2006/relationships/image" Target="media/image3.png"/><Relationship Id="rId28" Type="http://schemas.openxmlformats.org/officeDocument/2006/relationships/image" Target="media/image5.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20.png"/><Relationship Id="rId7" Type="http://schemas.openxmlformats.org/officeDocument/2006/relationships/image" Target="media/image4.png"/><Relationship Id="rId8" Type="http://schemas.openxmlformats.org/officeDocument/2006/relationships/image" Target="media/image25.png"/><Relationship Id="rId31" Type="http://schemas.openxmlformats.org/officeDocument/2006/relationships/image" Target="media/image21.png"/><Relationship Id="rId30" Type="http://schemas.openxmlformats.org/officeDocument/2006/relationships/image" Target="media/image8.png"/><Relationship Id="rId11" Type="http://schemas.openxmlformats.org/officeDocument/2006/relationships/image" Target="media/image24.png"/><Relationship Id="rId33" Type="http://schemas.openxmlformats.org/officeDocument/2006/relationships/image" Target="media/image12.png"/><Relationship Id="rId10" Type="http://schemas.openxmlformats.org/officeDocument/2006/relationships/image" Target="media/image14.png"/><Relationship Id="rId32" Type="http://schemas.openxmlformats.org/officeDocument/2006/relationships/image" Target="media/image29.png"/><Relationship Id="rId13" Type="http://schemas.openxmlformats.org/officeDocument/2006/relationships/image" Target="media/image16.png"/><Relationship Id="rId35" Type="http://schemas.openxmlformats.org/officeDocument/2006/relationships/footer" Target="footer2.xml"/><Relationship Id="rId12" Type="http://schemas.openxmlformats.org/officeDocument/2006/relationships/image" Target="media/image15.png"/><Relationship Id="rId34" Type="http://schemas.openxmlformats.org/officeDocument/2006/relationships/image" Target="media/image23.png"/><Relationship Id="rId15" Type="http://schemas.openxmlformats.org/officeDocument/2006/relationships/image" Target="media/image1.png"/><Relationship Id="rId14" Type="http://schemas.openxmlformats.org/officeDocument/2006/relationships/image" Target="media/image6.png"/><Relationship Id="rId36" Type="http://schemas.openxmlformats.org/officeDocument/2006/relationships/footer" Target="footer1.xml"/><Relationship Id="rId17" Type="http://schemas.openxmlformats.org/officeDocument/2006/relationships/image" Target="media/image18.png"/><Relationship Id="rId16" Type="http://schemas.openxmlformats.org/officeDocument/2006/relationships/image" Target="media/image28.png"/><Relationship Id="rId19" Type="http://schemas.openxmlformats.org/officeDocument/2006/relationships/image" Target="media/image19.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