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Cambie las siguientes direcciones IP de notación binaria a notación decimal-punto.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256 128 64 32 16 8 4 2 1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01111111 11110000 01100111 01111101 = 127.240.103.125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10101111 11000000 11110000 00011101 = 175.192.240.29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11011111 10110000 00011111 01011101 = 223.176.31.93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Indique la clase de cada una de las siguientes direcciones IP.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208.34.54.12</w:t>
        <w:tab/>
        <w:tab/>
        <w:tab/>
        <w:t xml:space="preserve">Clase:C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238.34.2.1</w:t>
        <w:tab/>
        <w:tab/>
        <w:tab/>
        <w:t xml:space="preserve">Clase:D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114.34.2.1</w:t>
        <w:tab/>
        <w:tab/>
        <w:tab/>
        <w:t xml:space="preserve">Clase:A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114.34.2.8</w:t>
        <w:tab/>
        <w:tab/>
        <w:tab/>
        <w:t xml:space="preserve">Clase:A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129.14.2.8</w:t>
        <w:tab/>
        <w:tab/>
        <w:tab/>
        <w:t xml:space="preserve">Clase:B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241.34.2.8</w:t>
        <w:tab/>
        <w:tab/>
        <w:tab/>
        <w:t xml:space="preserve">Clase:E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Indique el identificador de red y el identificador de estación para las siguientes direcciones IP.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Host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Clase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114.34.2.8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19.34.21.5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0.34.21.5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23.67.12.1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0.67.12.1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126.23.4.0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129.14.6.8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129.14.0.0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132.56.8.36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132.56.0.0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0.0.8.36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171.34.14.8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171.34.0.0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190.12.67.9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190.12.0.0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0.0.67.9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192.8.56.2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192.8.56.0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220.34.8.9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220.34.8.0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208.34.54.12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208.34.54.0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205.23.67.8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205.23.67.0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Suponiendo que nuestro ordenador tiene la dirección IP 192.168.5.65 con máscara 255.255.255.0, indicar qué significan las siguientes direcciones especiales: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0.0.0.0: Mi propio host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0.0.0.29: Host indicado dentro de la red 192.168.5.65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192.168.67.0: Red indicada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255.255.255.255: Difusion a mi red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192.130.10.255: Difusion una red indicada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127.0.0.1: Loopback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Responde las siguientes cuestiones: 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¿Cuál es el intervalo decimal y binario del primer octeto para todas las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direcciones IP clase "B" posibles?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128.x.x.x hasta 191.x.x.x. y 10000000.00000000.x.x hasta 10111111.11111111.x.x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¿Qué octeto u octetos representan la parte que corresponde a la red de una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dirección IP clase "C"?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Los 3 primeros octetos.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¿Qué octeto u octetos representan la parte que corresponde al host de una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dirección IP clase "A"?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Los 3 últimos octetos.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Completa la siguiente tabla.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230"/>
        <w:gridCol w:w="1815"/>
        <w:gridCol w:w="1785"/>
        <w:gridCol w:w="1935"/>
        <w:gridCol w:w="1845"/>
        <w:tblGridChange w:id="0">
          <w:tblGrid>
            <w:gridCol w:w="1845"/>
            <w:gridCol w:w="1230"/>
            <w:gridCol w:w="1815"/>
            <w:gridCol w:w="1785"/>
            <w:gridCol w:w="1935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 IP del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red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host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Dirección de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red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Máscara de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subred por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216.14.55.137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216.14.55.0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0.0.0.137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216.14.55.255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123.1.1.15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0.1.1.15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123.1.1.255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150.127.221.224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150.127.0.0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0.0.221.224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150.127.221.255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194.125.35.199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194.125.35.0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0.0.0.199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194.125.35.255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175.12.239.244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194.125.0.0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0.0.239.244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175.12.239.255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Dada una dirección IP 142.226.0.15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¿Cuál es el equivalente binario del segundo octeto? </w:t>
      </w:r>
      <w:r w:rsidDel="00000000" w:rsidR="00000000" w:rsidRPr="00000000">
        <w:rPr>
          <w:rtl w:val="0"/>
        </w:rPr>
        <w:t xml:space="preserve">____</w:t>
      </w:r>
      <w:r w:rsidDel="00000000" w:rsidR="00000000" w:rsidRPr="00000000">
        <w:rPr>
          <w:u w:val="single"/>
          <w:rtl w:val="0"/>
        </w:rPr>
        <w:t xml:space="preserve">11100010</w:t>
      </w: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¿Cuál es la Clase de la dirección? </w:t>
      </w:r>
      <w:r w:rsidDel="00000000" w:rsidR="00000000" w:rsidRPr="00000000">
        <w:rPr>
          <w:rtl w:val="0"/>
        </w:rPr>
        <w:t xml:space="preserve">_______________</w:t>
      </w: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¿Cuál es la dirección de red de esta dirección IP? </w:t>
      </w: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u w:val="single"/>
          <w:rtl w:val="0"/>
        </w:rPr>
        <w:t xml:space="preserve">142</w:t>
      </w:r>
      <w:r w:rsidDel="00000000" w:rsidR="00000000" w:rsidRPr="00000000">
        <w:rPr>
          <w:u w:val="single"/>
          <w:rtl w:val="0"/>
        </w:rPr>
        <w:t xml:space="preserve">.226.0.</w:t>
      </w:r>
      <w:r w:rsidDel="00000000" w:rsidR="00000000" w:rsidRPr="00000000">
        <w:rPr>
          <w:u w:val="single"/>
          <w:rtl w:val="0"/>
        </w:rPr>
        <w:t xml:space="preserve">0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¿Es ésta una dirección de host válida (S/N) ? S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¿Por qué? o ¿Por qué no? Porque nos indica un host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¿Cuál es la cantidad máxima de hosts que se pueden tener con una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dirección de red de clase C? ___</w:t>
      </w:r>
      <w:r w:rsidDel="00000000" w:rsidR="00000000" w:rsidRPr="00000000">
        <w:rPr>
          <w:u w:val="single"/>
          <w:rtl w:val="0"/>
        </w:rPr>
        <w:t xml:space="preserve">256</w:t>
      </w: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¿Cuántas redes de clase B puede haber? 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16,384</w:t>
      </w: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¿Cuántos hosts puede tener cada red de clase B? </w:t>
      </w: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u w:val="single"/>
          <w:rtl w:val="0"/>
        </w:rPr>
        <w:t xml:space="preserve">65536</w:t>
      </w:r>
      <w:r w:rsidDel="00000000" w:rsidR="00000000" w:rsidRPr="00000000">
        <w:rPr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¿Cuántos octetos hay en una dirección IP? ____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¿Cuántos bits puede haber por octeto? ____</w:t>
      </w:r>
      <w:r w:rsidDel="00000000" w:rsidR="00000000" w:rsidRPr="00000000">
        <w:rPr>
          <w:u w:val="single"/>
          <w:rtl w:val="0"/>
        </w:rPr>
        <w:t xml:space="preserve">8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Subnetting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173.43.0.0 = 10101101.00101011.0.0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125 redes = 2^7 = 126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~ hosts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red: 173.43.0.0 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subred: 128 -&gt; 7bits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Bits subred/Bits hosts: 7/9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Nº subredes: 128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Nº máximo host por subred: 512-2=510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Máscara de red: 255.255.254.0  [Colocar </w:t>
      </w: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 en los 7 bits para la subred y pasar a decimal]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Para las 4 primeras subredes: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red: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173.43.0.0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173.43.2.0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173.43.4.0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173.43.6.0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Rango equipos: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173.43.0.1 - 173.43.1.254</w:t>
      </w:r>
    </w:p>
    <w:p w:rsidR="00000000" w:rsidDel="00000000" w:rsidP="00000000" w:rsidRDefault="00000000" w:rsidRPr="00000000" w14:paraId="000000C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173.43.2.1 - 173.43.3.254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173.43.4.0 - 173.43.5.254</w:t>
      </w:r>
    </w:p>
    <w:p w:rsidR="00000000" w:rsidDel="00000000" w:rsidP="00000000" w:rsidRDefault="00000000" w:rsidRPr="00000000" w14:paraId="000000C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173.43.6.0 - 173.43.7.254</w:t>
      </w:r>
    </w:p>
    <w:p w:rsidR="00000000" w:rsidDel="00000000" w:rsidP="00000000" w:rsidRDefault="00000000" w:rsidRPr="00000000" w14:paraId="000000C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Dir. Broadcast: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173.43.1.255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173.43.3.255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173.43.5.255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173.43.7.255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