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1B82F">
      <w:pPr>
        <w:pStyle w:val="2"/>
        <w:bidi w:val="0"/>
        <w:spacing w:line="240" w:lineRule="auto"/>
        <w:jc w:val="center"/>
        <w:rPr>
          <w:rFonts w:hint="default" w:ascii="Times New Roman" w:hAnsi="Times New Roman" w:cs="Times New Roman"/>
          <w:sz w:val="32"/>
          <w:szCs w:val="32"/>
        </w:rPr>
      </w:pPr>
      <w:r>
        <w:rPr>
          <w:rFonts w:hint="default" w:ascii="Times New Roman" w:hAnsi="Times New Roman" w:cs="Times New Roman"/>
          <w:sz w:val="32"/>
          <w:szCs w:val="32"/>
        </w:rPr>
        <w:t>Harnessing Agricultural Waste:</w:t>
      </w:r>
    </w:p>
    <w:p w14:paraId="2F93B7D3">
      <w:pPr>
        <w:pStyle w:val="2"/>
        <w:bidi w:val="0"/>
        <w:spacing w:line="240" w:lineRule="auto"/>
        <w:jc w:val="center"/>
        <w:rPr>
          <w:rFonts w:hint="default" w:ascii="Times New Roman" w:hAnsi="Times New Roman" w:cs="Times New Roman"/>
          <w:sz w:val="24"/>
          <w:szCs w:val="24"/>
        </w:rPr>
      </w:pPr>
      <w:r>
        <w:rPr>
          <w:rFonts w:hint="default" w:ascii="Times New Roman" w:hAnsi="Times New Roman" w:cs="Times New Roman"/>
          <w:sz w:val="32"/>
          <w:szCs w:val="32"/>
        </w:rPr>
        <w:t>The Promise of Banana Stalk Fiber in Ethiopia's Textile Industry</w:t>
      </w:r>
    </w:p>
    <w:p w14:paraId="348AF65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recent years, the global textile industry has increasingly turned its attention to sustainable and eco-friendly practices. Among the many innovations, one stands out for its potential to revolutionize both agriculture and textiles: the use of banana stalk fiber. In Ethiopia, a pioneering project led by Daniel Estifanos Worku and UL Textile has brought this innovation to life, demonstrating how agricultural waste can be transformed into a valuable resource for textile production.</w:t>
      </w:r>
    </w:p>
    <w:p w14:paraId="58E64D8A">
      <w:pPr>
        <w:pStyle w:val="3"/>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Vision: Transforming Waste into Wealth</w:t>
      </w:r>
    </w:p>
    <w:p w14:paraId="2614BD3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began with a simple but powerful vision: to utilize the underexplored banana stalk fiber, a byproduct of banana cultivation, in the production of textiles. Traditionally, banana stalks are often discarded as waste after the fruit is harvested. However, this waste contains strong and durable fibers, which can be extracted and processed into fabric.</w:t>
      </w:r>
    </w:p>
    <w:p w14:paraId="4137DFC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Daniel, a chemical engineer with a passion for sustainable development, saw an opportunity to not only reduce agricultural waste but also to create a new revenue stream for local farmers. The goal was to produce high-quality, eco-friendly garments that could compete with other natural fibers in the market.</w:t>
      </w:r>
    </w:p>
    <w:p w14:paraId="01F24AF6">
      <w:pPr>
        <w:pStyle w:val="3"/>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8"/>
          <w:szCs w:val="28"/>
        </w:rPr>
        <w:t>Project Implementation: Overcoming Challenges</w:t>
      </w:r>
    </w:p>
    <w:p w14:paraId="0847543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was launched in Arbaminch, a region known for its abundant banana plantations. With a team of dedicated professionals, UL Textile embarked on a journey to convert banana stalks into usable textile fibers. The process involved several stages, including mechanical extraction, chemical treatment, spinning, and weaving.</w:t>
      </w:r>
    </w:p>
    <w:p w14:paraId="62A3E54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However, the journey was not without its challenges. Political instability in 2021 and financial constraints limited the project's ability to reach full commercial scale. Despite these hurdles, the team remained committed to </w:t>
      </w:r>
      <w:r>
        <w:rPr>
          <w:rFonts w:hint="default" w:ascii="Times New Roman" w:hAnsi="Times New Roman" w:cs="Times New Roman"/>
          <w:sz w:val="24"/>
          <w:szCs w:val="24"/>
          <w:lang w:val="en-US"/>
        </w:rPr>
        <w:t>its</w:t>
      </w:r>
      <w:r>
        <w:rPr>
          <w:rFonts w:hint="default" w:ascii="Times New Roman" w:hAnsi="Times New Roman" w:cs="Times New Roman"/>
          <w:sz w:val="24"/>
          <w:szCs w:val="24"/>
        </w:rPr>
        <w:t xml:space="preserve"> vision, focusing on creating a strong foundation for future commercialization.</w:t>
      </w:r>
    </w:p>
    <w:p w14:paraId="6519591D">
      <w:pPr>
        <w:pStyle w:val="3"/>
        <w:bidi w:val="0"/>
        <w:spacing w:line="240" w:lineRule="auto"/>
        <w:rPr>
          <w:rFonts w:hint="default" w:ascii="Times New Roman" w:hAnsi="Times New Roman" w:cs="Times New Roman"/>
          <w:sz w:val="24"/>
          <w:szCs w:val="24"/>
        </w:rPr>
      </w:pPr>
      <w:r>
        <w:rPr>
          <w:rFonts w:hint="default" w:ascii="Times New Roman" w:hAnsi="Times New Roman" w:cs="Times New Roman"/>
          <w:sz w:val="28"/>
          <w:szCs w:val="28"/>
        </w:rPr>
        <w:t>Building Awareness and Community Involvement</w:t>
      </w:r>
    </w:p>
    <w:p w14:paraId="5144A9B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most significant achievements of the project was the awareness it generated among local farmers and stakeholders. Before the project, the potential of banana stalk fiber was largely unknown in Ethiopia. Through extensive outreach and collaboration, the project team was able to educate the community about the economic and environmental benefits of utilizing banana stalk waste.</w:t>
      </w:r>
    </w:p>
    <w:p w14:paraId="5B534A4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Farmers, who were initially skeptical, began to see the value in what was once considered mere waste. Many expressed their willingness to partner with UL Textile, recognizing the opportunity to enhance their income through sustainable practices. Additionally, several garment companies showed interest in collaborating to develop yarn and fabric from banana stalk fibers.</w:t>
      </w:r>
    </w:p>
    <w:p w14:paraId="229B680B">
      <w:pPr>
        <w:pStyle w:val="3"/>
        <w:bidi w:val="0"/>
        <w:spacing w:line="240" w:lineRule="auto"/>
        <w:rPr>
          <w:rFonts w:hint="default" w:ascii="Times New Roman" w:hAnsi="Times New Roman" w:cs="Times New Roman"/>
          <w:sz w:val="24"/>
          <w:szCs w:val="24"/>
        </w:rPr>
      </w:pPr>
      <w:r>
        <w:rPr>
          <w:rFonts w:hint="default" w:ascii="Times New Roman" w:hAnsi="Times New Roman" w:cs="Times New Roman"/>
          <w:sz w:val="28"/>
          <w:szCs w:val="28"/>
        </w:rPr>
        <w:t>Creating a Sustainable Ecosystem</w:t>
      </w:r>
    </w:p>
    <w:p w14:paraId="3F35B44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Although the project did not achieve immediate commercialization due to external factors, its long-term impact cannot be understated. By the time the project concluded, it had successfully established a community that was not only aware of the potential of banana stalk fiber but also eager to commercialize it. This community is now better positioned to continue the work initiated by UL Textile, potentially transforming the local economy and contributing to environmental sustainability.</w:t>
      </w:r>
    </w:p>
    <w:p w14:paraId="5F9FF83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ultimate success lies in its ability to lay the groundwork for future endeavors. The knowledge and awareness generated by the project have created a ripple effect, encouraging more stakeholders to explore the possibilities of eco-friendly textile production in Ethiopia.</w:t>
      </w:r>
    </w:p>
    <w:p w14:paraId="1C9EECBA">
      <w:pPr>
        <w:pStyle w:val="3"/>
        <w:bidi w:val="0"/>
        <w:spacing w:line="240" w:lineRule="auto"/>
        <w:rPr>
          <w:rFonts w:hint="default" w:ascii="Times New Roman" w:hAnsi="Times New Roman" w:cs="Times New Roman"/>
          <w:sz w:val="24"/>
          <w:szCs w:val="24"/>
        </w:rPr>
      </w:pPr>
      <w:r>
        <w:rPr>
          <w:rFonts w:hint="default" w:ascii="Times New Roman" w:hAnsi="Times New Roman" w:cs="Times New Roman"/>
          <w:sz w:val="28"/>
          <w:szCs w:val="28"/>
        </w:rPr>
        <w:t>The Future: A Path Forward</w:t>
      </w:r>
    </w:p>
    <w:p w14:paraId="7412441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banana stalk fiber project at UL Textile stands as a testament to the power of innovation and community collaboration. While the project faced significant challenges, its legacy is the creation of a sustainable ecosystem that can carry the vision forward. As Ethiopia continues to seek ways to diversify its economy and embrace sustainable practices, the groundwork laid by this project will serve as a valuable blueprint for future initiatives.</w:t>
      </w:r>
    </w:p>
    <w:p w14:paraId="28A5C5E4">
      <w:pPr>
        <w:spacing w:line="360" w:lineRule="auto"/>
        <w:jc w:val="both"/>
        <w:rPr>
          <w:rFonts w:hint="default" w:ascii="Times New Roman" w:hAnsi="Times New Roman" w:cs="Times New Roman"/>
          <w:sz w:val="24"/>
          <w:szCs w:val="24"/>
        </w:rPr>
      </w:pPr>
    </w:p>
    <w:p w14:paraId="7E48980E">
      <w:pPr>
        <w:pStyle w:val="3"/>
        <w:bidi w:val="0"/>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C</w:t>
      </w:r>
      <w:r>
        <w:rPr>
          <w:rFonts w:hint="default" w:ascii="Times New Roman" w:hAnsi="Times New Roman" w:cs="Times New Roman"/>
          <w:sz w:val="28"/>
          <w:szCs w:val="28"/>
        </w:rPr>
        <w:t>onclusion</w:t>
      </w:r>
    </w:p>
    <w:p w14:paraId="7C0731AA">
      <w:pPr>
        <w:spacing w:line="360" w:lineRule="auto"/>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In conclusion, the banana stalk fiber project is more than just an experiment in sustainable textiles; it is a model of how agricultural waste can be leveraged to create economic opportunities, enhance environmental conservation, and build resilient communities. The seeds planted by this project have the potential to grow into a thriving industry, one that not only benefits Ethiopia but also serves as an example for the rest of the world.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7A"/>
    <w:family w:val="auto"/>
    <w:pitch w:val="default"/>
    <w:sig w:usb0="00000003" w:usb1="288F0000" w:usb2="00000006" w:usb3="00000000" w:csb0="00040001" w:csb1="00000000"/>
  </w:font>
  <w:font w:name="Power Geez Unicode1">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0E1C700F"/>
    <w:rsid w:val="10081EA4"/>
    <w:rsid w:val="149C7544"/>
    <w:rsid w:val="270F17A0"/>
    <w:rsid w:val="40906885"/>
    <w:rsid w:val="4D986247"/>
    <w:rsid w:val="50B15413"/>
    <w:rsid w:val="52D62801"/>
    <w:rsid w:val="7AD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iPriority w:val="0"/>
    <w:rPr>
      <w:rFonts w:ascii="Calibri" w:hAnsi="Calibri" w:eastAsia="SimSun" w:cs="Times New Roman"/>
    </w:rPr>
  </w:style>
  <w:style w:type="table" w:default="1" w:styleId="5">
    <w:name w:val="Normal Table"/>
    <w:uiPriority w:val="0"/>
    <w:rPr>
      <w:rFonts w:ascii="Calibri" w:hAnsi="Calibri" w:eastAsia="SimSun" w:cs="Times New Roman"/>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673</Words>
  <Characters>3898</Characters>
  <Paragraphs>33</Paragraphs>
  <TotalTime>1</TotalTime>
  <ScaleCrop>false</ScaleCrop>
  <LinksUpToDate>false</LinksUpToDate>
  <CharactersWithSpaces>4554</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2024-08-10T04:30:00Z</dcterms:created>
  <dc:creator>EVE-LX9</dc:creator>
  <cp:lastModifiedBy>Sirawidink Ayele</cp:lastModifiedBy>
  <dcterms:modified xsi:type="dcterms:W3CDTF">2024-08-10T05:58:15Z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A7DE1222763A40689CCBAB265B1C982D_12</vt:lpwstr>
  </property>
</Properties>
</file>