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72CEF" w14:textId="77777777" w:rsidR="003A4F5F" w:rsidRDefault="00DA2F9B">
      <w:pPr>
        <w:ind w:left="0" w:hanging="2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                           HISTORIA CLÍNICA FISIOTERAPÉUTICA</w:t>
      </w:r>
    </w:p>
    <w:p w14:paraId="7AC3C41B" w14:textId="77777777" w:rsidR="003A4F5F" w:rsidRDefault="003A4F5F">
      <w:pPr>
        <w:ind w:left="0" w:hanging="2"/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11011" w:type="dxa"/>
        <w:tblInd w:w="-1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35"/>
        <w:gridCol w:w="784"/>
        <w:gridCol w:w="1073"/>
        <w:gridCol w:w="946"/>
        <w:gridCol w:w="9"/>
        <w:gridCol w:w="4264"/>
      </w:tblGrid>
      <w:tr w:rsidR="003A4F5F" w14:paraId="7C7C4C7A" w14:textId="77777777">
        <w:trPr>
          <w:trHeight w:val="273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7469B" w14:textId="36650671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NOMBRE DEL PACIENTE </w:t>
            </w:r>
            <w:r w:rsidR="006D4F1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nombre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C7975" w14:textId="79BA890D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IDENTIFICACIÓN</w:t>
            </w:r>
            <w:r w:rsidR="000D7925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7C2E3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documento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282922CA" w14:textId="77777777">
        <w:trPr>
          <w:trHeight w:val="411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ECF65" w14:textId="29D14916" w:rsidR="00A51731" w:rsidRPr="00A51731" w:rsidRDefault="00DA2F9B" w:rsidP="00A51731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FECHA</w:t>
            </w:r>
            <w:r w:rsidR="006C268E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0346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fecha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1EE5" w14:textId="232A314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EDAD</w:t>
            </w:r>
            <w:r w:rsidR="00892304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226D9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edad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55FE8A3D" w14:textId="77777777">
        <w:trPr>
          <w:trHeight w:val="380"/>
        </w:trPr>
        <w:tc>
          <w:tcPr>
            <w:tcW w:w="4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872ED" w14:textId="4CCECD2B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PROCEDENCIA: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procedencia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3C30A" w14:textId="77777777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URBANA</w:t>
            </w:r>
            <w:r w:rsidR="007642C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</w:p>
          <w:p w14:paraId="23CDDC3F" w14:textId="4B98D386" w:rsidR="0088572B" w:rsidRDefault="0088572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[[urbana]]</w:t>
            </w:r>
          </w:p>
        </w:tc>
        <w:tc>
          <w:tcPr>
            <w:tcW w:w="9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4065" w14:textId="77777777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RURAL</w:t>
            </w:r>
          </w:p>
          <w:p w14:paraId="2B8710D0" w14:textId="067217E0" w:rsidR="0088572B" w:rsidRDefault="0088572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[[rural]]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CD0AE" w14:textId="404AAE63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GÉNERO</w:t>
            </w:r>
            <w:r w:rsidR="009B5B60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8C7E55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genero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364C626F" w14:textId="77777777">
        <w:trPr>
          <w:trHeight w:val="459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16B6" w14:textId="0104ADBA" w:rsidR="007642CC" w:rsidRPr="007642CC" w:rsidRDefault="00DA2F9B" w:rsidP="007642CC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DIRECCIÓN</w:t>
            </w:r>
            <w:r w:rsidR="00016D8C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direccion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601B6" w14:textId="4F7097A6" w:rsidR="003A4F5F" w:rsidRDefault="00C722E2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TELÉFONO:</w:t>
            </w:r>
            <w:r w:rsidR="007642C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telefono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21C3153F" w14:textId="77777777">
        <w:trPr>
          <w:trHeight w:val="426"/>
        </w:trPr>
        <w:tc>
          <w:tcPr>
            <w:tcW w:w="3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90275" w14:textId="0608BF0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OCUPACIÓN</w:t>
            </w:r>
            <w:r w:rsidR="00B5504F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ocupacion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28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CF0" w14:textId="4069E24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REGIMEN: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regimen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2C9C" w14:textId="5C2F7B9F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EPS</w:t>
            </w:r>
            <w:r w:rsidR="0073477A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eps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6FF66946" w14:textId="77777777">
        <w:trPr>
          <w:trHeight w:val="331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2CAAE" w14:textId="1E94421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RED DE APOYO</w:t>
            </w:r>
            <w:r w:rsidR="00B5504F">
              <w:rPr>
                <w:rFonts w:ascii="Cambria" w:eastAsia="Cambria" w:hAnsi="Cambria" w:cs="Cambria"/>
                <w:sz w:val="22"/>
                <w:szCs w:val="22"/>
              </w:rPr>
              <w:t xml:space="preserve">: </w:t>
            </w:r>
            <w:r w:rsidR="00306D16">
              <w:rPr>
                <w:rFonts w:ascii="Cambria" w:eastAsia="Cambria" w:hAnsi="Cambria" w:cs="Cambria"/>
                <w:sz w:val="22"/>
                <w:szCs w:val="22"/>
              </w:rPr>
              <w:t>[[</w:t>
            </w:r>
            <w:r w:rsidR="006A359C">
              <w:rPr>
                <w:rFonts w:ascii="Cambria" w:eastAsia="Cambria" w:hAnsi="Cambria" w:cs="Cambria"/>
                <w:sz w:val="22"/>
                <w:szCs w:val="22"/>
              </w:rPr>
              <w:t>red_apoyo</w:t>
            </w:r>
            <w:r w:rsidR="00306D16">
              <w:rPr>
                <w:rFonts w:ascii="Cambria" w:eastAsia="Cambria" w:hAnsi="Cambria" w:cs="Cambria"/>
                <w:sz w:val="22"/>
                <w:szCs w:val="22"/>
              </w:rPr>
              <w:t>]]</w:t>
            </w:r>
          </w:p>
        </w:tc>
      </w:tr>
      <w:tr w:rsidR="003A4F5F" w14:paraId="39CB95D3" w14:textId="77777777">
        <w:trPr>
          <w:trHeight w:val="195"/>
        </w:trPr>
        <w:tc>
          <w:tcPr>
            <w:tcW w:w="67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18A21" w14:textId="1C78F2F1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MODALIDAD DEPORTIVA: </w:t>
            </w:r>
            <w:r w:rsidR="000346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26430">
              <w:rPr>
                <w:rFonts w:ascii="Cambria" w:eastAsia="Cambria" w:hAnsi="Cambria" w:cs="Cambria"/>
                <w:b/>
                <w:sz w:val="22"/>
                <w:szCs w:val="22"/>
              </w:rPr>
              <w:t>modalidad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CFCD1" w14:textId="395D2DD1" w:rsidR="003A4F5F" w:rsidRDefault="00C722E2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ÁREA:</w:t>
            </w:r>
            <w:r w:rsidR="000D7925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</w:p>
        </w:tc>
      </w:tr>
      <w:tr w:rsidR="003A4F5F" w14:paraId="6A16294B" w14:textId="77777777">
        <w:trPr>
          <w:trHeight w:val="278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F8675" w14:textId="71FC2458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DIAGNÓSTICO MÉDICO (CIE-10</w:t>
            </w:r>
            <w:r w:rsidR="00C722E2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) </w:t>
            </w:r>
            <w:r w:rsidR="007107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diagnostico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015DA7D3" w14:textId="77777777">
        <w:trPr>
          <w:trHeight w:val="759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8178F" w14:textId="69F81854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ANTECEDENTES PERSONALES: </w:t>
            </w:r>
          </w:p>
          <w:p w14:paraId="65858210" w14:textId="77777777" w:rsidR="00FF2F7D" w:rsidRDefault="00FF2F7D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082CA0FE" w14:textId="58825AE3" w:rsidR="003A4F5F" w:rsidRDefault="00DA2F9B">
            <w:pPr>
              <w:ind w:left="0" w:hanging="2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Patológicos: </w:t>
            </w:r>
            <w:r w:rsidR="00306D16">
              <w:t>[[</w:t>
            </w:r>
            <w:r w:rsidR="00FF2F7D">
              <w:t>antecedentes_patologicos</w:t>
            </w:r>
            <w:r w:rsidR="00306D16">
              <w:t>]]</w:t>
            </w:r>
          </w:p>
          <w:p w14:paraId="1B7CF0A4" w14:textId="77777777" w:rsidR="00FF2F7D" w:rsidRDefault="00FF2F7D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3E30FA4E" w14:textId="4FC41EAE" w:rsidR="00FF2F7D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Quirúrgicos: </w:t>
            </w:r>
            <w:r w:rsidR="00306D16">
              <w:t>[[</w:t>
            </w:r>
            <w:r w:rsidR="00FF2F7D">
              <w:t>antecedentes_quirurgicos</w:t>
            </w:r>
            <w:r w:rsidR="00306D16">
              <w:t>]]</w:t>
            </w:r>
          </w:p>
          <w:p w14:paraId="2C38D669" w14:textId="0F794941" w:rsidR="00FF2F7D" w:rsidRDefault="00DA2F9B">
            <w:pPr>
              <w:ind w:left="0" w:hanging="2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br/>
              <w:t xml:space="preserve">Traumáticos: </w:t>
            </w:r>
            <w:r w:rsidR="00306D16">
              <w:t>[[</w:t>
            </w:r>
            <w:r w:rsidR="00FF2F7D">
              <w:t>antecedentes_traumaticos</w:t>
            </w:r>
            <w:r w:rsidR="00306D16">
              <w:t>]]</w:t>
            </w:r>
          </w:p>
          <w:p w14:paraId="07378B6D" w14:textId="77777777" w:rsidR="00FF2F7D" w:rsidRDefault="00FF2F7D">
            <w:pPr>
              <w:ind w:left="0" w:hanging="2"/>
            </w:pPr>
          </w:p>
          <w:p w14:paraId="452B9219" w14:textId="72BA3862" w:rsidR="003A4F5F" w:rsidRPr="00FF2F7D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Farmacológicos: </w:t>
            </w:r>
            <w:r w:rsidR="00306D16">
              <w:t>[[</w:t>
            </w:r>
            <w:r w:rsidR="00FF2F7D">
              <w:t>antecedentes_farmacologicos</w:t>
            </w:r>
            <w:r w:rsidR="00306D16">
              <w:t>]]</w:t>
            </w:r>
          </w:p>
          <w:p w14:paraId="3390B4AE" w14:textId="77777777" w:rsidR="003A4F5F" w:rsidRDefault="003A4F5F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51704AC1" w14:textId="644CE36A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ANTECEDENTES FAMILIARES:</w:t>
            </w:r>
            <w:r w:rsidR="002D4A09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r w:rsidR="00C36E34">
              <w:t>antecedentes_familiares</w:t>
            </w:r>
            <w:r w:rsidR="00306D16">
              <w:t>]]</w:t>
            </w:r>
          </w:p>
          <w:p w14:paraId="2CDBF046" w14:textId="77777777" w:rsidR="00C36E34" w:rsidRPr="00C36E34" w:rsidRDefault="00C36E34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0DCBC87E" w14:textId="1AE31DEF" w:rsidR="007107C6" w:rsidRPr="00C36E34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ANTECEDENTES SOCIALES:</w:t>
            </w:r>
            <w:r w:rsidR="00F46FAD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r w:rsidR="00C36E34">
              <w:t>antecedentes_sociales</w:t>
            </w:r>
            <w:r w:rsidR="00306D16">
              <w:t>]]</w:t>
            </w:r>
          </w:p>
          <w:p w14:paraId="33D0EC11" w14:textId="77777777" w:rsidR="00E4305F" w:rsidRDefault="00E4305F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</w:p>
          <w:p w14:paraId="5BF0BC42" w14:textId="4C8DC255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br/>
            </w:r>
          </w:p>
          <w:p w14:paraId="3D730A44" w14:textId="77777777" w:rsidR="003A4F5F" w:rsidRDefault="003A4F5F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</w:tc>
      </w:tr>
    </w:tbl>
    <w:p w14:paraId="00FC0A52" w14:textId="77777777" w:rsidR="003A4F5F" w:rsidRDefault="003A4F5F">
      <w:pPr>
        <w:ind w:left="0" w:hanging="2"/>
        <w:rPr>
          <w:rFonts w:ascii="Calibri" w:eastAsia="Calibri" w:hAnsi="Calibri" w:cs="Calibri"/>
          <w:sz w:val="22"/>
          <w:szCs w:val="22"/>
        </w:rPr>
      </w:pPr>
    </w:p>
    <w:tbl>
      <w:tblPr>
        <w:tblStyle w:val="a0"/>
        <w:tblW w:w="10974" w:type="dxa"/>
        <w:tblInd w:w="-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74"/>
      </w:tblGrid>
      <w:tr w:rsidR="003A4F5F" w14:paraId="76978109" w14:textId="77777777">
        <w:trPr>
          <w:trHeight w:val="5496"/>
        </w:trPr>
        <w:tc>
          <w:tcPr>
            <w:tcW w:w="10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A3432" w14:textId="77777777" w:rsidR="00DA5CD6" w:rsidRDefault="00C77378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Subjetivo</w:t>
            </w:r>
            <w:r w:rsidRPr="00DD0304">
              <w:rPr>
                <w:sz w:val="24"/>
                <w:szCs w:val="24"/>
              </w:rPr>
              <w:t>:</w:t>
            </w:r>
            <w:r w:rsidR="00103A0A" w:rsidRPr="00DD0304">
              <w:rPr>
                <w:sz w:val="24"/>
                <w:szCs w:val="24"/>
              </w:rPr>
              <w:t xml:space="preserve"> </w:t>
            </w:r>
          </w:p>
          <w:p w14:paraId="1228A319" w14:textId="1FB6DED9" w:rsidR="003A4F5F" w:rsidRDefault="00306D16">
            <w:pPr>
              <w:ind w:left="0" w:hanging="2"/>
              <w:jc w:val="both"/>
            </w:pPr>
            <w:r>
              <w:t>[[</w:t>
            </w:r>
            <w:r w:rsidR="00D42C02">
              <w:t>subjetivo</w:t>
            </w:r>
            <w:r>
              <w:t>]]</w:t>
            </w:r>
          </w:p>
          <w:p w14:paraId="0D0C4ADD" w14:textId="77777777" w:rsidR="00D42C02" w:rsidRPr="00D42C02" w:rsidRDefault="00D42C02">
            <w:pPr>
              <w:ind w:left="0" w:hanging="2"/>
              <w:jc w:val="both"/>
              <w:rPr>
                <w:sz w:val="24"/>
                <w:szCs w:val="24"/>
                <w:u w:val="single"/>
              </w:rPr>
            </w:pPr>
          </w:p>
          <w:p w14:paraId="10A57527" w14:textId="7974D416" w:rsidR="00C77378" w:rsidRDefault="00C77378">
            <w:pPr>
              <w:ind w:left="0" w:hanging="2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Objetivo:</w:t>
            </w:r>
            <w:r w:rsidR="00214570">
              <w:rPr>
                <w:b/>
                <w:bCs/>
                <w:sz w:val="24"/>
                <w:szCs w:val="24"/>
              </w:rPr>
              <w:t xml:space="preserve"> </w:t>
            </w:r>
          </w:p>
          <w:p w14:paraId="1E1B9331" w14:textId="77777777" w:rsidR="00DA5CD6" w:rsidRPr="00DD0304" w:rsidRDefault="00DA5CD6">
            <w:pPr>
              <w:ind w:left="0" w:hanging="2"/>
              <w:jc w:val="both"/>
              <w:rPr>
                <w:sz w:val="24"/>
                <w:szCs w:val="24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880"/>
              <w:gridCol w:w="2880"/>
              <w:gridCol w:w="2880"/>
            </w:tblGrid>
            <w:tr w:rsidR="00DA5CD6" w14:paraId="08E7F916" w14:textId="77777777" w:rsidTr="007E6491">
              <w:tc>
                <w:tcPr>
                  <w:tcW w:w="2880" w:type="dxa"/>
                </w:tcPr>
                <w:p w14:paraId="75650BEB" w14:textId="77777777" w:rsidR="00DA5CD6" w:rsidRDefault="00DA5CD6" w:rsidP="00DA5CD6">
                  <w:pPr>
                    <w:ind w:left="0" w:hanging="2"/>
                  </w:pPr>
                  <w:r>
                    <w:t>Prueba</w:t>
                  </w:r>
                </w:p>
                <w:p w14:paraId="40873CCB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1F340C7E" w14:textId="77777777" w:rsidR="00DA5CD6" w:rsidRDefault="00DA5CD6" w:rsidP="00DA5CD6">
                  <w:pPr>
                    <w:ind w:left="0" w:hanging="2"/>
                  </w:pPr>
                  <w:r>
                    <w:t>Descripción</w:t>
                  </w:r>
                </w:p>
              </w:tc>
              <w:tc>
                <w:tcPr>
                  <w:tcW w:w="2880" w:type="dxa"/>
                </w:tcPr>
                <w:p w14:paraId="2AD001F6" w14:textId="77777777" w:rsidR="00DA5CD6" w:rsidRDefault="00DA5CD6" w:rsidP="00DA5CD6">
                  <w:pPr>
                    <w:ind w:left="0" w:hanging="2"/>
                  </w:pPr>
                  <w:r>
                    <w:t>Resultado Positivo</w:t>
                  </w:r>
                </w:p>
              </w:tc>
            </w:tr>
            <w:tr w:rsidR="00DA5CD6" w14:paraId="5B78F9F0" w14:textId="77777777" w:rsidTr="007E6491">
              <w:tc>
                <w:tcPr>
                  <w:tcW w:w="2880" w:type="dxa"/>
                </w:tcPr>
                <w:p w14:paraId="464B75BE" w14:textId="77777777" w:rsidR="00DA5CD6" w:rsidRDefault="00DA5CD6" w:rsidP="00DA5CD6">
                  <w:pPr>
                    <w:ind w:left="0" w:hanging="2"/>
                  </w:pPr>
                  <w:r>
                    <w:t>Phalen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57F0CF11" w14:textId="77777777" w:rsidR="00DA5CD6" w:rsidRDefault="00DA5CD6" w:rsidP="00DA5CD6">
                  <w:pPr>
                    <w:ind w:left="0" w:hanging="2"/>
                  </w:pPr>
                  <w:r>
                    <w:t>Flexión completa de muñeca durante 30-60 segundos.</w:t>
                  </w:r>
                </w:p>
                <w:p w14:paraId="4C449F3C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7F9D9563" w14:textId="77777777" w:rsidR="00DA5CD6" w:rsidRDefault="00DA5CD6" w:rsidP="00DA5CD6">
                  <w:pPr>
                    <w:ind w:left="0" w:hanging="2"/>
                  </w:pPr>
                  <w:r>
                    <w:t>Parestesias en distribución del nervio mediano.</w:t>
                  </w:r>
                </w:p>
              </w:tc>
            </w:tr>
            <w:tr w:rsidR="00DA5CD6" w14:paraId="42DE075A" w14:textId="77777777" w:rsidTr="007E6491">
              <w:tc>
                <w:tcPr>
                  <w:tcW w:w="2880" w:type="dxa"/>
                </w:tcPr>
                <w:p w14:paraId="4B195982" w14:textId="77777777" w:rsidR="00DA5CD6" w:rsidRDefault="00DA5CD6" w:rsidP="00DA5CD6">
                  <w:pPr>
                    <w:ind w:left="0" w:hanging="2"/>
                  </w:pPr>
                  <w:r>
                    <w:t>Tinel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268BAA98" w14:textId="77777777" w:rsidR="00DA5CD6" w:rsidRDefault="00DA5CD6" w:rsidP="00DA5CD6">
                  <w:pPr>
                    <w:ind w:left="0" w:hanging="2"/>
                  </w:pPr>
                  <w:r>
                    <w:t>Percusión sobre el trayecto del nervio mediano en la muñeca.</w:t>
                  </w:r>
                </w:p>
                <w:p w14:paraId="571C3EF1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71A78674" w14:textId="77777777" w:rsidR="00DA5CD6" w:rsidRDefault="00DA5CD6" w:rsidP="00DA5CD6">
                  <w:pPr>
                    <w:ind w:left="0" w:hanging="2"/>
                  </w:pPr>
                  <w:r>
                    <w:t>Hormigueo hacia los dedos medianos.</w:t>
                  </w:r>
                </w:p>
              </w:tc>
            </w:tr>
            <w:tr w:rsidR="00DA5CD6" w14:paraId="63733C92" w14:textId="77777777" w:rsidTr="007E6491">
              <w:tc>
                <w:tcPr>
                  <w:tcW w:w="2880" w:type="dxa"/>
                </w:tcPr>
                <w:p w14:paraId="5ACCE13C" w14:textId="77777777" w:rsidR="00DA5CD6" w:rsidRDefault="00DA5CD6" w:rsidP="00DA5CD6">
                  <w:pPr>
                    <w:ind w:left="0" w:hanging="2"/>
                  </w:pPr>
                  <w:r>
                    <w:t>Durkan (Compresión directa)</w:t>
                  </w:r>
                  <w:r w:rsidRPr="008203F9">
                    <w:rPr>
                      <w:rFonts w:ascii="Segoe UI Emoji" w:hAnsi="Segoe UI Emoji" w:cs="Segoe UI Emoji"/>
                    </w:rPr>
                    <w:t xml:space="preserve"> ✅</w:t>
                  </w:r>
                </w:p>
              </w:tc>
              <w:tc>
                <w:tcPr>
                  <w:tcW w:w="2880" w:type="dxa"/>
                </w:tcPr>
                <w:p w14:paraId="00E996F6" w14:textId="77777777" w:rsidR="00DA5CD6" w:rsidRDefault="00DA5CD6" w:rsidP="00DA5CD6">
                  <w:pPr>
                    <w:ind w:left="0" w:hanging="2"/>
                  </w:pPr>
                  <w:r>
                    <w:t>Compresión manual del túnel carpiano por 30 segundos.</w:t>
                  </w:r>
                </w:p>
                <w:p w14:paraId="1C511EE1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6F1A6A77" w14:textId="77777777" w:rsidR="00DA5CD6" w:rsidRDefault="00DA5CD6" w:rsidP="00DA5CD6">
                  <w:pPr>
                    <w:ind w:left="0" w:hanging="2"/>
                  </w:pPr>
                  <w:r>
                    <w:t>Dolor o parestesias en distribución mediana.</w:t>
                  </w:r>
                </w:p>
              </w:tc>
            </w:tr>
            <w:tr w:rsidR="00DA5CD6" w14:paraId="43C137D7" w14:textId="77777777" w:rsidTr="007E6491">
              <w:tc>
                <w:tcPr>
                  <w:tcW w:w="2880" w:type="dxa"/>
                </w:tcPr>
                <w:p w14:paraId="56E78D78" w14:textId="77777777" w:rsidR="00DA5CD6" w:rsidRDefault="00DA5CD6" w:rsidP="00DA5CD6">
                  <w:pPr>
                    <w:ind w:left="0" w:hanging="2"/>
                  </w:pPr>
                  <w:r>
                    <w:t>Flick Test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0C2B2C08" w14:textId="77777777" w:rsidR="00DA5CD6" w:rsidRDefault="00DA5CD6" w:rsidP="00DA5CD6">
                  <w:pPr>
                    <w:ind w:left="0" w:hanging="2"/>
                  </w:pPr>
                  <w:r>
                    <w:t>Se pregunta al paciente qué hace cuando tiene síntomas.</w:t>
                  </w:r>
                </w:p>
              </w:tc>
              <w:tc>
                <w:tcPr>
                  <w:tcW w:w="2880" w:type="dxa"/>
                </w:tcPr>
                <w:p w14:paraId="6F44F6E9" w14:textId="77777777" w:rsidR="00DA5CD6" w:rsidRDefault="00DA5CD6" w:rsidP="00DA5CD6">
                  <w:pPr>
                    <w:ind w:left="0" w:hanging="2"/>
                  </w:pPr>
                  <w:r>
                    <w:t>Sacudir la mano indica STC.</w:t>
                  </w:r>
                </w:p>
              </w:tc>
            </w:tr>
            <w:tr w:rsidR="00DA5CD6" w14:paraId="729C6E22" w14:textId="77777777" w:rsidTr="007E6491">
              <w:tc>
                <w:tcPr>
                  <w:tcW w:w="2880" w:type="dxa"/>
                </w:tcPr>
                <w:p w14:paraId="6687FBDC" w14:textId="77777777" w:rsidR="00DA5CD6" w:rsidRDefault="00DA5CD6" w:rsidP="00DA5CD6">
                  <w:pPr>
                    <w:ind w:left="0" w:hanging="2"/>
                  </w:pPr>
                  <w:r>
                    <w:t>Elevación de manos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09D60F13" w14:textId="77777777" w:rsidR="00DA5CD6" w:rsidRDefault="00DA5CD6" w:rsidP="00DA5CD6">
                  <w:pPr>
                    <w:ind w:left="0" w:hanging="2"/>
                  </w:pPr>
                  <w:r>
                    <w:t>Elevar brazos por encima de la cabeza 1-2 minutos.</w:t>
                  </w:r>
                </w:p>
                <w:p w14:paraId="740D11CF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34711E19" w14:textId="77777777" w:rsidR="00DA5CD6" w:rsidRDefault="00DA5CD6" w:rsidP="00DA5CD6">
                  <w:pPr>
                    <w:ind w:left="0" w:hanging="2"/>
                  </w:pPr>
                  <w:r>
                    <w:t>Reproducción de síntomas.</w:t>
                  </w:r>
                </w:p>
              </w:tc>
            </w:tr>
            <w:tr w:rsidR="00DA5CD6" w14:paraId="2C7C225E" w14:textId="77777777" w:rsidTr="007E6491">
              <w:tc>
                <w:tcPr>
                  <w:tcW w:w="2880" w:type="dxa"/>
                </w:tcPr>
                <w:p w14:paraId="763A125F" w14:textId="77777777" w:rsidR="00DA5CD6" w:rsidRDefault="00DA5CD6" w:rsidP="00DA5CD6">
                  <w:pPr>
                    <w:ind w:left="0" w:hanging="2"/>
                  </w:pPr>
                  <w:r>
                    <w:t>Fuerza de oposición del pulgar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2CDFC8D0" w14:textId="77777777" w:rsidR="00DA5CD6" w:rsidRDefault="00DA5CD6" w:rsidP="00DA5CD6">
                  <w:pPr>
                    <w:ind w:left="0" w:hanging="2"/>
                  </w:pPr>
                  <w:r>
                    <w:t>Evaluar músculo oponente del pulgar.</w:t>
                  </w:r>
                </w:p>
              </w:tc>
              <w:tc>
                <w:tcPr>
                  <w:tcW w:w="2880" w:type="dxa"/>
                </w:tcPr>
                <w:p w14:paraId="2027A89C" w14:textId="77777777" w:rsidR="00DA5CD6" w:rsidRDefault="00DA5CD6" w:rsidP="00DA5CD6">
                  <w:pPr>
                    <w:ind w:left="0" w:hanging="2"/>
                  </w:pPr>
                  <w:r>
                    <w:t>Debilidad en la oposición del pulgar.</w:t>
                  </w:r>
                </w:p>
              </w:tc>
            </w:tr>
          </w:tbl>
          <w:p w14:paraId="2A86D368" w14:textId="77777777" w:rsidR="00D42C02" w:rsidRDefault="00D42C02" w:rsidP="00DA5CD6">
            <w:pPr>
              <w:ind w:left="0" w:hanging="2"/>
            </w:pPr>
          </w:p>
          <w:p w14:paraId="313F44BE" w14:textId="3D0AFA75" w:rsidR="00DA5CD6" w:rsidRDefault="00306D16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t>[[</w:t>
            </w:r>
            <w:r w:rsidR="00D42C02">
              <w:t>objetivo</w:t>
            </w:r>
            <w:r>
              <w:t>]]</w:t>
            </w:r>
          </w:p>
          <w:p w14:paraId="633D09A2" w14:textId="77777777" w:rsidR="00DA5CD6" w:rsidRDefault="00DA5CD6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</w:p>
          <w:p w14:paraId="75EE1932" w14:textId="02AF8A60" w:rsidR="00C77378" w:rsidRDefault="00AE6253" w:rsidP="00DA5CD6">
            <w:pPr>
              <w:ind w:left="0" w:hanging="2"/>
              <w:jc w:val="both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Intervención</w:t>
            </w:r>
            <w:r w:rsidR="00D42C02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r w:rsidR="00D42C02">
              <w:t>intervencion</w:t>
            </w:r>
            <w:r w:rsidR="00306D16">
              <w:t>]]</w:t>
            </w:r>
          </w:p>
          <w:p w14:paraId="04A451E8" w14:textId="77777777" w:rsidR="00D42C02" w:rsidRDefault="00D42C02" w:rsidP="00DA5CD6">
            <w:pPr>
              <w:ind w:left="0" w:hanging="2"/>
              <w:jc w:val="both"/>
            </w:pPr>
          </w:p>
          <w:p w14:paraId="09515E1B" w14:textId="210507BD" w:rsidR="00D42C02" w:rsidRDefault="00D42C02" w:rsidP="00DA5CD6">
            <w:pPr>
              <w:ind w:left="0" w:hanging="2"/>
              <w:jc w:val="both"/>
            </w:pPr>
            <w:r w:rsidRPr="00D42C02">
              <w:rPr>
                <w:rFonts w:ascii="Cambria" w:eastAsia="Cambria" w:hAnsi="Cambria" w:cs="Cambria"/>
                <w:b/>
                <w:sz w:val="22"/>
                <w:szCs w:val="22"/>
              </w:rPr>
              <w:t>Estado:</w:t>
            </w: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>
              <w:t xml:space="preserve"> </w:t>
            </w:r>
            <w:r w:rsidR="00306D16">
              <w:t>[[</w:t>
            </w:r>
            <w:r>
              <w:t>estado</w:t>
            </w:r>
            <w:r w:rsidR="00306D16">
              <w:t>]]</w:t>
            </w:r>
          </w:p>
          <w:p w14:paraId="73E3BB43" w14:textId="7F79B306" w:rsidR="00D42C02" w:rsidRDefault="00D42C02" w:rsidP="00DA5CD6">
            <w:pPr>
              <w:ind w:left="0" w:hanging="2"/>
              <w:jc w:val="both"/>
            </w:pPr>
          </w:p>
          <w:p w14:paraId="7AD5E42A" w14:textId="3DDB2940" w:rsidR="00D42C02" w:rsidRDefault="00D42C02" w:rsidP="00DA5CD6">
            <w:pPr>
              <w:ind w:left="0" w:hanging="2"/>
              <w:jc w:val="both"/>
            </w:pPr>
            <w:r w:rsidRPr="00D42C02">
              <w:rPr>
                <w:rFonts w:ascii="Cambria" w:eastAsia="Cambria" w:hAnsi="Cambria" w:cs="Cambria"/>
                <w:b/>
                <w:sz w:val="22"/>
                <w:szCs w:val="22"/>
              </w:rPr>
              <w:t>Recomendaciones:</w:t>
            </w:r>
            <w:r>
              <w:t xml:space="preserve"> </w:t>
            </w:r>
            <w:r w:rsidR="00306D16">
              <w:t>[[</w:t>
            </w:r>
            <w:r w:rsidR="001D06F2">
              <w:t>recomendaciones</w:t>
            </w:r>
            <w:r w:rsidR="00306D16">
              <w:t>]]</w:t>
            </w:r>
          </w:p>
          <w:p w14:paraId="602495E6" w14:textId="1193F326" w:rsidR="00D42C02" w:rsidRPr="00C77378" w:rsidRDefault="00D42C02" w:rsidP="00DA5CD6">
            <w:pPr>
              <w:ind w:left="0" w:hanging="2"/>
              <w:jc w:val="both"/>
              <w:rPr>
                <w:b/>
                <w:bCs/>
                <w:sz w:val="24"/>
                <w:szCs w:val="24"/>
              </w:rPr>
            </w:pPr>
          </w:p>
        </w:tc>
      </w:tr>
    </w:tbl>
    <w:p w14:paraId="2D3E3E1E" w14:textId="77777777" w:rsidR="003A4F5F" w:rsidRDefault="003A4F5F">
      <w:pPr>
        <w:ind w:left="0" w:hanging="2"/>
        <w:jc w:val="both"/>
        <w:rPr>
          <w:rFonts w:ascii="Arial Narrow" w:eastAsia="Arial Narrow" w:hAnsi="Arial Narrow" w:cs="Arial Narrow"/>
          <w:sz w:val="22"/>
          <w:szCs w:val="22"/>
        </w:rPr>
      </w:pPr>
    </w:p>
    <w:sectPr w:rsidR="003A4F5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2" w:h="15842"/>
      <w:pgMar w:top="1134" w:right="851" w:bottom="1134" w:left="188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D0B329" w14:textId="77777777" w:rsidR="000A2B21" w:rsidRDefault="000A2B21">
      <w:pPr>
        <w:spacing w:line="240" w:lineRule="auto"/>
        <w:ind w:left="0" w:hanging="2"/>
      </w:pPr>
      <w:r>
        <w:separator/>
      </w:r>
    </w:p>
  </w:endnote>
  <w:endnote w:type="continuationSeparator" w:id="0">
    <w:p w14:paraId="346F36D8" w14:textId="77777777" w:rsidR="000A2B21" w:rsidRDefault="000A2B21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44813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9430F2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2568B3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E211C" w14:textId="77777777" w:rsidR="000A2B21" w:rsidRDefault="000A2B21">
      <w:pPr>
        <w:spacing w:line="240" w:lineRule="auto"/>
        <w:ind w:left="0" w:hanging="2"/>
      </w:pPr>
      <w:r>
        <w:separator/>
      </w:r>
    </w:p>
  </w:footnote>
  <w:footnote w:type="continuationSeparator" w:id="0">
    <w:p w14:paraId="3960E815" w14:textId="77777777" w:rsidR="000A2B21" w:rsidRDefault="000A2B21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5C0A5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FF884" w14:textId="6D899F7B" w:rsidR="003A4F5F" w:rsidRDefault="00C722E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jc w:val="center"/>
      <w:rPr>
        <w:color w:val="000000"/>
      </w:rPr>
    </w:pPr>
    <w:r>
      <w:rPr>
        <w:noProof/>
      </w:rPr>
      <w:drawing>
        <wp:inline distT="0" distB="0" distL="0" distR="0" wp14:anchorId="6C3DAE87" wp14:editId="2B4793F7">
          <wp:extent cx="1242204" cy="806450"/>
          <wp:effectExtent l="0" t="0" r="0" b="0"/>
          <wp:docPr id="82339150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4830" cy="8406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25F65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F5F"/>
    <w:rsid w:val="00016D8C"/>
    <w:rsid w:val="000346C6"/>
    <w:rsid w:val="000600A3"/>
    <w:rsid w:val="00082ADB"/>
    <w:rsid w:val="000A2B21"/>
    <w:rsid w:val="000B4BA2"/>
    <w:rsid w:val="000D7925"/>
    <w:rsid w:val="00103A0A"/>
    <w:rsid w:val="00167948"/>
    <w:rsid w:val="001A2918"/>
    <w:rsid w:val="001C3293"/>
    <w:rsid w:val="001D06F2"/>
    <w:rsid w:val="001F3B17"/>
    <w:rsid w:val="00214570"/>
    <w:rsid w:val="00226D9C"/>
    <w:rsid w:val="00235171"/>
    <w:rsid w:val="00267415"/>
    <w:rsid w:val="002A3D44"/>
    <w:rsid w:val="002B4422"/>
    <w:rsid w:val="002C0718"/>
    <w:rsid w:val="002D4A09"/>
    <w:rsid w:val="002F1B80"/>
    <w:rsid w:val="002F6EA4"/>
    <w:rsid w:val="00306D16"/>
    <w:rsid w:val="0035031F"/>
    <w:rsid w:val="003823E7"/>
    <w:rsid w:val="00384499"/>
    <w:rsid w:val="003A4F5F"/>
    <w:rsid w:val="00404FCA"/>
    <w:rsid w:val="00446B04"/>
    <w:rsid w:val="0048202B"/>
    <w:rsid w:val="00492746"/>
    <w:rsid w:val="004933C0"/>
    <w:rsid w:val="0051118E"/>
    <w:rsid w:val="005211EF"/>
    <w:rsid w:val="00566B27"/>
    <w:rsid w:val="005A6EC2"/>
    <w:rsid w:val="005D332C"/>
    <w:rsid w:val="0062267C"/>
    <w:rsid w:val="006231CA"/>
    <w:rsid w:val="00630280"/>
    <w:rsid w:val="0065622C"/>
    <w:rsid w:val="006862BB"/>
    <w:rsid w:val="00692B52"/>
    <w:rsid w:val="0069325F"/>
    <w:rsid w:val="006A359C"/>
    <w:rsid w:val="006B39DB"/>
    <w:rsid w:val="006B4F16"/>
    <w:rsid w:val="006C05E4"/>
    <w:rsid w:val="006C268E"/>
    <w:rsid w:val="006D4F16"/>
    <w:rsid w:val="007107C6"/>
    <w:rsid w:val="00730B58"/>
    <w:rsid w:val="0073477A"/>
    <w:rsid w:val="007417CD"/>
    <w:rsid w:val="007642CC"/>
    <w:rsid w:val="00795936"/>
    <w:rsid w:val="007C2E36"/>
    <w:rsid w:val="007E0788"/>
    <w:rsid w:val="00802D28"/>
    <w:rsid w:val="00811A70"/>
    <w:rsid w:val="008153D1"/>
    <w:rsid w:val="008203F9"/>
    <w:rsid w:val="0088572B"/>
    <w:rsid w:val="00892304"/>
    <w:rsid w:val="008C127F"/>
    <w:rsid w:val="008C7E55"/>
    <w:rsid w:val="008F3772"/>
    <w:rsid w:val="00900DEF"/>
    <w:rsid w:val="00924927"/>
    <w:rsid w:val="00947736"/>
    <w:rsid w:val="009743D3"/>
    <w:rsid w:val="009912FB"/>
    <w:rsid w:val="009A241D"/>
    <w:rsid w:val="009B5B60"/>
    <w:rsid w:val="009D592E"/>
    <w:rsid w:val="009F5865"/>
    <w:rsid w:val="00A15713"/>
    <w:rsid w:val="00A51731"/>
    <w:rsid w:val="00A85093"/>
    <w:rsid w:val="00AE6253"/>
    <w:rsid w:val="00AF22ED"/>
    <w:rsid w:val="00B21248"/>
    <w:rsid w:val="00B32563"/>
    <w:rsid w:val="00B42C1C"/>
    <w:rsid w:val="00B5504F"/>
    <w:rsid w:val="00B723EC"/>
    <w:rsid w:val="00BC3804"/>
    <w:rsid w:val="00BE0D60"/>
    <w:rsid w:val="00C26009"/>
    <w:rsid w:val="00C36E34"/>
    <w:rsid w:val="00C42E9E"/>
    <w:rsid w:val="00C722E2"/>
    <w:rsid w:val="00C77378"/>
    <w:rsid w:val="00C86CD5"/>
    <w:rsid w:val="00C91D0F"/>
    <w:rsid w:val="00CD0DCC"/>
    <w:rsid w:val="00CF2E05"/>
    <w:rsid w:val="00D13532"/>
    <w:rsid w:val="00D26430"/>
    <w:rsid w:val="00D42C02"/>
    <w:rsid w:val="00D9403A"/>
    <w:rsid w:val="00DA2F9B"/>
    <w:rsid w:val="00DA5CD6"/>
    <w:rsid w:val="00DC27FF"/>
    <w:rsid w:val="00DD0304"/>
    <w:rsid w:val="00DD6C81"/>
    <w:rsid w:val="00E2149E"/>
    <w:rsid w:val="00E325BC"/>
    <w:rsid w:val="00E4305F"/>
    <w:rsid w:val="00E5323B"/>
    <w:rsid w:val="00ED5A75"/>
    <w:rsid w:val="00EE5C88"/>
    <w:rsid w:val="00EF3228"/>
    <w:rsid w:val="00EF7164"/>
    <w:rsid w:val="00F46FAD"/>
    <w:rsid w:val="00F54558"/>
    <w:rsid w:val="00F8754E"/>
    <w:rsid w:val="00F94232"/>
    <w:rsid w:val="00FB062C"/>
    <w:rsid w:val="00FB1F08"/>
    <w:rsid w:val="00FB6CC1"/>
    <w:rsid w:val="00FC7E46"/>
    <w:rsid w:val="00FD708D"/>
    <w:rsid w:val="00FE1C13"/>
    <w:rsid w:val="00FF1BE0"/>
    <w:rsid w:val="00FF2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F2E00"/>
  <w15:docId w15:val="{4BAF0BD4-E3AE-44E9-BE8D-23669ED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pPr>
      <w:keepNext/>
      <w:keepLines/>
      <w:spacing w:before="480" w:after="12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pPr>
      <w:jc w:val="center"/>
    </w:pPr>
    <w:rPr>
      <w:b/>
      <w:bCs/>
      <w:sz w:val="24"/>
      <w:szCs w:val="24"/>
      <w:lang w:val="es-MX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/>
    </w:rPr>
  </w:style>
  <w:style w:type="paragraph" w:styleId="Prrafodelista">
    <w:name w:val="List Paragraph"/>
    <w:basedOn w:val="Normal"/>
    <w:pPr>
      <w:ind w:left="720"/>
      <w:contextualSpacing/>
    </w:pPr>
  </w:style>
  <w:style w:type="paragraph" w:styleId="Subttulo">
    <w:name w:val="Subtitle"/>
    <w:basedOn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rPr>
      <w:rFonts w:ascii="Times New Roman" w:eastAsia="Times New Roman" w:hAnsi="Times New Roman" w:cs="Times New Roman"/>
      <w:b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minusone">
    <w:name w:val="minuson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customStyle="1" w:styleId="TtuloCar">
    <w:name w:val="Título Car"/>
    <w:rPr>
      <w:rFonts w:ascii="Times New Roman" w:eastAsia="Times New Roman" w:hAnsi="Times New Roman"/>
      <w:b/>
      <w:bCs/>
      <w:w w:val="100"/>
      <w:position w:val="-1"/>
      <w:sz w:val="24"/>
      <w:szCs w:val="24"/>
      <w:effect w:val="none"/>
      <w:vertAlign w:val="baseline"/>
      <w:cs w:val="0"/>
      <w:em w:val="none"/>
      <w:lang w:val="es-MX"/>
    </w:rPr>
  </w:style>
  <w:style w:type="paragraph" w:styleId="Piedepgina">
    <w:name w:val="footer"/>
    <w:basedOn w:val="Normal"/>
    <w:qFormat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val="es-ES" w:eastAsia="es-ES"/>
    </w:rPr>
  </w:style>
  <w:style w:type="character" w:customStyle="1" w:styleId="Ttulo2Car">
    <w:name w:val="Título 2 Car"/>
    <w:rPr>
      <w:rFonts w:ascii="Calibri Light" w:eastAsia="Times New Roman" w:hAnsi="Calibri Light" w:cs="Times New Roman"/>
      <w:b/>
      <w:bCs/>
      <w:i/>
      <w:i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</w:style>
  <w:style w:type="character" w:customStyle="1" w:styleId="TextocomentarioCar">
    <w:name w:val="Texto comentario C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rFonts w:ascii="Times New Roman" w:eastAsia="Times New Roman" w:hAnsi="Times New Roman"/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eastAsia="Times New Roman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n579bxS00WMxQ5T+lX3KobxZVw==">CgMxLjA4AHIhMXpWRGZQRi1ZcXpFZzI4c2RVVWRuaUJIcXRGMVhGSVdG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249</Words>
  <Characters>1372</Characters>
  <Application>Microsoft Office Word</Application>
  <DocSecurity>0</DocSecurity>
  <Lines>11</Lines>
  <Paragraphs>3</Paragraphs>
  <ScaleCrop>false</ScaleCrop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Monica</dc:creator>
  <cp:lastModifiedBy>ILC Robotización</cp:lastModifiedBy>
  <cp:revision>75</cp:revision>
  <dcterms:created xsi:type="dcterms:W3CDTF">2024-07-23T19:00:00Z</dcterms:created>
  <dcterms:modified xsi:type="dcterms:W3CDTF">2026-04-19T22:02:00Z</dcterms:modified>
</cp:coreProperties>
</file>