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027F" w14:textId="5FC7553A" w:rsidR="00525D29" w:rsidRPr="00235774" w:rsidRDefault="00525D29" w:rsidP="00525D29">
      <w:pPr>
        <w:jc w:val="center"/>
        <w:rPr>
          <w:rFonts w:asciiTheme="majorHAnsi" w:hAnsiTheme="majorHAnsi" w:cstheme="majorHAnsi"/>
          <w:u w:val="single"/>
        </w:rPr>
      </w:pPr>
      <w:r w:rsidRPr="00235774">
        <w:rPr>
          <w:rFonts w:asciiTheme="majorHAnsi" w:hAnsiTheme="majorHAnsi" w:cstheme="majorHAnsi"/>
          <w:b/>
          <w:u w:val="single"/>
        </w:rPr>
        <w:t>GSS</w:t>
      </w:r>
      <w:r w:rsidR="00CB4305" w:rsidRPr="00235774">
        <w:rPr>
          <w:rFonts w:asciiTheme="majorHAnsi" w:hAnsiTheme="majorHAnsi" w:cstheme="majorHAnsi"/>
          <w:b/>
          <w:u w:val="single"/>
        </w:rPr>
        <w:t xml:space="preserve"> 2018</w:t>
      </w:r>
    </w:p>
    <w:p w14:paraId="665B84AC" w14:textId="77777777" w:rsidR="00525D29" w:rsidRPr="00235774" w:rsidRDefault="00525D29" w:rsidP="00525D29">
      <w:pPr>
        <w:rPr>
          <w:rFonts w:asciiTheme="majorHAnsi" w:hAnsiTheme="majorHAnsi" w:cstheme="majorHAnsi"/>
          <w:b/>
        </w:rPr>
      </w:pPr>
      <w:r w:rsidRPr="00235774">
        <w:rPr>
          <w:rFonts w:asciiTheme="majorHAnsi" w:hAnsiTheme="majorHAnsi" w:cstheme="majorHAnsi"/>
          <w:b/>
        </w:rPr>
        <w:t>Description</w:t>
      </w:r>
    </w:p>
    <w:p w14:paraId="5FFD9FB6" w14:textId="2CAE2FEE" w:rsidR="00525D29" w:rsidRDefault="00525D29" w:rsidP="00525D29">
      <w:pPr>
        <w:rPr>
          <w:rFonts w:asciiTheme="majorHAnsi" w:hAnsiTheme="majorHAnsi" w:cstheme="majorHAnsi"/>
        </w:rPr>
      </w:pPr>
      <w:r w:rsidRPr="00235774">
        <w:rPr>
          <w:rFonts w:asciiTheme="majorHAnsi" w:hAnsiTheme="majorHAnsi" w:cstheme="majorHAnsi"/>
        </w:rPr>
        <w:t xml:space="preserve">Cross-section data for </w:t>
      </w:r>
      <w:r w:rsidR="00D1522E">
        <w:rPr>
          <w:rFonts w:asciiTheme="majorHAnsi" w:hAnsiTheme="majorHAnsi" w:cstheme="majorHAnsi"/>
        </w:rPr>
        <w:t>536</w:t>
      </w:r>
      <w:r w:rsidRPr="00235774">
        <w:rPr>
          <w:rFonts w:asciiTheme="majorHAnsi" w:hAnsiTheme="majorHAnsi" w:cstheme="majorHAnsi"/>
        </w:rPr>
        <w:t xml:space="preserve"> </w:t>
      </w:r>
      <w:r w:rsidR="00CB4305" w:rsidRPr="00235774">
        <w:rPr>
          <w:rFonts w:asciiTheme="majorHAnsi" w:hAnsiTheme="majorHAnsi" w:cstheme="majorHAnsi"/>
        </w:rPr>
        <w:t>individuals</w:t>
      </w:r>
      <w:r w:rsidRPr="00235774">
        <w:rPr>
          <w:rFonts w:asciiTheme="majorHAnsi" w:hAnsiTheme="majorHAnsi" w:cstheme="majorHAnsi"/>
        </w:rPr>
        <w:t xml:space="preserve"> taken from the US General Social Survey </w:t>
      </w:r>
      <w:r w:rsidR="00CB4305" w:rsidRPr="00235774">
        <w:rPr>
          <w:rFonts w:asciiTheme="majorHAnsi" w:hAnsiTheme="majorHAnsi" w:cstheme="majorHAnsi"/>
        </w:rPr>
        <w:t>2018.</w:t>
      </w:r>
    </w:p>
    <w:p w14:paraId="1FE4F22B" w14:textId="31717EF3" w:rsidR="00525D29" w:rsidRDefault="00525D29" w:rsidP="00525D29">
      <w:pPr>
        <w:rPr>
          <w:rFonts w:asciiTheme="majorHAnsi" w:hAnsiTheme="majorHAnsi" w:cstheme="majorHAnsi"/>
        </w:rPr>
      </w:pPr>
    </w:p>
    <w:p w14:paraId="268BD1B7" w14:textId="7B20E3F2" w:rsidR="00D1522E" w:rsidRDefault="00D1522E" w:rsidP="00D1522E">
      <w:pPr>
        <w:rPr>
          <w:rFonts w:asciiTheme="majorHAnsi" w:hAnsiTheme="majorHAnsi" w:cstheme="majorHAnsi"/>
          <w:b/>
        </w:rPr>
      </w:pPr>
      <w:r>
        <w:rPr>
          <w:rFonts w:asciiTheme="majorHAnsi" w:hAnsiTheme="majorHAnsi" w:cstheme="majorHAnsi"/>
          <w:b/>
        </w:rPr>
        <w:t>Files</w:t>
      </w:r>
    </w:p>
    <w:p w14:paraId="37D5A4DD" w14:textId="4E19397D" w:rsidR="00D1522E" w:rsidRPr="00D1522E" w:rsidRDefault="00D1522E" w:rsidP="00D1522E">
      <w:pPr>
        <w:pStyle w:val="a3"/>
        <w:numPr>
          <w:ilvl w:val="0"/>
          <w:numId w:val="5"/>
        </w:numPr>
        <w:ind w:leftChars="0"/>
        <w:rPr>
          <w:rFonts w:asciiTheme="majorHAnsi" w:hAnsiTheme="majorHAnsi" w:cstheme="majorHAnsi"/>
          <w:b/>
        </w:rPr>
      </w:pPr>
      <w:r>
        <w:rPr>
          <w:rFonts w:asciiTheme="majorHAnsi" w:hAnsiTheme="majorHAnsi" w:cstheme="majorHAnsi"/>
          <w:bCs/>
        </w:rPr>
        <w:t>data description.pdf (this file)</w:t>
      </w:r>
    </w:p>
    <w:p w14:paraId="38BF4993" w14:textId="692CCDA8" w:rsidR="00D1522E" w:rsidRPr="00D1522E" w:rsidRDefault="00D1522E" w:rsidP="00D1522E">
      <w:pPr>
        <w:pStyle w:val="a3"/>
        <w:numPr>
          <w:ilvl w:val="0"/>
          <w:numId w:val="5"/>
        </w:numPr>
        <w:ind w:leftChars="0"/>
        <w:rPr>
          <w:rFonts w:asciiTheme="majorHAnsi" w:hAnsiTheme="majorHAnsi" w:cstheme="majorHAnsi"/>
          <w:b/>
        </w:rPr>
      </w:pPr>
      <w:r>
        <w:rPr>
          <w:rFonts w:asciiTheme="majorHAnsi" w:hAnsiTheme="majorHAnsi" w:cstheme="majorHAnsi"/>
          <w:bCs/>
        </w:rPr>
        <w:t>GSSdata2018_cleaned.csv (main data, including 536 individuals after eliminating missing observations)</w:t>
      </w:r>
    </w:p>
    <w:p w14:paraId="76DAA256" w14:textId="323F887F" w:rsidR="00D1522E" w:rsidRPr="00D1522E" w:rsidRDefault="00D1522E" w:rsidP="00D1522E">
      <w:pPr>
        <w:pStyle w:val="a3"/>
        <w:numPr>
          <w:ilvl w:val="0"/>
          <w:numId w:val="5"/>
        </w:numPr>
        <w:ind w:leftChars="0"/>
        <w:rPr>
          <w:rFonts w:asciiTheme="majorHAnsi" w:hAnsiTheme="majorHAnsi" w:cstheme="majorHAnsi"/>
          <w:b/>
        </w:rPr>
      </w:pPr>
      <w:r>
        <w:rPr>
          <w:rFonts w:asciiTheme="majorHAnsi" w:hAnsiTheme="majorHAnsi" w:cstheme="majorHAnsi"/>
          <w:bCs/>
        </w:rPr>
        <w:t>GSSdata2018_</w:t>
      </w:r>
      <w:r>
        <w:rPr>
          <w:rFonts w:asciiTheme="majorHAnsi" w:hAnsiTheme="majorHAnsi" w:cstheme="majorHAnsi"/>
          <w:bCs/>
        </w:rPr>
        <w:t>original</w:t>
      </w:r>
      <w:r>
        <w:rPr>
          <w:rFonts w:asciiTheme="majorHAnsi" w:hAnsiTheme="majorHAnsi" w:cstheme="majorHAnsi"/>
          <w:bCs/>
        </w:rPr>
        <w:t>.csv (</w:t>
      </w:r>
      <w:r>
        <w:rPr>
          <w:rFonts w:asciiTheme="majorHAnsi" w:hAnsiTheme="majorHAnsi" w:cstheme="majorHAnsi"/>
          <w:bCs/>
        </w:rPr>
        <w:t>raw</w:t>
      </w:r>
      <w:r>
        <w:rPr>
          <w:rFonts w:asciiTheme="majorHAnsi" w:hAnsiTheme="majorHAnsi" w:cstheme="majorHAnsi"/>
          <w:bCs/>
        </w:rPr>
        <w:t xml:space="preserve"> data, including </w:t>
      </w:r>
      <w:r>
        <w:rPr>
          <w:rFonts w:asciiTheme="majorHAnsi" w:hAnsiTheme="majorHAnsi" w:cstheme="majorHAnsi"/>
          <w:bCs/>
        </w:rPr>
        <w:t>2348</w:t>
      </w:r>
      <w:r>
        <w:rPr>
          <w:rFonts w:asciiTheme="majorHAnsi" w:hAnsiTheme="majorHAnsi" w:cstheme="majorHAnsi"/>
          <w:bCs/>
        </w:rPr>
        <w:t xml:space="preserve"> individuals)</w:t>
      </w:r>
    </w:p>
    <w:p w14:paraId="4A642E1A" w14:textId="1FDEA732" w:rsidR="00D1522E" w:rsidRPr="00D1522E" w:rsidRDefault="00D1522E" w:rsidP="00D1522E">
      <w:pPr>
        <w:pStyle w:val="a3"/>
        <w:numPr>
          <w:ilvl w:val="0"/>
          <w:numId w:val="5"/>
        </w:numPr>
        <w:ind w:leftChars="0"/>
        <w:rPr>
          <w:rFonts w:asciiTheme="majorHAnsi" w:hAnsiTheme="majorHAnsi" w:cstheme="majorHAnsi"/>
          <w:b/>
        </w:rPr>
      </w:pPr>
      <w:r>
        <w:rPr>
          <w:rFonts w:asciiTheme="majorHAnsi" w:hAnsiTheme="majorHAnsi" w:cstheme="majorHAnsi"/>
          <w:bCs/>
        </w:rPr>
        <w:t>Variables Code.txt (coding of the variables)</w:t>
      </w:r>
    </w:p>
    <w:p w14:paraId="3BC0EC3A" w14:textId="0A4A4498" w:rsidR="00D1522E" w:rsidRDefault="00D1522E" w:rsidP="00D1522E">
      <w:pPr>
        <w:rPr>
          <w:rFonts w:asciiTheme="majorHAnsi" w:hAnsiTheme="majorHAnsi" w:cstheme="majorHAnsi"/>
          <w:b/>
        </w:rPr>
      </w:pPr>
    </w:p>
    <w:p w14:paraId="6A2000AC" w14:textId="0FDAF5B3" w:rsidR="00D1522E" w:rsidRDefault="00D1522E" w:rsidP="00525D29">
      <w:pPr>
        <w:rPr>
          <w:rFonts w:asciiTheme="majorHAnsi" w:hAnsiTheme="majorHAnsi" w:cstheme="majorHAnsi"/>
          <w:b/>
        </w:rPr>
      </w:pPr>
      <w:r>
        <w:rPr>
          <w:rFonts w:asciiTheme="majorHAnsi" w:hAnsiTheme="majorHAnsi" w:cstheme="majorHAnsi"/>
          <w:b/>
        </w:rPr>
        <w:t>Variables</w:t>
      </w:r>
    </w:p>
    <w:p w14:paraId="5E108AB9" w14:textId="77777777" w:rsidR="008F15FC" w:rsidRPr="00235774" w:rsidRDefault="008F15FC" w:rsidP="00525D29">
      <w:pPr>
        <w:rPr>
          <w:rFonts w:asciiTheme="majorHAnsi" w:hAnsiTheme="majorHAnsi" w:cstheme="majorHAnsi"/>
        </w:rPr>
      </w:pPr>
    </w:p>
    <w:tbl>
      <w:tblPr>
        <w:tblW w:w="6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5036"/>
      </w:tblGrid>
      <w:tr w:rsidR="00080B59" w:rsidRPr="00A12059" w14:paraId="557B4175" w14:textId="77777777" w:rsidTr="00080B59">
        <w:trPr>
          <w:trHeight w:val="300"/>
          <w:jc w:val="center"/>
        </w:trPr>
        <w:tc>
          <w:tcPr>
            <w:tcW w:w="1196" w:type="dxa"/>
            <w:shd w:val="clear" w:color="auto" w:fill="auto"/>
            <w:noWrap/>
            <w:vAlign w:val="bottom"/>
            <w:hideMark/>
          </w:tcPr>
          <w:p w14:paraId="34F18CFE" w14:textId="77777777" w:rsidR="00080B59" w:rsidRPr="00A12059" w:rsidRDefault="00080B59" w:rsidP="00A12059">
            <w:pPr>
              <w:widowControl/>
              <w:jc w:val="center"/>
              <w:rPr>
                <w:rFonts w:ascii="Calibri" w:eastAsia="Times New Roman" w:hAnsi="Calibri" w:cs="Calibri"/>
                <w:color w:val="000000"/>
                <w:kern w:val="0"/>
                <w:sz w:val="22"/>
                <w:highlight w:val="yellow"/>
              </w:rPr>
            </w:pPr>
            <w:r w:rsidRPr="00A12059">
              <w:rPr>
                <w:rFonts w:ascii="Calibri" w:eastAsia="Times New Roman" w:hAnsi="Calibri" w:cs="Calibri"/>
                <w:color w:val="000000"/>
                <w:kern w:val="0"/>
                <w:sz w:val="22"/>
                <w:highlight w:val="yellow"/>
              </w:rPr>
              <w:t>Variable</w:t>
            </w:r>
          </w:p>
        </w:tc>
        <w:tc>
          <w:tcPr>
            <w:tcW w:w="5036" w:type="dxa"/>
            <w:shd w:val="clear" w:color="auto" w:fill="auto"/>
            <w:noWrap/>
            <w:vAlign w:val="bottom"/>
            <w:hideMark/>
          </w:tcPr>
          <w:p w14:paraId="31BACC68" w14:textId="77777777" w:rsidR="00080B59" w:rsidRPr="00A12059" w:rsidRDefault="00080B59" w:rsidP="00A12059">
            <w:pPr>
              <w:widowControl/>
              <w:jc w:val="center"/>
              <w:rPr>
                <w:rFonts w:ascii="Calibri" w:eastAsia="Times New Roman" w:hAnsi="Calibri" w:cs="Calibri"/>
                <w:color w:val="000000"/>
                <w:kern w:val="0"/>
                <w:sz w:val="22"/>
                <w:highlight w:val="yellow"/>
              </w:rPr>
            </w:pPr>
            <w:r w:rsidRPr="00A12059">
              <w:rPr>
                <w:rFonts w:ascii="Calibri" w:eastAsia="Times New Roman" w:hAnsi="Calibri" w:cs="Calibri"/>
                <w:color w:val="000000"/>
                <w:kern w:val="0"/>
                <w:sz w:val="22"/>
                <w:highlight w:val="yellow"/>
              </w:rPr>
              <w:t>Definition</w:t>
            </w:r>
          </w:p>
        </w:tc>
      </w:tr>
      <w:tr w:rsidR="00080B59" w:rsidRPr="00A12059" w14:paraId="33EADDEC" w14:textId="77777777" w:rsidTr="00080B59">
        <w:trPr>
          <w:trHeight w:val="300"/>
          <w:jc w:val="center"/>
        </w:trPr>
        <w:tc>
          <w:tcPr>
            <w:tcW w:w="1196" w:type="dxa"/>
            <w:shd w:val="clear" w:color="auto" w:fill="auto"/>
            <w:noWrap/>
            <w:vAlign w:val="bottom"/>
            <w:hideMark/>
          </w:tcPr>
          <w:p w14:paraId="748B1332"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SEX</w:t>
            </w:r>
          </w:p>
        </w:tc>
        <w:tc>
          <w:tcPr>
            <w:tcW w:w="5036" w:type="dxa"/>
            <w:shd w:val="clear" w:color="auto" w:fill="auto"/>
            <w:vAlign w:val="center"/>
            <w:hideMark/>
          </w:tcPr>
          <w:p w14:paraId="166C625F"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Sex of respondent</w:t>
            </w:r>
          </w:p>
        </w:tc>
      </w:tr>
      <w:tr w:rsidR="00080B59" w:rsidRPr="00A12059" w14:paraId="0DC38B28" w14:textId="77777777" w:rsidTr="00080B59">
        <w:trPr>
          <w:trHeight w:val="300"/>
          <w:jc w:val="center"/>
        </w:trPr>
        <w:tc>
          <w:tcPr>
            <w:tcW w:w="1196" w:type="dxa"/>
            <w:shd w:val="clear" w:color="auto" w:fill="auto"/>
            <w:noWrap/>
            <w:vAlign w:val="bottom"/>
            <w:hideMark/>
          </w:tcPr>
          <w:p w14:paraId="54508837"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AGE</w:t>
            </w:r>
          </w:p>
        </w:tc>
        <w:tc>
          <w:tcPr>
            <w:tcW w:w="5036" w:type="dxa"/>
            <w:shd w:val="clear" w:color="auto" w:fill="auto"/>
            <w:vAlign w:val="center"/>
            <w:hideMark/>
          </w:tcPr>
          <w:p w14:paraId="30868BE2"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Age of respondent</w:t>
            </w:r>
          </w:p>
        </w:tc>
      </w:tr>
      <w:tr w:rsidR="00080B59" w:rsidRPr="00A12059" w14:paraId="58F6FC9F" w14:textId="77777777" w:rsidTr="00080B59">
        <w:trPr>
          <w:trHeight w:val="300"/>
          <w:jc w:val="center"/>
        </w:trPr>
        <w:tc>
          <w:tcPr>
            <w:tcW w:w="1196" w:type="dxa"/>
            <w:shd w:val="clear" w:color="auto" w:fill="auto"/>
            <w:noWrap/>
            <w:vAlign w:val="bottom"/>
            <w:hideMark/>
          </w:tcPr>
          <w:p w14:paraId="21BE3B59"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RACE</w:t>
            </w:r>
          </w:p>
        </w:tc>
        <w:tc>
          <w:tcPr>
            <w:tcW w:w="5036" w:type="dxa"/>
            <w:shd w:val="clear" w:color="auto" w:fill="auto"/>
            <w:vAlign w:val="center"/>
            <w:hideMark/>
          </w:tcPr>
          <w:p w14:paraId="19F7998E"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Race of respondent</w:t>
            </w:r>
          </w:p>
        </w:tc>
      </w:tr>
      <w:tr w:rsidR="00080B59" w:rsidRPr="00A12059" w14:paraId="191D07F6" w14:textId="77777777" w:rsidTr="00080B59">
        <w:trPr>
          <w:trHeight w:val="300"/>
          <w:jc w:val="center"/>
        </w:trPr>
        <w:tc>
          <w:tcPr>
            <w:tcW w:w="1196" w:type="dxa"/>
            <w:shd w:val="clear" w:color="auto" w:fill="auto"/>
            <w:noWrap/>
            <w:vAlign w:val="bottom"/>
            <w:hideMark/>
          </w:tcPr>
          <w:p w14:paraId="16463841"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MARITAL</w:t>
            </w:r>
          </w:p>
        </w:tc>
        <w:tc>
          <w:tcPr>
            <w:tcW w:w="5036" w:type="dxa"/>
            <w:shd w:val="clear" w:color="auto" w:fill="auto"/>
            <w:vAlign w:val="center"/>
            <w:hideMark/>
          </w:tcPr>
          <w:p w14:paraId="1EE8DCF3"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Marital status</w:t>
            </w:r>
          </w:p>
        </w:tc>
      </w:tr>
      <w:tr w:rsidR="00080B59" w:rsidRPr="00A12059" w14:paraId="095F446D" w14:textId="77777777" w:rsidTr="00080B59">
        <w:trPr>
          <w:trHeight w:val="300"/>
          <w:jc w:val="center"/>
        </w:trPr>
        <w:tc>
          <w:tcPr>
            <w:tcW w:w="1196" w:type="dxa"/>
            <w:shd w:val="clear" w:color="auto" w:fill="auto"/>
            <w:noWrap/>
            <w:vAlign w:val="bottom"/>
            <w:hideMark/>
          </w:tcPr>
          <w:p w14:paraId="09C726C9"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SIBS</w:t>
            </w:r>
          </w:p>
        </w:tc>
        <w:tc>
          <w:tcPr>
            <w:tcW w:w="5036" w:type="dxa"/>
            <w:shd w:val="clear" w:color="auto" w:fill="auto"/>
            <w:vAlign w:val="center"/>
            <w:hideMark/>
          </w:tcPr>
          <w:p w14:paraId="3827AC43"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Number of siblings</w:t>
            </w:r>
          </w:p>
        </w:tc>
      </w:tr>
      <w:tr w:rsidR="00080B59" w:rsidRPr="00A12059" w14:paraId="6BCDBCE5" w14:textId="77777777" w:rsidTr="00080B59">
        <w:trPr>
          <w:trHeight w:val="300"/>
          <w:jc w:val="center"/>
        </w:trPr>
        <w:tc>
          <w:tcPr>
            <w:tcW w:w="1196" w:type="dxa"/>
            <w:shd w:val="clear" w:color="auto" w:fill="auto"/>
            <w:noWrap/>
            <w:vAlign w:val="bottom"/>
            <w:hideMark/>
          </w:tcPr>
          <w:p w14:paraId="26D0C5EB"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CHILDS</w:t>
            </w:r>
          </w:p>
        </w:tc>
        <w:tc>
          <w:tcPr>
            <w:tcW w:w="5036" w:type="dxa"/>
            <w:shd w:val="clear" w:color="auto" w:fill="auto"/>
            <w:vAlign w:val="center"/>
            <w:hideMark/>
          </w:tcPr>
          <w:p w14:paraId="32458451"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Number of children</w:t>
            </w:r>
          </w:p>
        </w:tc>
      </w:tr>
      <w:tr w:rsidR="00080B59" w:rsidRPr="00A12059" w14:paraId="0F68ABC9" w14:textId="77777777" w:rsidTr="00080B59">
        <w:trPr>
          <w:trHeight w:val="300"/>
          <w:jc w:val="center"/>
        </w:trPr>
        <w:tc>
          <w:tcPr>
            <w:tcW w:w="1196" w:type="dxa"/>
            <w:shd w:val="clear" w:color="auto" w:fill="auto"/>
            <w:noWrap/>
            <w:vAlign w:val="bottom"/>
            <w:hideMark/>
          </w:tcPr>
          <w:p w14:paraId="4ED495C0"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HOMPOP</w:t>
            </w:r>
          </w:p>
        </w:tc>
        <w:tc>
          <w:tcPr>
            <w:tcW w:w="5036" w:type="dxa"/>
            <w:shd w:val="clear" w:color="auto" w:fill="auto"/>
            <w:vAlign w:val="center"/>
            <w:hideMark/>
          </w:tcPr>
          <w:p w14:paraId="4C81CAA1"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Number of persons in household</w:t>
            </w:r>
          </w:p>
        </w:tc>
      </w:tr>
      <w:tr w:rsidR="00080B59" w:rsidRPr="00A12059" w14:paraId="60491BB0" w14:textId="77777777" w:rsidTr="00080B59">
        <w:trPr>
          <w:trHeight w:val="300"/>
          <w:jc w:val="center"/>
        </w:trPr>
        <w:tc>
          <w:tcPr>
            <w:tcW w:w="1196" w:type="dxa"/>
            <w:shd w:val="clear" w:color="auto" w:fill="auto"/>
            <w:noWrap/>
            <w:vAlign w:val="bottom"/>
            <w:hideMark/>
          </w:tcPr>
          <w:p w14:paraId="3D92F1B8"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ADULTS</w:t>
            </w:r>
          </w:p>
        </w:tc>
        <w:tc>
          <w:tcPr>
            <w:tcW w:w="5036" w:type="dxa"/>
            <w:shd w:val="clear" w:color="auto" w:fill="auto"/>
            <w:vAlign w:val="center"/>
            <w:hideMark/>
          </w:tcPr>
          <w:p w14:paraId="4950066C"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Number of household members over 17</w:t>
            </w:r>
          </w:p>
        </w:tc>
      </w:tr>
      <w:tr w:rsidR="00080B59" w:rsidRPr="00A12059" w14:paraId="37361477" w14:textId="77777777" w:rsidTr="00080B59">
        <w:trPr>
          <w:trHeight w:val="300"/>
          <w:jc w:val="center"/>
        </w:trPr>
        <w:tc>
          <w:tcPr>
            <w:tcW w:w="1196" w:type="dxa"/>
            <w:shd w:val="clear" w:color="auto" w:fill="auto"/>
            <w:noWrap/>
            <w:vAlign w:val="bottom"/>
            <w:hideMark/>
          </w:tcPr>
          <w:p w14:paraId="6FB8167C"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BABIES</w:t>
            </w:r>
          </w:p>
        </w:tc>
        <w:tc>
          <w:tcPr>
            <w:tcW w:w="5036" w:type="dxa"/>
            <w:shd w:val="clear" w:color="auto" w:fill="auto"/>
            <w:vAlign w:val="center"/>
            <w:hideMark/>
          </w:tcPr>
          <w:p w14:paraId="0443944D"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Number of household members under 6</w:t>
            </w:r>
          </w:p>
        </w:tc>
      </w:tr>
      <w:tr w:rsidR="00080B59" w:rsidRPr="00A12059" w14:paraId="01D92E92" w14:textId="77777777" w:rsidTr="00080B59">
        <w:trPr>
          <w:trHeight w:val="300"/>
          <w:jc w:val="center"/>
        </w:trPr>
        <w:tc>
          <w:tcPr>
            <w:tcW w:w="1196" w:type="dxa"/>
            <w:shd w:val="clear" w:color="auto" w:fill="auto"/>
            <w:noWrap/>
            <w:vAlign w:val="bottom"/>
            <w:hideMark/>
          </w:tcPr>
          <w:p w14:paraId="30BBE895"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EDUC</w:t>
            </w:r>
          </w:p>
        </w:tc>
        <w:tc>
          <w:tcPr>
            <w:tcW w:w="5036" w:type="dxa"/>
            <w:shd w:val="clear" w:color="auto" w:fill="auto"/>
            <w:noWrap/>
            <w:vAlign w:val="bottom"/>
            <w:hideMark/>
          </w:tcPr>
          <w:p w14:paraId="33D65D51"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Highest year of school completed</w:t>
            </w:r>
          </w:p>
        </w:tc>
      </w:tr>
      <w:tr w:rsidR="00080B59" w:rsidRPr="00A12059" w14:paraId="3B3D36F9" w14:textId="77777777" w:rsidTr="00080B59">
        <w:trPr>
          <w:trHeight w:val="300"/>
          <w:jc w:val="center"/>
        </w:trPr>
        <w:tc>
          <w:tcPr>
            <w:tcW w:w="1196" w:type="dxa"/>
            <w:shd w:val="clear" w:color="auto" w:fill="auto"/>
            <w:noWrap/>
            <w:vAlign w:val="bottom"/>
            <w:hideMark/>
          </w:tcPr>
          <w:p w14:paraId="03DC36BD"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MAEDUC</w:t>
            </w:r>
          </w:p>
        </w:tc>
        <w:tc>
          <w:tcPr>
            <w:tcW w:w="5036" w:type="dxa"/>
            <w:shd w:val="clear" w:color="auto" w:fill="auto"/>
            <w:vAlign w:val="center"/>
            <w:hideMark/>
          </w:tcPr>
          <w:p w14:paraId="322C9DC5"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Highest year school completed, mother</w:t>
            </w:r>
          </w:p>
        </w:tc>
      </w:tr>
      <w:tr w:rsidR="00080B59" w:rsidRPr="00A12059" w14:paraId="6FE66978" w14:textId="77777777" w:rsidTr="00080B59">
        <w:trPr>
          <w:trHeight w:val="300"/>
          <w:jc w:val="center"/>
        </w:trPr>
        <w:tc>
          <w:tcPr>
            <w:tcW w:w="1196" w:type="dxa"/>
            <w:shd w:val="clear" w:color="auto" w:fill="auto"/>
            <w:noWrap/>
            <w:vAlign w:val="bottom"/>
            <w:hideMark/>
          </w:tcPr>
          <w:p w14:paraId="3672B245"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PAEDUC</w:t>
            </w:r>
          </w:p>
        </w:tc>
        <w:tc>
          <w:tcPr>
            <w:tcW w:w="5036" w:type="dxa"/>
            <w:shd w:val="clear" w:color="auto" w:fill="auto"/>
            <w:vAlign w:val="center"/>
            <w:hideMark/>
          </w:tcPr>
          <w:p w14:paraId="692DC34D"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Highest year school completed, father</w:t>
            </w:r>
          </w:p>
        </w:tc>
      </w:tr>
      <w:tr w:rsidR="00080B59" w:rsidRPr="00A12059" w14:paraId="4972C202" w14:textId="77777777" w:rsidTr="00080B59">
        <w:trPr>
          <w:trHeight w:val="300"/>
          <w:jc w:val="center"/>
        </w:trPr>
        <w:tc>
          <w:tcPr>
            <w:tcW w:w="1196" w:type="dxa"/>
            <w:shd w:val="clear" w:color="auto" w:fill="auto"/>
            <w:noWrap/>
            <w:vAlign w:val="bottom"/>
            <w:hideMark/>
          </w:tcPr>
          <w:p w14:paraId="75691242"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SPEDUC</w:t>
            </w:r>
          </w:p>
        </w:tc>
        <w:tc>
          <w:tcPr>
            <w:tcW w:w="5036" w:type="dxa"/>
            <w:shd w:val="clear" w:color="auto" w:fill="auto"/>
            <w:vAlign w:val="center"/>
            <w:hideMark/>
          </w:tcPr>
          <w:p w14:paraId="5AEE5CF2"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Highest year school completed, spouse</w:t>
            </w:r>
          </w:p>
        </w:tc>
      </w:tr>
      <w:tr w:rsidR="00080B59" w:rsidRPr="00A12059" w14:paraId="6048CA1E" w14:textId="77777777" w:rsidTr="00080B59">
        <w:trPr>
          <w:trHeight w:val="300"/>
          <w:jc w:val="center"/>
        </w:trPr>
        <w:tc>
          <w:tcPr>
            <w:tcW w:w="1196" w:type="dxa"/>
            <w:shd w:val="clear" w:color="auto" w:fill="auto"/>
            <w:noWrap/>
            <w:vAlign w:val="bottom"/>
            <w:hideMark/>
          </w:tcPr>
          <w:p w14:paraId="5289ADC1"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RINCOME</w:t>
            </w:r>
          </w:p>
        </w:tc>
        <w:tc>
          <w:tcPr>
            <w:tcW w:w="5036" w:type="dxa"/>
            <w:shd w:val="clear" w:color="auto" w:fill="auto"/>
            <w:vAlign w:val="center"/>
            <w:hideMark/>
          </w:tcPr>
          <w:p w14:paraId="06DB9597" w14:textId="0B121731"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Respondent</w:t>
            </w:r>
            <w:r>
              <w:rPr>
                <w:rFonts w:ascii="Calibri" w:eastAsia="Times New Roman" w:hAnsi="Calibri" w:cs="Calibri"/>
                <w:color w:val="000000"/>
                <w:kern w:val="0"/>
                <w:sz w:val="22"/>
              </w:rPr>
              <w:t>’</w:t>
            </w:r>
            <w:r w:rsidRPr="00A12059">
              <w:rPr>
                <w:rFonts w:ascii="Calibri" w:eastAsia="Times New Roman" w:hAnsi="Calibri" w:cs="Calibri"/>
                <w:color w:val="000000"/>
                <w:kern w:val="0"/>
                <w:sz w:val="22"/>
              </w:rPr>
              <w:t>s income</w:t>
            </w:r>
          </w:p>
        </w:tc>
      </w:tr>
      <w:tr w:rsidR="00080B59" w:rsidRPr="00A12059" w14:paraId="340DFAC5" w14:textId="77777777" w:rsidTr="00080B59">
        <w:trPr>
          <w:trHeight w:val="300"/>
          <w:jc w:val="center"/>
        </w:trPr>
        <w:tc>
          <w:tcPr>
            <w:tcW w:w="1196" w:type="dxa"/>
            <w:shd w:val="clear" w:color="auto" w:fill="auto"/>
            <w:noWrap/>
            <w:vAlign w:val="bottom"/>
            <w:hideMark/>
          </w:tcPr>
          <w:p w14:paraId="637ECD05"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INCOME</w:t>
            </w:r>
          </w:p>
        </w:tc>
        <w:tc>
          <w:tcPr>
            <w:tcW w:w="5036" w:type="dxa"/>
            <w:shd w:val="clear" w:color="auto" w:fill="auto"/>
            <w:vAlign w:val="center"/>
            <w:hideMark/>
          </w:tcPr>
          <w:p w14:paraId="128C16C8"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Total family income</w:t>
            </w:r>
          </w:p>
        </w:tc>
      </w:tr>
      <w:tr w:rsidR="00080B59" w:rsidRPr="00A12059" w14:paraId="4D66A339" w14:textId="77777777" w:rsidTr="00080B59">
        <w:trPr>
          <w:trHeight w:val="300"/>
          <w:jc w:val="center"/>
        </w:trPr>
        <w:tc>
          <w:tcPr>
            <w:tcW w:w="1196" w:type="dxa"/>
            <w:shd w:val="clear" w:color="auto" w:fill="auto"/>
            <w:noWrap/>
            <w:vAlign w:val="bottom"/>
            <w:hideMark/>
          </w:tcPr>
          <w:p w14:paraId="175A1409"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WRKSTAT</w:t>
            </w:r>
          </w:p>
        </w:tc>
        <w:tc>
          <w:tcPr>
            <w:tcW w:w="5036" w:type="dxa"/>
            <w:shd w:val="clear" w:color="auto" w:fill="auto"/>
            <w:noWrap/>
            <w:vAlign w:val="bottom"/>
            <w:hideMark/>
          </w:tcPr>
          <w:p w14:paraId="75BF6725"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Labor force status</w:t>
            </w:r>
          </w:p>
        </w:tc>
      </w:tr>
      <w:tr w:rsidR="00080B59" w:rsidRPr="00A12059" w14:paraId="0C384053" w14:textId="77777777" w:rsidTr="00080B59">
        <w:trPr>
          <w:trHeight w:val="300"/>
          <w:jc w:val="center"/>
        </w:trPr>
        <w:tc>
          <w:tcPr>
            <w:tcW w:w="1196" w:type="dxa"/>
            <w:shd w:val="clear" w:color="auto" w:fill="auto"/>
            <w:noWrap/>
            <w:vAlign w:val="bottom"/>
            <w:hideMark/>
          </w:tcPr>
          <w:p w14:paraId="759093D3"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YEARSJOB</w:t>
            </w:r>
          </w:p>
        </w:tc>
        <w:tc>
          <w:tcPr>
            <w:tcW w:w="5036" w:type="dxa"/>
            <w:shd w:val="clear" w:color="auto" w:fill="auto"/>
            <w:vAlign w:val="center"/>
            <w:hideMark/>
          </w:tcPr>
          <w:p w14:paraId="468408DA"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How long worked in current job</w:t>
            </w:r>
          </w:p>
        </w:tc>
      </w:tr>
      <w:tr w:rsidR="00080B59" w:rsidRPr="00A12059" w14:paraId="65E4D3B7" w14:textId="77777777" w:rsidTr="00080B59">
        <w:trPr>
          <w:trHeight w:val="300"/>
          <w:jc w:val="center"/>
        </w:trPr>
        <w:tc>
          <w:tcPr>
            <w:tcW w:w="1196" w:type="dxa"/>
            <w:shd w:val="clear" w:color="auto" w:fill="auto"/>
            <w:noWrap/>
            <w:vAlign w:val="bottom"/>
            <w:hideMark/>
          </w:tcPr>
          <w:p w14:paraId="650862E0"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WRKGOVT</w:t>
            </w:r>
          </w:p>
        </w:tc>
        <w:tc>
          <w:tcPr>
            <w:tcW w:w="5036" w:type="dxa"/>
            <w:shd w:val="clear" w:color="auto" w:fill="auto"/>
            <w:noWrap/>
            <w:vAlign w:val="bottom"/>
            <w:hideMark/>
          </w:tcPr>
          <w:p w14:paraId="0DC62A75"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Government or private employee</w:t>
            </w:r>
          </w:p>
        </w:tc>
      </w:tr>
      <w:tr w:rsidR="00080B59" w:rsidRPr="00A12059" w14:paraId="65424761" w14:textId="77777777" w:rsidTr="00080B59">
        <w:trPr>
          <w:trHeight w:val="300"/>
          <w:jc w:val="center"/>
        </w:trPr>
        <w:tc>
          <w:tcPr>
            <w:tcW w:w="1196" w:type="dxa"/>
            <w:shd w:val="clear" w:color="auto" w:fill="auto"/>
            <w:noWrap/>
            <w:vAlign w:val="bottom"/>
            <w:hideMark/>
          </w:tcPr>
          <w:p w14:paraId="169B0274"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WRKSLF</w:t>
            </w:r>
          </w:p>
        </w:tc>
        <w:tc>
          <w:tcPr>
            <w:tcW w:w="5036" w:type="dxa"/>
            <w:shd w:val="clear" w:color="auto" w:fill="auto"/>
            <w:noWrap/>
            <w:vAlign w:val="bottom"/>
            <w:hideMark/>
          </w:tcPr>
          <w:p w14:paraId="53B9CFFD"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Self-employed or work for somebody</w:t>
            </w:r>
          </w:p>
        </w:tc>
      </w:tr>
      <w:tr w:rsidR="00080B59" w:rsidRPr="00A12059" w14:paraId="7E266F85" w14:textId="77777777" w:rsidTr="00080B59">
        <w:trPr>
          <w:trHeight w:val="300"/>
          <w:jc w:val="center"/>
        </w:trPr>
        <w:tc>
          <w:tcPr>
            <w:tcW w:w="1196" w:type="dxa"/>
            <w:shd w:val="clear" w:color="auto" w:fill="auto"/>
            <w:noWrap/>
            <w:vAlign w:val="bottom"/>
            <w:hideMark/>
          </w:tcPr>
          <w:p w14:paraId="3AB94AB3"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SPWRKSTA</w:t>
            </w:r>
          </w:p>
        </w:tc>
        <w:tc>
          <w:tcPr>
            <w:tcW w:w="5036" w:type="dxa"/>
            <w:shd w:val="clear" w:color="auto" w:fill="auto"/>
            <w:noWrap/>
            <w:vAlign w:val="bottom"/>
            <w:hideMark/>
          </w:tcPr>
          <w:p w14:paraId="71739588"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Spouse labor force status</w:t>
            </w:r>
          </w:p>
        </w:tc>
      </w:tr>
      <w:tr w:rsidR="00080B59" w:rsidRPr="00A12059" w14:paraId="07F0BB23" w14:textId="77777777" w:rsidTr="00080B59">
        <w:trPr>
          <w:trHeight w:val="300"/>
          <w:jc w:val="center"/>
        </w:trPr>
        <w:tc>
          <w:tcPr>
            <w:tcW w:w="1196" w:type="dxa"/>
            <w:shd w:val="clear" w:color="auto" w:fill="auto"/>
            <w:noWrap/>
            <w:vAlign w:val="bottom"/>
            <w:hideMark/>
          </w:tcPr>
          <w:p w14:paraId="239137EE"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SATJOB1</w:t>
            </w:r>
          </w:p>
        </w:tc>
        <w:tc>
          <w:tcPr>
            <w:tcW w:w="5036" w:type="dxa"/>
            <w:shd w:val="clear" w:color="auto" w:fill="auto"/>
            <w:noWrap/>
            <w:vAlign w:val="bottom"/>
            <w:hideMark/>
          </w:tcPr>
          <w:p w14:paraId="151B6D9F"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Job satisfaction in general</w:t>
            </w:r>
          </w:p>
        </w:tc>
      </w:tr>
      <w:tr w:rsidR="00080B59" w:rsidRPr="00A12059" w14:paraId="1AD0E251" w14:textId="77777777" w:rsidTr="00080B59">
        <w:trPr>
          <w:trHeight w:val="300"/>
          <w:jc w:val="center"/>
        </w:trPr>
        <w:tc>
          <w:tcPr>
            <w:tcW w:w="1196" w:type="dxa"/>
            <w:shd w:val="clear" w:color="auto" w:fill="auto"/>
            <w:noWrap/>
            <w:vAlign w:val="bottom"/>
            <w:hideMark/>
          </w:tcPr>
          <w:p w14:paraId="3947F040"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HEALTH</w:t>
            </w:r>
          </w:p>
        </w:tc>
        <w:tc>
          <w:tcPr>
            <w:tcW w:w="5036" w:type="dxa"/>
            <w:shd w:val="clear" w:color="auto" w:fill="auto"/>
            <w:noWrap/>
            <w:vAlign w:val="bottom"/>
            <w:hideMark/>
          </w:tcPr>
          <w:p w14:paraId="17D8AC7B"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Health condition</w:t>
            </w:r>
          </w:p>
        </w:tc>
      </w:tr>
      <w:tr w:rsidR="00080B59" w:rsidRPr="00A12059" w14:paraId="1F6EDB2D" w14:textId="77777777" w:rsidTr="00080B59">
        <w:trPr>
          <w:trHeight w:val="300"/>
          <w:jc w:val="center"/>
        </w:trPr>
        <w:tc>
          <w:tcPr>
            <w:tcW w:w="1196" w:type="dxa"/>
            <w:shd w:val="clear" w:color="auto" w:fill="auto"/>
            <w:noWrap/>
            <w:vAlign w:val="bottom"/>
            <w:hideMark/>
          </w:tcPr>
          <w:p w14:paraId="5A86F7F2"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HAPPY</w:t>
            </w:r>
          </w:p>
        </w:tc>
        <w:tc>
          <w:tcPr>
            <w:tcW w:w="5036" w:type="dxa"/>
            <w:shd w:val="clear" w:color="auto" w:fill="auto"/>
            <w:noWrap/>
            <w:vAlign w:val="bottom"/>
            <w:hideMark/>
          </w:tcPr>
          <w:p w14:paraId="06E2D370"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General happiness</w:t>
            </w:r>
          </w:p>
        </w:tc>
      </w:tr>
      <w:tr w:rsidR="00080B59" w:rsidRPr="00A12059" w14:paraId="6D9AB820" w14:textId="77777777" w:rsidTr="00080B59">
        <w:trPr>
          <w:trHeight w:val="300"/>
          <w:jc w:val="center"/>
        </w:trPr>
        <w:tc>
          <w:tcPr>
            <w:tcW w:w="1196" w:type="dxa"/>
            <w:shd w:val="clear" w:color="auto" w:fill="auto"/>
            <w:noWrap/>
            <w:vAlign w:val="bottom"/>
            <w:hideMark/>
          </w:tcPr>
          <w:p w14:paraId="7ADB00F8"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VOTE12</w:t>
            </w:r>
          </w:p>
        </w:tc>
        <w:tc>
          <w:tcPr>
            <w:tcW w:w="5036" w:type="dxa"/>
            <w:shd w:val="clear" w:color="auto" w:fill="auto"/>
            <w:noWrap/>
            <w:vAlign w:val="bottom"/>
            <w:hideMark/>
          </w:tcPr>
          <w:p w14:paraId="3EC13011"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Voted in 2012 election</w:t>
            </w:r>
          </w:p>
        </w:tc>
      </w:tr>
      <w:tr w:rsidR="00080B59" w:rsidRPr="00A12059" w14:paraId="3C0E1F74" w14:textId="77777777" w:rsidTr="00080B59">
        <w:trPr>
          <w:trHeight w:val="300"/>
          <w:jc w:val="center"/>
        </w:trPr>
        <w:tc>
          <w:tcPr>
            <w:tcW w:w="1196" w:type="dxa"/>
            <w:shd w:val="clear" w:color="auto" w:fill="auto"/>
            <w:noWrap/>
            <w:vAlign w:val="bottom"/>
            <w:hideMark/>
          </w:tcPr>
          <w:p w14:paraId="63968EB2"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VOTE16</w:t>
            </w:r>
          </w:p>
        </w:tc>
        <w:tc>
          <w:tcPr>
            <w:tcW w:w="5036" w:type="dxa"/>
            <w:shd w:val="clear" w:color="auto" w:fill="auto"/>
            <w:noWrap/>
            <w:vAlign w:val="bottom"/>
            <w:hideMark/>
          </w:tcPr>
          <w:p w14:paraId="21ED323C" w14:textId="77777777" w:rsidR="00080B59" w:rsidRPr="00A12059" w:rsidRDefault="00080B59"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Voted in 2016 election</w:t>
            </w:r>
          </w:p>
        </w:tc>
      </w:tr>
      <w:tr w:rsidR="00122A44" w:rsidRPr="00A12059" w14:paraId="2BAA4DA3" w14:textId="77777777" w:rsidTr="00122A44">
        <w:trPr>
          <w:trHeight w:val="300"/>
          <w:jc w:val="center"/>
        </w:trPr>
        <w:tc>
          <w:tcPr>
            <w:tcW w:w="1196" w:type="dxa"/>
            <w:shd w:val="clear" w:color="auto" w:fill="auto"/>
            <w:noWrap/>
            <w:vAlign w:val="bottom"/>
          </w:tcPr>
          <w:p w14:paraId="04D96CED" w14:textId="57A2A39C" w:rsidR="00122A44" w:rsidRPr="00A12059" w:rsidRDefault="00122A44"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lastRenderedPageBreak/>
              <w:t>PRES12</w:t>
            </w:r>
          </w:p>
        </w:tc>
        <w:tc>
          <w:tcPr>
            <w:tcW w:w="5036" w:type="dxa"/>
            <w:shd w:val="clear" w:color="auto" w:fill="auto"/>
            <w:noWrap/>
            <w:vAlign w:val="bottom"/>
          </w:tcPr>
          <w:p w14:paraId="24347406" w14:textId="156B800D" w:rsidR="00122A44" w:rsidRPr="00A12059" w:rsidRDefault="00122A44"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Voted Obama or Romney</w:t>
            </w:r>
          </w:p>
        </w:tc>
      </w:tr>
      <w:tr w:rsidR="00122A44" w:rsidRPr="00A12059" w14:paraId="64B54287" w14:textId="77777777" w:rsidTr="00080B59">
        <w:trPr>
          <w:trHeight w:val="300"/>
          <w:jc w:val="center"/>
        </w:trPr>
        <w:tc>
          <w:tcPr>
            <w:tcW w:w="1196" w:type="dxa"/>
            <w:shd w:val="clear" w:color="auto" w:fill="auto"/>
            <w:noWrap/>
            <w:vAlign w:val="bottom"/>
            <w:hideMark/>
          </w:tcPr>
          <w:p w14:paraId="3F7136B0" w14:textId="4B17A285" w:rsidR="00122A44" w:rsidRPr="00A12059" w:rsidRDefault="00122A44"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PRES16</w:t>
            </w:r>
          </w:p>
        </w:tc>
        <w:tc>
          <w:tcPr>
            <w:tcW w:w="5036" w:type="dxa"/>
            <w:shd w:val="clear" w:color="auto" w:fill="auto"/>
            <w:noWrap/>
            <w:vAlign w:val="bottom"/>
            <w:hideMark/>
          </w:tcPr>
          <w:p w14:paraId="754BDAEC" w14:textId="177AE53C" w:rsidR="00122A44" w:rsidRPr="00A12059" w:rsidRDefault="00122A44" w:rsidP="00A12059">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Voted Clinton or Trump</w:t>
            </w:r>
          </w:p>
        </w:tc>
      </w:tr>
      <w:tr w:rsidR="00122A44" w:rsidRPr="00A12059" w14:paraId="013645CD" w14:textId="77777777" w:rsidTr="00080B59">
        <w:trPr>
          <w:trHeight w:val="300"/>
          <w:jc w:val="center"/>
        </w:trPr>
        <w:tc>
          <w:tcPr>
            <w:tcW w:w="1196" w:type="dxa"/>
            <w:shd w:val="clear" w:color="auto" w:fill="auto"/>
            <w:noWrap/>
            <w:vAlign w:val="bottom"/>
          </w:tcPr>
          <w:p w14:paraId="59B0343C" w14:textId="32542C01"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OWNGUN</w:t>
            </w:r>
          </w:p>
        </w:tc>
        <w:tc>
          <w:tcPr>
            <w:tcW w:w="5036" w:type="dxa"/>
            <w:shd w:val="clear" w:color="auto" w:fill="auto"/>
            <w:noWrap/>
            <w:vAlign w:val="bottom"/>
          </w:tcPr>
          <w:p w14:paraId="57D0D2DD" w14:textId="5854D497"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Have gun in home</w:t>
            </w:r>
          </w:p>
        </w:tc>
      </w:tr>
      <w:tr w:rsidR="00122A44" w:rsidRPr="00A12059" w14:paraId="03BC05C3" w14:textId="77777777" w:rsidTr="00080B59">
        <w:trPr>
          <w:trHeight w:val="300"/>
          <w:jc w:val="center"/>
        </w:trPr>
        <w:tc>
          <w:tcPr>
            <w:tcW w:w="1196" w:type="dxa"/>
            <w:shd w:val="clear" w:color="auto" w:fill="auto"/>
            <w:noWrap/>
            <w:vAlign w:val="bottom"/>
            <w:hideMark/>
          </w:tcPr>
          <w:p w14:paraId="7A7296DE" w14:textId="366F17D3"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HELL</w:t>
            </w:r>
          </w:p>
        </w:tc>
        <w:tc>
          <w:tcPr>
            <w:tcW w:w="5036" w:type="dxa"/>
            <w:shd w:val="clear" w:color="auto" w:fill="auto"/>
            <w:noWrap/>
            <w:vAlign w:val="bottom"/>
            <w:hideMark/>
          </w:tcPr>
          <w:p w14:paraId="1912CF4B" w14:textId="7C4311DA"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Believe hell</w:t>
            </w:r>
          </w:p>
        </w:tc>
      </w:tr>
      <w:tr w:rsidR="00122A44" w:rsidRPr="00A12059" w14:paraId="006B09A5" w14:textId="77777777" w:rsidTr="00080B59">
        <w:trPr>
          <w:trHeight w:val="300"/>
          <w:jc w:val="center"/>
        </w:trPr>
        <w:tc>
          <w:tcPr>
            <w:tcW w:w="1196" w:type="dxa"/>
            <w:shd w:val="clear" w:color="auto" w:fill="auto"/>
            <w:noWrap/>
            <w:vAlign w:val="bottom"/>
            <w:hideMark/>
          </w:tcPr>
          <w:p w14:paraId="5F35C568" w14:textId="0206185D"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HEAVEN</w:t>
            </w:r>
          </w:p>
        </w:tc>
        <w:tc>
          <w:tcPr>
            <w:tcW w:w="5036" w:type="dxa"/>
            <w:shd w:val="clear" w:color="auto" w:fill="auto"/>
            <w:noWrap/>
            <w:vAlign w:val="bottom"/>
            <w:hideMark/>
          </w:tcPr>
          <w:p w14:paraId="2CE31BA1" w14:textId="67E3FA96"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Believe heaven</w:t>
            </w:r>
          </w:p>
        </w:tc>
      </w:tr>
      <w:tr w:rsidR="00122A44" w:rsidRPr="00A12059" w14:paraId="587AC480" w14:textId="77777777" w:rsidTr="002D1E52">
        <w:trPr>
          <w:trHeight w:val="300"/>
          <w:jc w:val="center"/>
        </w:trPr>
        <w:tc>
          <w:tcPr>
            <w:tcW w:w="1196" w:type="dxa"/>
            <w:shd w:val="clear" w:color="auto" w:fill="auto"/>
            <w:noWrap/>
            <w:vAlign w:val="bottom"/>
            <w:hideMark/>
          </w:tcPr>
          <w:p w14:paraId="255DA3E2" w14:textId="22679DF6"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ODDS1</w:t>
            </w:r>
          </w:p>
        </w:tc>
        <w:tc>
          <w:tcPr>
            <w:tcW w:w="5036" w:type="dxa"/>
            <w:shd w:val="clear" w:color="auto" w:fill="auto"/>
            <w:noWrap/>
            <w:vAlign w:val="center"/>
            <w:hideMark/>
          </w:tcPr>
          <w:p w14:paraId="1464DDA3" w14:textId="7CCC0565"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Test of knowledge about probablity1 (see Q.1 below)</w:t>
            </w:r>
          </w:p>
        </w:tc>
      </w:tr>
      <w:tr w:rsidR="00122A44" w:rsidRPr="00A12059" w14:paraId="764AD014" w14:textId="77777777" w:rsidTr="00080B59">
        <w:trPr>
          <w:trHeight w:val="300"/>
          <w:jc w:val="center"/>
        </w:trPr>
        <w:tc>
          <w:tcPr>
            <w:tcW w:w="1196" w:type="dxa"/>
            <w:shd w:val="clear" w:color="auto" w:fill="auto"/>
            <w:noWrap/>
            <w:vAlign w:val="bottom"/>
            <w:hideMark/>
          </w:tcPr>
          <w:p w14:paraId="78D14DB8" w14:textId="797F5C7C"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ODDS2</w:t>
            </w:r>
          </w:p>
        </w:tc>
        <w:tc>
          <w:tcPr>
            <w:tcW w:w="5036" w:type="dxa"/>
            <w:shd w:val="clear" w:color="auto" w:fill="auto"/>
            <w:vAlign w:val="center"/>
            <w:hideMark/>
          </w:tcPr>
          <w:p w14:paraId="109F8947" w14:textId="3595E634" w:rsidR="00122A44" w:rsidRPr="00A12059" w:rsidRDefault="00122A44" w:rsidP="00122A44">
            <w:pPr>
              <w:widowControl/>
              <w:jc w:val="left"/>
              <w:rPr>
                <w:rFonts w:ascii="Calibri" w:eastAsia="Times New Roman" w:hAnsi="Calibri" w:cs="Calibri"/>
                <w:color w:val="000000"/>
                <w:kern w:val="0"/>
                <w:sz w:val="22"/>
              </w:rPr>
            </w:pPr>
            <w:r w:rsidRPr="00A12059">
              <w:rPr>
                <w:rFonts w:ascii="Calibri" w:eastAsia="Times New Roman" w:hAnsi="Calibri" w:cs="Calibri"/>
                <w:color w:val="000000"/>
                <w:kern w:val="0"/>
                <w:sz w:val="22"/>
              </w:rPr>
              <w:t>Test of knowledge about probablity2 (see Q.2 below)</w:t>
            </w:r>
          </w:p>
        </w:tc>
      </w:tr>
    </w:tbl>
    <w:p w14:paraId="497ED7C0" w14:textId="77777777" w:rsidR="008F15FC" w:rsidRDefault="008F15FC" w:rsidP="008F15FC">
      <w:pPr>
        <w:rPr>
          <w:rFonts w:asciiTheme="majorHAnsi" w:hAnsiTheme="majorHAnsi" w:cstheme="majorHAnsi"/>
        </w:rPr>
      </w:pPr>
    </w:p>
    <w:p w14:paraId="2227BF50" w14:textId="77777777" w:rsidR="008F15FC" w:rsidRPr="00A12059" w:rsidRDefault="008F15FC" w:rsidP="008F15FC">
      <w:pPr>
        <w:rPr>
          <w:rFonts w:asciiTheme="majorHAnsi" w:hAnsiTheme="majorHAnsi" w:cstheme="majorHAnsi"/>
        </w:rPr>
      </w:pPr>
      <w:r>
        <w:rPr>
          <w:rFonts w:asciiTheme="majorHAnsi" w:hAnsiTheme="majorHAnsi" w:cstheme="majorHAnsi"/>
        </w:rPr>
        <w:t xml:space="preserve">Q.1: </w:t>
      </w:r>
      <w:r w:rsidRPr="00A12059">
        <w:rPr>
          <w:rFonts w:asciiTheme="majorHAnsi" w:hAnsiTheme="majorHAnsi" w:cstheme="majorHAnsi"/>
        </w:rPr>
        <w:t xml:space="preserve">Now, think about this situation. A doctor tells a couple that their genetic makeup means that they’ve got one in four chances of having a child with an inherited illness. </w:t>
      </w:r>
    </w:p>
    <w:p w14:paraId="69E31C61" w14:textId="77777777" w:rsidR="008F15FC" w:rsidRDefault="008F15FC" w:rsidP="008F15FC">
      <w:pPr>
        <w:rPr>
          <w:rFonts w:asciiTheme="majorHAnsi" w:hAnsiTheme="majorHAnsi" w:cstheme="majorHAnsi"/>
        </w:rPr>
      </w:pPr>
      <w:r w:rsidRPr="00A12059">
        <w:rPr>
          <w:rFonts w:asciiTheme="majorHAnsi" w:hAnsiTheme="majorHAnsi" w:cstheme="majorHAnsi"/>
        </w:rPr>
        <w:t>A. Does this mean that if their first child has the illness, the next three will not have the illness?</w:t>
      </w:r>
    </w:p>
    <w:p w14:paraId="48C4978B" w14:textId="77777777" w:rsidR="008F15FC" w:rsidRPr="00A12059" w:rsidRDefault="008F15FC" w:rsidP="008F15FC">
      <w:pPr>
        <w:rPr>
          <w:rFonts w:asciiTheme="majorHAnsi" w:hAnsiTheme="majorHAnsi" w:cstheme="majorHAnsi"/>
        </w:rPr>
      </w:pPr>
      <w:r>
        <w:rPr>
          <w:rFonts w:asciiTheme="majorHAnsi" w:hAnsiTheme="majorHAnsi" w:cstheme="majorHAnsi"/>
        </w:rPr>
        <w:t xml:space="preserve">Q.2: </w:t>
      </w:r>
      <w:r w:rsidRPr="00A12059">
        <w:rPr>
          <w:rFonts w:asciiTheme="majorHAnsi" w:hAnsiTheme="majorHAnsi" w:cstheme="majorHAnsi"/>
        </w:rPr>
        <w:t xml:space="preserve">Now, think about this situation. A doctor tells a couple that their genetic makeup means that they’ve got one in four chances of having a child with an inherited illness. </w:t>
      </w:r>
    </w:p>
    <w:p w14:paraId="38F69553" w14:textId="77777777" w:rsidR="008F15FC" w:rsidRPr="00235774" w:rsidRDefault="008F15FC" w:rsidP="008F15FC">
      <w:pPr>
        <w:rPr>
          <w:rFonts w:asciiTheme="majorHAnsi" w:hAnsiTheme="majorHAnsi" w:cstheme="majorHAnsi"/>
        </w:rPr>
      </w:pPr>
      <w:r w:rsidRPr="00A12059">
        <w:rPr>
          <w:rFonts w:asciiTheme="majorHAnsi" w:hAnsiTheme="majorHAnsi" w:cstheme="majorHAnsi"/>
        </w:rPr>
        <w:t>B. Does this mean that each of the couple’s children will have the same risk of suffering from the illness?</w:t>
      </w:r>
    </w:p>
    <w:p w14:paraId="23F70DE8" w14:textId="77777777" w:rsidR="008F15FC" w:rsidRPr="00A12059" w:rsidRDefault="008F15FC" w:rsidP="00525D29">
      <w:pPr>
        <w:rPr>
          <w:rFonts w:asciiTheme="majorHAnsi" w:hAnsiTheme="majorHAnsi" w:cstheme="majorHAnsi"/>
          <w:b/>
        </w:rPr>
      </w:pPr>
    </w:p>
    <w:p w14:paraId="61BE2DAC" w14:textId="19AA9094" w:rsidR="00525D29" w:rsidRPr="00235774" w:rsidRDefault="00CB4305" w:rsidP="00525D29">
      <w:pPr>
        <w:rPr>
          <w:rFonts w:asciiTheme="majorHAnsi" w:hAnsiTheme="majorHAnsi" w:cstheme="majorHAnsi"/>
          <w:b/>
        </w:rPr>
      </w:pPr>
      <w:r w:rsidRPr="00235774">
        <w:rPr>
          <w:rFonts w:asciiTheme="majorHAnsi" w:hAnsiTheme="majorHAnsi" w:cstheme="majorHAnsi"/>
          <w:b/>
        </w:rPr>
        <w:t>About the GSS</w:t>
      </w:r>
    </w:p>
    <w:p w14:paraId="6E2F0284" w14:textId="0F164E41" w:rsidR="00525D29" w:rsidRPr="00235774" w:rsidRDefault="00CB4305" w:rsidP="00525D29">
      <w:pPr>
        <w:rPr>
          <w:rFonts w:asciiTheme="majorHAnsi" w:hAnsiTheme="majorHAnsi" w:cstheme="majorHAnsi"/>
          <w:i/>
          <w:iCs/>
          <w:color w:val="333333"/>
          <w:szCs w:val="21"/>
          <w:shd w:val="clear" w:color="auto" w:fill="FFFFFF"/>
        </w:rPr>
      </w:pPr>
      <w:r w:rsidRPr="00235774">
        <w:rPr>
          <w:rFonts w:asciiTheme="majorHAnsi" w:hAnsiTheme="majorHAnsi" w:cstheme="majorHAnsi"/>
          <w:i/>
          <w:iCs/>
          <w:color w:val="333333"/>
          <w:szCs w:val="21"/>
          <w:shd w:val="clear" w:color="auto" w:fill="FFFFFF"/>
        </w:rPr>
        <w:t>The General Social Survey (GSS) is a nationally representative survey of adults in the United States conducted since 1972. The GSS collects data on contemporary American society in order to monitor and explain trends in opinions, attitudes and behaviors. The GSS has adapted questions from earlier surveys, thereby allowing researchers to conduct comparisons for up to 80 years.</w:t>
      </w:r>
    </w:p>
    <w:p w14:paraId="65C4DDDE" w14:textId="0A212382" w:rsidR="00CB4305" w:rsidRDefault="00235774" w:rsidP="00525D29">
      <w:pPr>
        <w:rPr>
          <w:rFonts w:asciiTheme="majorHAnsi" w:hAnsiTheme="majorHAnsi" w:cstheme="majorHAnsi"/>
          <w:color w:val="333333"/>
          <w:szCs w:val="21"/>
          <w:shd w:val="clear" w:color="auto" w:fill="FFFFFF"/>
        </w:rPr>
      </w:pPr>
      <w:r>
        <w:rPr>
          <w:rFonts w:asciiTheme="majorHAnsi" w:hAnsiTheme="majorHAnsi" w:cstheme="majorHAnsi"/>
          <w:color w:val="333333"/>
          <w:szCs w:val="21"/>
          <w:shd w:val="clear" w:color="auto" w:fill="FFFFFF"/>
        </w:rPr>
        <w:t xml:space="preserve">(About the GSS: </w:t>
      </w:r>
      <w:r w:rsidRPr="00235774">
        <w:rPr>
          <w:rFonts w:asciiTheme="majorHAnsi" w:hAnsiTheme="majorHAnsi" w:cstheme="majorHAnsi"/>
          <w:color w:val="333333"/>
          <w:szCs w:val="21"/>
          <w:shd w:val="clear" w:color="auto" w:fill="FFFFFF"/>
        </w:rPr>
        <w:t>https://gss.norc.org/About-The-GSS</w:t>
      </w:r>
      <w:r>
        <w:rPr>
          <w:rFonts w:asciiTheme="majorHAnsi" w:hAnsiTheme="majorHAnsi" w:cstheme="majorHAnsi"/>
          <w:color w:val="333333"/>
          <w:szCs w:val="21"/>
          <w:shd w:val="clear" w:color="auto" w:fill="FFFFFF"/>
        </w:rPr>
        <w:t>)</w:t>
      </w:r>
    </w:p>
    <w:p w14:paraId="68C2F35E" w14:textId="77777777" w:rsidR="00235774" w:rsidRPr="00235774" w:rsidRDefault="00235774" w:rsidP="00525D29">
      <w:pPr>
        <w:rPr>
          <w:rFonts w:asciiTheme="majorHAnsi" w:hAnsiTheme="majorHAnsi" w:cstheme="majorHAnsi"/>
          <w:color w:val="333333"/>
          <w:szCs w:val="21"/>
          <w:shd w:val="clear" w:color="auto" w:fill="FFFFFF"/>
        </w:rPr>
      </w:pPr>
    </w:p>
    <w:p w14:paraId="1C8086E1" w14:textId="2AC83D7A" w:rsidR="00525D29" w:rsidRPr="00235774" w:rsidRDefault="00CB4305" w:rsidP="00525D29">
      <w:pPr>
        <w:rPr>
          <w:rFonts w:asciiTheme="majorHAnsi" w:hAnsiTheme="majorHAnsi" w:cstheme="majorHAnsi"/>
          <w:b/>
        </w:rPr>
      </w:pPr>
      <w:r w:rsidRPr="00235774">
        <w:rPr>
          <w:rFonts w:asciiTheme="majorHAnsi" w:hAnsiTheme="majorHAnsi" w:cstheme="majorHAnsi"/>
          <w:b/>
        </w:rPr>
        <w:t xml:space="preserve">Link to the Data </w:t>
      </w:r>
      <w:r w:rsidR="00525D29" w:rsidRPr="00235774">
        <w:rPr>
          <w:rFonts w:asciiTheme="majorHAnsi" w:hAnsiTheme="majorHAnsi" w:cstheme="majorHAnsi"/>
          <w:b/>
        </w:rPr>
        <w:t>Source</w:t>
      </w:r>
    </w:p>
    <w:p w14:paraId="1E041523" w14:textId="41137985" w:rsidR="007C4B37" w:rsidRDefault="00CB4305" w:rsidP="00525D29">
      <w:pPr>
        <w:rPr>
          <w:rFonts w:asciiTheme="majorHAnsi" w:hAnsiTheme="majorHAnsi" w:cstheme="majorHAnsi"/>
        </w:rPr>
      </w:pPr>
      <w:r w:rsidRPr="00235774">
        <w:rPr>
          <w:rFonts w:asciiTheme="majorHAnsi" w:hAnsiTheme="majorHAnsi" w:cstheme="majorHAnsi"/>
        </w:rPr>
        <w:t xml:space="preserve">GSS Data Explorer: </w:t>
      </w:r>
      <w:hyperlink r:id="rId5" w:history="1">
        <w:r w:rsidR="00A12059" w:rsidRPr="00DC18FE">
          <w:rPr>
            <w:rStyle w:val="a4"/>
            <w:rFonts w:asciiTheme="majorHAnsi" w:hAnsiTheme="majorHAnsi" w:cstheme="majorHAnsi"/>
          </w:rPr>
          <w:t>https://gssdataexplorer.norc.org/</w:t>
        </w:r>
      </w:hyperlink>
    </w:p>
    <w:sectPr w:rsidR="007C4B37" w:rsidSect="00525D29">
      <w:pgSz w:w="11906" w:h="16838"/>
      <w:pgMar w:top="1134" w:right="1416" w:bottom="1276"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65BC6"/>
    <w:multiLevelType w:val="hybridMultilevel"/>
    <w:tmpl w:val="90245002"/>
    <w:lvl w:ilvl="0" w:tplc="EE140F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7E7B2E"/>
    <w:multiLevelType w:val="hybridMultilevel"/>
    <w:tmpl w:val="53DA5CFE"/>
    <w:lvl w:ilvl="0" w:tplc="EE140F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6C6690B"/>
    <w:multiLevelType w:val="hybridMultilevel"/>
    <w:tmpl w:val="2E98C720"/>
    <w:lvl w:ilvl="0" w:tplc="EE140F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A223980"/>
    <w:multiLevelType w:val="hybridMultilevel"/>
    <w:tmpl w:val="248C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6526B"/>
    <w:multiLevelType w:val="hybridMultilevel"/>
    <w:tmpl w:val="52DE9104"/>
    <w:lvl w:ilvl="0" w:tplc="EE140F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CC"/>
    <w:rsid w:val="00080B59"/>
    <w:rsid w:val="000A196F"/>
    <w:rsid w:val="000D4FF7"/>
    <w:rsid w:val="00122A44"/>
    <w:rsid w:val="00235774"/>
    <w:rsid w:val="002B4C84"/>
    <w:rsid w:val="002F2A00"/>
    <w:rsid w:val="004979C1"/>
    <w:rsid w:val="004D4834"/>
    <w:rsid w:val="00525D29"/>
    <w:rsid w:val="005674C7"/>
    <w:rsid w:val="005A0C96"/>
    <w:rsid w:val="00612AFE"/>
    <w:rsid w:val="00795806"/>
    <w:rsid w:val="007C4B37"/>
    <w:rsid w:val="008F15FC"/>
    <w:rsid w:val="00935BC6"/>
    <w:rsid w:val="009945BE"/>
    <w:rsid w:val="00A12059"/>
    <w:rsid w:val="00A42AF7"/>
    <w:rsid w:val="00A67052"/>
    <w:rsid w:val="00AF4FB5"/>
    <w:rsid w:val="00C05F22"/>
    <w:rsid w:val="00CB4305"/>
    <w:rsid w:val="00CF5EAA"/>
    <w:rsid w:val="00D1522E"/>
    <w:rsid w:val="00DB5202"/>
    <w:rsid w:val="00E10600"/>
    <w:rsid w:val="00ED40CC"/>
    <w:rsid w:val="00FE1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4F846E"/>
  <w15:chartTrackingRefBased/>
  <w15:docId w15:val="{A6A4F713-4993-42A1-A5B3-7F937FAA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5D29"/>
    <w:pPr>
      <w:ind w:leftChars="400" w:left="840"/>
    </w:pPr>
  </w:style>
  <w:style w:type="character" w:styleId="a4">
    <w:name w:val="Hyperlink"/>
    <w:basedOn w:val="a0"/>
    <w:uiPriority w:val="99"/>
    <w:unhideWhenUsed/>
    <w:rsid w:val="00AF4FB5"/>
    <w:rPr>
      <w:color w:val="0563C1" w:themeColor="hyperlink"/>
      <w:u w:val="single"/>
    </w:rPr>
  </w:style>
  <w:style w:type="character" w:styleId="a5">
    <w:name w:val="Emphasis"/>
    <w:basedOn w:val="a0"/>
    <w:uiPriority w:val="20"/>
    <w:qFormat/>
    <w:rsid w:val="00FE1C8C"/>
    <w:rPr>
      <w:i/>
      <w:iCs/>
    </w:rPr>
  </w:style>
  <w:style w:type="character" w:styleId="HTML">
    <w:name w:val="HTML Code"/>
    <w:basedOn w:val="a0"/>
    <w:uiPriority w:val="99"/>
    <w:semiHidden/>
    <w:unhideWhenUsed/>
    <w:rsid w:val="002F2A00"/>
    <w:rPr>
      <w:rFonts w:ascii="ＭＳ ゴシック" w:eastAsia="ＭＳ ゴシック" w:hAnsi="ＭＳ ゴシック" w:cs="ＭＳ ゴシック"/>
      <w:sz w:val="24"/>
      <w:szCs w:val="24"/>
    </w:rPr>
  </w:style>
  <w:style w:type="character" w:styleId="a6">
    <w:name w:val="Unresolved Mention"/>
    <w:basedOn w:val="a0"/>
    <w:uiPriority w:val="99"/>
    <w:semiHidden/>
    <w:unhideWhenUsed/>
    <w:rsid w:val="00A12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66464">
      <w:bodyDiv w:val="1"/>
      <w:marLeft w:val="0"/>
      <w:marRight w:val="0"/>
      <w:marTop w:val="0"/>
      <w:marBottom w:val="0"/>
      <w:divBdr>
        <w:top w:val="none" w:sz="0" w:space="0" w:color="auto"/>
        <w:left w:val="none" w:sz="0" w:space="0" w:color="auto"/>
        <w:bottom w:val="none" w:sz="0" w:space="0" w:color="auto"/>
        <w:right w:val="none" w:sz="0" w:space="0" w:color="auto"/>
      </w:divBdr>
    </w:div>
    <w:div w:id="214495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ssdataexplorer.nor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2</Pages>
  <Words>391</Words>
  <Characters>2230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hoshino</dc:creator>
  <cp:keywords/>
  <dc:description/>
  <cp:lastModifiedBy>HOSHINO Tadao</cp:lastModifiedBy>
  <cp:revision>13</cp:revision>
  <dcterms:created xsi:type="dcterms:W3CDTF">2020-11-13T08:23:00Z</dcterms:created>
  <dcterms:modified xsi:type="dcterms:W3CDTF">2021-09-21T18:13:00Z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39910163</vt:i4>
  </property>
</Properties>
</file>