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A4BA83" w14:textId="77777777" w:rsidR="006004C4" w:rsidRPr="009D227B" w:rsidRDefault="006004C4" w:rsidP="001B4912">
      <w:pPr>
        <w:jc w:val="center"/>
        <w:rPr>
          <w:rFonts w:cstheme="minorHAnsi"/>
        </w:rPr>
      </w:pPr>
      <w:r w:rsidRPr="009D227B">
        <w:rPr>
          <w:rFonts w:cstheme="minorHAnsi"/>
          <w:b/>
        </w:rPr>
        <w:t xml:space="preserve"> </w:t>
      </w:r>
      <w:r w:rsidRPr="009D227B">
        <w:rPr>
          <w:rFonts w:cstheme="minorHAnsi"/>
          <w:b/>
          <w:noProof/>
          <w:lang w:eastAsia="en-AU"/>
        </w:rPr>
        <w:drawing>
          <wp:inline distT="0" distB="0" distL="0" distR="0" wp14:anchorId="42CB63A8" wp14:editId="0FBB0D4F">
            <wp:extent cx="847725" cy="1028700"/>
            <wp:effectExtent l="0" t="0" r="0" b="0"/>
            <wp:docPr id="3" name="Picture 3" descr="POVBW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VBWP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725" cy="1028700"/>
                    </a:xfrm>
                    <a:prstGeom prst="rect">
                      <a:avLst/>
                    </a:prstGeom>
                    <a:noFill/>
                    <a:ln>
                      <a:noFill/>
                    </a:ln>
                  </pic:spPr>
                </pic:pic>
              </a:graphicData>
            </a:graphic>
          </wp:inline>
        </w:drawing>
      </w:r>
    </w:p>
    <w:p w14:paraId="3E93DB14" w14:textId="77777777" w:rsidR="006004C4" w:rsidRPr="009D227B" w:rsidRDefault="006004C4" w:rsidP="00080DB7">
      <w:pPr>
        <w:spacing w:before="100"/>
        <w:jc w:val="center"/>
        <w:rPr>
          <w:rFonts w:cstheme="minorHAnsi"/>
          <w:b/>
          <w:sz w:val="36"/>
          <w:szCs w:val="32"/>
        </w:rPr>
      </w:pPr>
      <w:r w:rsidRPr="009D227B">
        <w:rPr>
          <w:rFonts w:cstheme="minorHAnsi"/>
          <w:b/>
          <w:sz w:val="36"/>
          <w:szCs w:val="32"/>
        </w:rPr>
        <w:t>LEGISLATIVE COUNCIL</w:t>
      </w:r>
    </w:p>
    <w:p w14:paraId="49485D8A" w14:textId="77777777" w:rsidR="006004C4" w:rsidRPr="009D227B" w:rsidRDefault="006004C4" w:rsidP="00374C49">
      <w:pPr>
        <w:spacing w:before="100"/>
        <w:jc w:val="center"/>
        <w:rPr>
          <w:rFonts w:cstheme="minorHAnsi"/>
          <w:b/>
          <w:sz w:val="36"/>
          <w:szCs w:val="32"/>
        </w:rPr>
      </w:pPr>
      <w:r w:rsidRPr="009D227B">
        <w:rPr>
          <w:rFonts w:cstheme="minorHAnsi"/>
          <w:b/>
          <w:sz w:val="36"/>
          <w:szCs w:val="32"/>
        </w:rPr>
        <w:t>MINUTES OF THE PROCEEDINGS</w:t>
      </w:r>
    </w:p>
    <w:p w14:paraId="783957B6" w14:textId="77777777" w:rsidR="006004C4" w:rsidRPr="009D227B" w:rsidRDefault="006004C4" w:rsidP="00374C49">
      <w:pPr>
        <w:spacing w:before="100"/>
        <w:jc w:val="center"/>
        <w:rPr>
          <w:rFonts w:cstheme="minorHAnsi"/>
          <w:b/>
          <w:sz w:val="36"/>
          <w:szCs w:val="32"/>
        </w:rPr>
      </w:pPr>
      <w:r w:rsidRPr="009D227B">
        <w:rPr>
          <w:rFonts w:cstheme="minorHAnsi"/>
          <w:b/>
          <w:sz w:val="36"/>
          <w:szCs w:val="32"/>
        </w:rPr>
        <w:t>60</w:t>
      </w:r>
      <w:r w:rsidRPr="009D227B">
        <w:rPr>
          <w:rFonts w:cstheme="minorHAnsi"/>
          <w:b/>
          <w:sz w:val="36"/>
          <w:szCs w:val="32"/>
          <w:vertAlign w:val="superscript"/>
        </w:rPr>
        <w:t>TH</w:t>
      </w:r>
      <w:r w:rsidRPr="009D227B">
        <w:rPr>
          <w:rFonts w:cstheme="minorHAnsi"/>
          <w:b/>
          <w:sz w:val="36"/>
          <w:szCs w:val="32"/>
        </w:rPr>
        <w:t xml:space="preserve"> PARLIAMENT</w:t>
      </w:r>
    </w:p>
    <w:p w14:paraId="4AE6E67D" w14:textId="67E06EA6" w:rsidR="006004C4" w:rsidRPr="009D227B" w:rsidRDefault="006004C4" w:rsidP="00374C49">
      <w:pPr>
        <w:spacing w:before="100"/>
        <w:jc w:val="center"/>
        <w:rPr>
          <w:rFonts w:cstheme="minorHAnsi"/>
          <w:b/>
          <w:sz w:val="36"/>
          <w:szCs w:val="32"/>
        </w:rPr>
      </w:pPr>
      <w:r w:rsidRPr="009D227B">
        <w:rPr>
          <w:rFonts w:cstheme="minorHAnsi"/>
          <w:b/>
          <w:sz w:val="36"/>
          <w:szCs w:val="32"/>
        </w:rPr>
        <w:t>No</w:t>
      </w:r>
      <w:r w:rsidR="00C975D1" w:rsidRPr="009D227B">
        <w:rPr>
          <w:rFonts w:cstheme="minorHAnsi"/>
          <w:b/>
          <w:sz w:val="36"/>
          <w:szCs w:val="32"/>
        </w:rPr>
        <w:t>s</w:t>
      </w:r>
      <w:r w:rsidRPr="009D227B">
        <w:rPr>
          <w:rFonts w:cstheme="minorHAnsi"/>
          <w:b/>
          <w:sz w:val="36"/>
          <w:szCs w:val="32"/>
        </w:rPr>
        <w:t xml:space="preserve">. </w:t>
      </w:r>
      <w:r w:rsidR="00636AF3">
        <w:rPr>
          <w:rFonts w:cstheme="minorHAnsi"/>
          <w:b/>
          <w:sz w:val="36"/>
          <w:szCs w:val="32"/>
        </w:rPr>
        <w:t>5</w:t>
      </w:r>
      <w:r w:rsidR="005C6DED">
        <w:rPr>
          <w:rFonts w:cstheme="minorHAnsi"/>
          <w:b/>
          <w:sz w:val="36"/>
          <w:szCs w:val="32"/>
        </w:rPr>
        <w:t>3</w:t>
      </w:r>
      <w:r w:rsidR="00C975D1" w:rsidRPr="009D227B">
        <w:rPr>
          <w:rFonts w:cstheme="minorHAnsi"/>
          <w:b/>
          <w:sz w:val="36"/>
          <w:szCs w:val="32"/>
        </w:rPr>
        <w:t xml:space="preserve">, </w:t>
      </w:r>
      <w:r w:rsidR="00636AF3">
        <w:rPr>
          <w:rFonts w:cstheme="minorHAnsi"/>
          <w:b/>
          <w:sz w:val="36"/>
          <w:szCs w:val="32"/>
        </w:rPr>
        <w:t>5</w:t>
      </w:r>
      <w:r w:rsidR="005C6DED">
        <w:rPr>
          <w:rFonts w:cstheme="minorHAnsi"/>
          <w:b/>
          <w:sz w:val="36"/>
          <w:szCs w:val="32"/>
        </w:rPr>
        <w:t>4</w:t>
      </w:r>
      <w:r w:rsidR="00C975D1" w:rsidRPr="009D227B">
        <w:rPr>
          <w:rFonts w:cstheme="minorHAnsi"/>
          <w:b/>
          <w:sz w:val="36"/>
          <w:szCs w:val="32"/>
        </w:rPr>
        <w:t xml:space="preserve"> and </w:t>
      </w:r>
      <w:r w:rsidR="00636AF3">
        <w:rPr>
          <w:rFonts w:cstheme="minorHAnsi"/>
          <w:b/>
          <w:sz w:val="36"/>
          <w:szCs w:val="32"/>
        </w:rPr>
        <w:t>5</w:t>
      </w:r>
      <w:r w:rsidR="005C6DED">
        <w:rPr>
          <w:rFonts w:cstheme="minorHAnsi"/>
          <w:b/>
          <w:sz w:val="36"/>
          <w:szCs w:val="32"/>
        </w:rPr>
        <w:t>5</w:t>
      </w:r>
    </w:p>
    <w:p w14:paraId="17252F8A" w14:textId="77777777" w:rsidR="006004C4" w:rsidRPr="009D227B" w:rsidRDefault="006004C4" w:rsidP="001B4912">
      <w:pPr>
        <w:pBdr>
          <w:bottom w:val="single" w:sz="18" w:space="1" w:color="auto"/>
        </w:pBdr>
        <w:jc w:val="center"/>
        <w:rPr>
          <w:rFonts w:cstheme="minorHAnsi"/>
        </w:rPr>
      </w:pPr>
    </w:p>
    <w:p w14:paraId="48D29526" w14:textId="0544EDEB" w:rsidR="00515F23" w:rsidRPr="00413870" w:rsidRDefault="00515F23" w:rsidP="009D227B">
      <w:pPr>
        <w:spacing w:before="200" w:line="260" w:lineRule="atLeast"/>
        <w:ind w:left="567" w:hanging="567"/>
        <w:jc w:val="center"/>
        <w:rPr>
          <w:rFonts w:cstheme="minorHAnsi"/>
          <w:b/>
          <w:sz w:val="36"/>
          <w:szCs w:val="36"/>
        </w:rPr>
      </w:pPr>
      <w:r w:rsidRPr="00413870">
        <w:rPr>
          <w:rFonts w:cstheme="minorHAnsi"/>
          <w:b/>
          <w:sz w:val="36"/>
          <w:szCs w:val="36"/>
        </w:rPr>
        <w:t xml:space="preserve">No. </w:t>
      </w:r>
      <w:r w:rsidR="005D4A5E">
        <w:rPr>
          <w:rFonts w:cstheme="minorHAnsi"/>
          <w:b/>
          <w:sz w:val="36"/>
          <w:szCs w:val="36"/>
        </w:rPr>
        <w:t>5</w:t>
      </w:r>
      <w:r w:rsidR="005C6DED">
        <w:rPr>
          <w:rFonts w:cstheme="minorHAnsi"/>
          <w:b/>
          <w:sz w:val="36"/>
          <w:szCs w:val="36"/>
        </w:rPr>
        <w:t>3</w:t>
      </w:r>
      <w:r w:rsidRPr="00413870">
        <w:rPr>
          <w:rFonts w:cstheme="minorHAnsi"/>
          <w:b/>
          <w:sz w:val="36"/>
          <w:szCs w:val="36"/>
        </w:rPr>
        <w:t xml:space="preserve"> — Tuesday, </w:t>
      </w:r>
      <w:r w:rsidR="005C6DED">
        <w:rPr>
          <w:rFonts w:cstheme="minorHAnsi"/>
          <w:b/>
          <w:sz w:val="36"/>
          <w:szCs w:val="36"/>
        </w:rPr>
        <w:t>2</w:t>
      </w:r>
      <w:r w:rsidR="0087066A">
        <w:rPr>
          <w:rFonts w:cstheme="minorHAnsi"/>
          <w:b/>
          <w:sz w:val="36"/>
          <w:szCs w:val="36"/>
        </w:rPr>
        <w:t>0</w:t>
      </w:r>
      <w:r w:rsidR="005D4A5E">
        <w:rPr>
          <w:rFonts w:cstheme="minorHAnsi"/>
          <w:b/>
          <w:sz w:val="36"/>
          <w:szCs w:val="36"/>
        </w:rPr>
        <w:t xml:space="preserve"> February </w:t>
      </w:r>
      <w:r w:rsidRPr="00413870">
        <w:rPr>
          <w:rFonts w:cstheme="minorHAnsi"/>
          <w:b/>
          <w:sz w:val="36"/>
          <w:szCs w:val="36"/>
        </w:rPr>
        <w:t>202</w:t>
      </w:r>
      <w:r w:rsidR="005D4A5E">
        <w:rPr>
          <w:rFonts w:cstheme="minorHAnsi"/>
          <w:b/>
          <w:sz w:val="36"/>
          <w:szCs w:val="36"/>
        </w:rPr>
        <w:t>4</w:t>
      </w:r>
    </w:p>
    <w:p w14:paraId="70637D13" w14:textId="676FB5F6" w:rsidR="00515F23" w:rsidRDefault="00515F23" w:rsidP="00515F23">
      <w:pPr>
        <w:pStyle w:val="NormalBlock1st"/>
        <w:rPr>
          <w:rFonts w:cstheme="minorHAnsi"/>
        </w:rPr>
      </w:pPr>
      <w:r w:rsidRPr="009A76A6">
        <w:rPr>
          <w:rFonts w:cstheme="minorHAnsi"/>
          <w:b/>
        </w:rPr>
        <w:t>1</w:t>
      </w:r>
      <w:r w:rsidRPr="009A76A6">
        <w:rPr>
          <w:rFonts w:cstheme="minorHAnsi"/>
        </w:rPr>
        <w:tab/>
        <w:t>The President took the Chair at 12.0</w:t>
      </w:r>
      <w:r w:rsidR="005D4A5E">
        <w:rPr>
          <w:rFonts w:cstheme="minorHAnsi"/>
        </w:rPr>
        <w:t>2</w:t>
      </w:r>
      <w:r w:rsidRPr="009A76A6">
        <w:rPr>
          <w:rFonts w:cstheme="minorHAnsi"/>
        </w:rPr>
        <w:t xml:space="preserve"> pm, read the Prayer and made an Acknowledgement of Country.</w:t>
      </w:r>
    </w:p>
    <w:p w14:paraId="3CAFCDD6" w14:textId="77777777" w:rsidR="005C6DED" w:rsidRDefault="005C6DED" w:rsidP="005C6DED">
      <w:pPr>
        <w:pStyle w:val="NormalBlock1st"/>
      </w:pPr>
      <w:r>
        <w:rPr>
          <w:rStyle w:val="BlockEmphasis"/>
          <w:rFonts w:cstheme="minorHAnsi"/>
          <w:szCs w:val="28"/>
        </w:rPr>
        <w:t>2</w:t>
      </w:r>
      <w:r>
        <w:rPr>
          <w:rStyle w:val="BlockEmphasis"/>
          <w:rFonts w:cstheme="minorHAnsi"/>
          <w:szCs w:val="28"/>
        </w:rPr>
        <w:tab/>
      </w:r>
      <w:proofErr w:type="gramStart"/>
      <w:r>
        <w:rPr>
          <w:rStyle w:val="BlockEmphasis"/>
          <w:rFonts w:cstheme="minorHAnsi"/>
          <w:szCs w:val="28"/>
        </w:rPr>
        <w:t>ASSENT</w:t>
      </w:r>
      <w:proofErr w:type="gramEnd"/>
      <w:r>
        <w:rPr>
          <w:rStyle w:val="BlockEmphasis"/>
          <w:rFonts w:cstheme="minorHAnsi"/>
          <w:szCs w:val="28"/>
        </w:rPr>
        <w:t xml:space="preserve"> TO ACTS</w:t>
      </w:r>
      <w:r>
        <w:t xml:space="preserve"> — The President read</w:t>
      </w:r>
      <w:r>
        <w:rPr>
          <w:color w:val="FF0000"/>
        </w:rPr>
        <w:t xml:space="preserve"> </w:t>
      </w:r>
      <w:r>
        <w:t>Messages from the Governor informing the Council that she had, on the following dates, given the Royal Assent to the following Acts presented to her by the Clerk of the Parliaments:</w:t>
      </w:r>
    </w:p>
    <w:p w14:paraId="3F784EA1" w14:textId="005821D1" w:rsidR="005C6DED" w:rsidRDefault="005C6DED" w:rsidP="00B24E24">
      <w:pPr>
        <w:pStyle w:val="NormalBlockIndentL2"/>
        <w:tabs>
          <w:tab w:val="clear" w:pos="1701"/>
        </w:tabs>
        <w:ind w:left="1246" w:hanging="253"/>
      </w:pPr>
      <w:r>
        <w:t>On 13 February 2024 —</w:t>
      </w:r>
    </w:p>
    <w:p w14:paraId="056D3FB2" w14:textId="3FD055DF" w:rsidR="005C6DED" w:rsidRDefault="00B24E24" w:rsidP="00B24E24">
      <w:pPr>
        <w:pStyle w:val="NormalBlockNumberL2"/>
        <w:tabs>
          <w:tab w:val="clear" w:pos="1191"/>
        </w:tabs>
        <w:spacing w:before="0"/>
        <w:ind w:left="1276" w:hanging="283"/>
      </w:pPr>
      <w:r>
        <w:rPr>
          <w:i/>
          <w:iCs/>
        </w:rPr>
        <w:tab/>
      </w:r>
      <w:r w:rsidR="005C6DED">
        <w:rPr>
          <w:i/>
          <w:iCs/>
        </w:rPr>
        <w:t>Biosecurity Legislation Amendment (Incident Response) Act 2024</w:t>
      </w:r>
      <w:r w:rsidR="00505454">
        <w:rPr>
          <w:i/>
          <w:iCs/>
        </w:rPr>
        <w:t>.</w:t>
      </w:r>
    </w:p>
    <w:p w14:paraId="4B3154E6" w14:textId="77777777" w:rsidR="005C6DED" w:rsidRDefault="005C6DED" w:rsidP="00B24E24">
      <w:pPr>
        <w:pStyle w:val="NormalBlockIndentL2"/>
        <w:tabs>
          <w:tab w:val="clear" w:pos="1701"/>
        </w:tabs>
        <w:ind w:left="1246" w:hanging="253"/>
      </w:pPr>
      <w:r>
        <w:t>On 20 February 2024 —</w:t>
      </w:r>
    </w:p>
    <w:p w14:paraId="3E92CF1A" w14:textId="77777777" w:rsidR="005C6DED" w:rsidRDefault="005C6DED" w:rsidP="00B24E24">
      <w:pPr>
        <w:pStyle w:val="NormalBlockNumberL2"/>
        <w:spacing w:before="0"/>
        <w:ind w:left="1673" w:hanging="397"/>
      </w:pPr>
      <w:r>
        <w:rPr>
          <w:i/>
          <w:iCs/>
        </w:rPr>
        <w:t>Justice Legislation Amendment (Police and Other Matters) Act 2024</w:t>
      </w:r>
    </w:p>
    <w:p w14:paraId="211FE03B" w14:textId="77777777" w:rsidR="005C6DED" w:rsidRDefault="005C6DED" w:rsidP="00B24E24">
      <w:pPr>
        <w:pStyle w:val="NormalBlockNumberL2"/>
        <w:spacing w:before="0"/>
        <w:ind w:left="1673" w:hanging="397"/>
      </w:pPr>
      <w:r>
        <w:rPr>
          <w:i/>
          <w:iCs/>
        </w:rPr>
        <w:t>Land (Revocation of Reservations) Act 2024</w:t>
      </w:r>
      <w:r>
        <w:t>.</w:t>
      </w:r>
    </w:p>
    <w:p w14:paraId="5EE9EB5B" w14:textId="77777777" w:rsidR="005C6DED" w:rsidRDefault="005C6DED" w:rsidP="005C6DED">
      <w:pPr>
        <w:pStyle w:val="NormalBlock1st"/>
      </w:pPr>
      <w:r>
        <w:rPr>
          <w:rStyle w:val="BlockEmphasis"/>
          <w:rFonts w:cstheme="minorHAnsi"/>
        </w:rPr>
        <w:t>3</w:t>
      </w:r>
      <w:r>
        <w:rPr>
          <w:rStyle w:val="BlockEmphasis"/>
          <w:rFonts w:cstheme="minorHAnsi"/>
        </w:rPr>
        <w:tab/>
        <w:t xml:space="preserve">QUESTION TIME </w:t>
      </w:r>
      <w:r>
        <w:t xml:space="preserve">— </w:t>
      </w:r>
    </w:p>
    <w:p w14:paraId="4EF6FD8A" w14:textId="77777777" w:rsidR="005C6DED" w:rsidRDefault="005C6DED" w:rsidP="005C6DED">
      <w:pPr>
        <w:pStyle w:val="NormalBlock1st"/>
        <w:spacing w:before="40"/>
      </w:pPr>
      <w:r>
        <w:rPr>
          <w:rStyle w:val="BlockEmphasis"/>
          <w:rFonts w:cstheme="minorHAnsi"/>
        </w:rPr>
        <w:tab/>
        <w:t xml:space="preserve">QUESTIONS WITHOUT NOTICE AND MINISTERS’ STATEMENTS </w:t>
      </w:r>
      <w:r>
        <w:t>— Members asked questions without notice and ministers made statements.</w:t>
      </w:r>
    </w:p>
    <w:p w14:paraId="74697E28" w14:textId="77777777" w:rsidR="005C6DED" w:rsidRDefault="005C6DED" w:rsidP="005C6DED">
      <w:pPr>
        <w:pStyle w:val="NormalSpacer"/>
        <w:spacing w:before="0"/>
      </w:pPr>
      <w:r>
        <w:t>*   *   *   *   *</w:t>
      </w:r>
    </w:p>
    <w:p w14:paraId="0E19BB5F" w14:textId="77777777" w:rsidR="005C6DED" w:rsidRDefault="005C6DED" w:rsidP="005C6DED">
      <w:pPr>
        <w:pStyle w:val="NormalBlock1st"/>
        <w:spacing w:before="0"/>
      </w:pPr>
      <w:r>
        <w:tab/>
      </w:r>
      <w:r>
        <w:rPr>
          <w:rStyle w:val="BlockEmphasis"/>
        </w:rPr>
        <w:t>QUESTIONS DIRECTED FOR WRITTEN RESPONSE</w:t>
      </w:r>
      <w:r>
        <w:t xml:space="preserve"> — The President directed ministers to provide written responses to questions without notice pursuant to Standing Order 8.07 as follows:</w:t>
      </w:r>
    </w:p>
    <w:p w14:paraId="0C35E24A" w14:textId="77777777" w:rsidR="005C6DED" w:rsidRDefault="005C6DED" w:rsidP="00B24E24">
      <w:pPr>
        <w:pStyle w:val="NormalBlockIndent-bullets"/>
        <w:numPr>
          <w:ilvl w:val="0"/>
          <w:numId w:val="2"/>
        </w:numPr>
      </w:pPr>
      <w:r>
        <w:rPr>
          <w:b/>
          <w:bCs/>
        </w:rPr>
        <w:t xml:space="preserve">Supermarket funding </w:t>
      </w:r>
      <w:r>
        <w:t xml:space="preserve">– </w:t>
      </w:r>
      <w:r>
        <w:rPr>
          <w:b/>
          <w:bCs/>
        </w:rPr>
        <w:t>Regional Infrastructure Fund, Investment Fast Track Fund (</w:t>
      </w:r>
      <w:proofErr w:type="spellStart"/>
      <w:r>
        <w:rPr>
          <w:b/>
          <w:bCs/>
        </w:rPr>
        <w:t>QwN</w:t>
      </w:r>
      <w:proofErr w:type="spellEnd"/>
      <w:r>
        <w:rPr>
          <w:b/>
          <w:bCs/>
        </w:rPr>
        <w:t xml:space="preserve"> 415)</w:t>
      </w:r>
      <w:r>
        <w:t xml:space="preserve"> — substantive question asked by Aiv</w:t>
      </w:r>
      <w:r>
        <w:rPr>
          <w:rFonts w:ascii="Calibri" w:hAnsi="Calibri" w:cs="Calibri"/>
        </w:rPr>
        <w:t> </w:t>
      </w:r>
      <w:r>
        <w:t>Puglielli — response from Gayle</w:t>
      </w:r>
      <w:r>
        <w:rPr>
          <w:rFonts w:ascii="Calibri" w:hAnsi="Calibri" w:cs="Calibri"/>
        </w:rPr>
        <w:t> </w:t>
      </w:r>
      <w:r>
        <w:t>Tierney due Wednesday, 21 February 2024.</w:t>
      </w:r>
    </w:p>
    <w:p w14:paraId="0A36DBE5" w14:textId="77777777" w:rsidR="005C6DED" w:rsidRDefault="005C6DED" w:rsidP="00B24E24">
      <w:pPr>
        <w:pStyle w:val="NormalBlockIndent-bullets"/>
        <w:numPr>
          <w:ilvl w:val="0"/>
          <w:numId w:val="2"/>
        </w:numPr>
      </w:pPr>
      <w:r>
        <w:rPr>
          <w:b/>
        </w:rPr>
        <w:t>Shepparton to Melbourne train line</w:t>
      </w:r>
      <w:r>
        <w:t xml:space="preserve"> </w:t>
      </w:r>
      <w:r>
        <w:rPr>
          <w:b/>
          <w:bCs/>
        </w:rPr>
        <w:t>(</w:t>
      </w:r>
      <w:proofErr w:type="spellStart"/>
      <w:r>
        <w:rPr>
          <w:b/>
          <w:bCs/>
        </w:rPr>
        <w:t>QwN</w:t>
      </w:r>
      <w:proofErr w:type="spellEnd"/>
      <w:r>
        <w:rPr>
          <w:b/>
          <w:bCs/>
        </w:rPr>
        <w:t xml:space="preserve"> 419) </w:t>
      </w:r>
      <w:r>
        <w:t>— substantive and supplementary questions asked by Rikkie-Lee</w:t>
      </w:r>
      <w:r>
        <w:rPr>
          <w:rFonts w:ascii="Calibri" w:hAnsi="Calibri" w:cs="Calibri"/>
        </w:rPr>
        <w:t> </w:t>
      </w:r>
      <w:r>
        <w:t>Tyrrell — response from Harriet</w:t>
      </w:r>
      <w:r>
        <w:rPr>
          <w:rFonts w:ascii="Calibri" w:hAnsi="Calibri" w:cs="Calibri"/>
        </w:rPr>
        <w:t> </w:t>
      </w:r>
      <w:r>
        <w:t>Shing due Thursday, 22 February 2024.</w:t>
      </w:r>
    </w:p>
    <w:p w14:paraId="759E9DB4" w14:textId="77777777" w:rsidR="005C6DED" w:rsidRDefault="005C6DED" w:rsidP="00B24E24">
      <w:pPr>
        <w:pStyle w:val="NormalBlockIndent-bullets"/>
        <w:numPr>
          <w:ilvl w:val="0"/>
          <w:numId w:val="2"/>
        </w:numPr>
        <w:rPr>
          <w:i/>
          <w:iCs/>
        </w:rPr>
      </w:pPr>
      <w:r>
        <w:rPr>
          <w:b/>
        </w:rPr>
        <w:t xml:space="preserve">Review of social housing sector Victoria </w:t>
      </w:r>
      <w:r>
        <w:rPr>
          <w:b/>
          <w:bCs/>
        </w:rPr>
        <w:t>(</w:t>
      </w:r>
      <w:proofErr w:type="spellStart"/>
      <w:r>
        <w:rPr>
          <w:b/>
          <w:bCs/>
        </w:rPr>
        <w:t>QwN</w:t>
      </w:r>
      <w:proofErr w:type="spellEnd"/>
      <w:r>
        <w:rPr>
          <w:b/>
          <w:bCs/>
        </w:rPr>
        <w:t xml:space="preserve"> 421) </w:t>
      </w:r>
      <w:r>
        <w:t>— supplementary question asked by Samantha</w:t>
      </w:r>
      <w:r>
        <w:rPr>
          <w:rFonts w:ascii="Calibri" w:hAnsi="Calibri" w:cs="Calibri"/>
        </w:rPr>
        <w:t> </w:t>
      </w:r>
      <w:r>
        <w:t>Ratnam — response from Harriet</w:t>
      </w:r>
      <w:r>
        <w:rPr>
          <w:rFonts w:ascii="Calibri" w:hAnsi="Calibri" w:cs="Calibri"/>
        </w:rPr>
        <w:t> </w:t>
      </w:r>
      <w:r>
        <w:t xml:space="preserve">Shing due Thursday, </w:t>
      </w:r>
      <w:r>
        <w:br/>
        <w:t>22 February 2024.</w:t>
      </w:r>
    </w:p>
    <w:p w14:paraId="61150776" w14:textId="77777777" w:rsidR="005C6DED" w:rsidRDefault="005C6DED" w:rsidP="005C6DED">
      <w:pPr>
        <w:pStyle w:val="NormalSpacer"/>
        <w:spacing w:before="0"/>
      </w:pPr>
      <w:r>
        <w:t>*   *   *   *   *</w:t>
      </w:r>
    </w:p>
    <w:p w14:paraId="7ECC2A7B" w14:textId="77777777" w:rsidR="005C6DED" w:rsidRDefault="005C6DED" w:rsidP="005C6DED">
      <w:pPr>
        <w:pStyle w:val="NormalBlock1st"/>
        <w:spacing w:before="0"/>
        <w:rPr>
          <w:rStyle w:val="BlockEmphasis"/>
          <w:rFonts w:cstheme="minorHAnsi"/>
          <w:b w:val="0"/>
        </w:rPr>
      </w:pPr>
      <w:r>
        <w:rPr>
          <w:rStyle w:val="BlockEmphasis"/>
          <w:rFonts w:cstheme="minorHAnsi"/>
          <w:bCs/>
        </w:rPr>
        <w:tab/>
      </w:r>
      <w:r>
        <w:rPr>
          <w:rStyle w:val="BlockEmphasis"/>
          <w:rFonts w:cstheme="minorHAnsi"/>
        </w:rPr>
        <w:t>CONSTITUENCY QUESTIONS</w:t>
      </w:r>
      <w:r>
        <w:rPr>
          <w:rStyle w:val="BlockEmphasis"/>
          <w:rFonts w:cstheme="minorHAnsi"/>
          <w:bCs/>
        </w:rPr>
        <w:t xml:space="preserve"> </w:t>
      </w:r>
      <w:r>
        <w:t>— Members asked constituency questions</w:t>
      </w:r>
      <w:r>
        <w:rPr>
          <w:rStyle w:val="BlockEmphasis"/>
          <w:rFonts w:cstheme="minorHAnsi"/>
          <w:b w:val="0"/>
        </w:rPr>
        <w:t>.</w:t>
      </w:r>
    </w:p>
    <w:p w14:paraId="7986B11C" w14:textId="77777777" w:rsidR="005C6DED" w:rsidRDefault="005C6DED" w:rsidP="005C6DED">
      <w:pPr>
        <w:pStyle w:val="NormalBlock1st"/>
      </w:pPr>
      <w:r>
        <w:rPr>
          <w:rStyle w:val="BlockEmphasis"/>
        </w:rPr>
        <w:lastRenderedPageBreak/>
        <w:t>4</w:t>
      </w:r>
      <w:r>
        <w:rPr>
          <w:rStyle w:val="BlockEmphasis"/>
        </w:rPr>
        <w:tab/>
      </w:r>
      <w:proofErr w:type="gramStart"/>
      <w:r>
        <w:rPr>
          <w:rStyle w:val="BlockEmphasis"/>
        </w:rPr>
        <w:t>PETITION</w:t>
      </w:r>
      <w:proofErr w:type="gramEnd"/>
      <w:r>
        <w:rPr>
          <w:rStyle w:val="BlockEmphasis"/>
        </w:rPr>
        <w:t xml:space="preserve"> </w:t>
      </w:r>
      <w:r>
        <w:t>—</w:t>
      </w:r>
      <w:r>
        <w:rPr>
          <w:rStyle w:val="BlockEmphasis"/>
        </w:rPr>
        <w:t xml:space="preserve"> REJECT PROPOSAL TO CONSTRUCT A WASTE-TO-ENERGY PLANT IN </w:t>
      </w:r>
      <w:r>
        <w:rPr>
          <w:b/>
        </w:rPr>
        <w:br/>
      </w:r>
      <w:r>
        <w:rPr>
          <w:rStyle w:val="BlockEmphasis"/>
        </w:rPr>
        <w:t>LARA, GEELONG</w:t>
      </w:r>
      <w:r>
        <w:t xml:space="preserve"> — Sarah</w:t>
      </w:r>
      <w:r>
        <w:rPr>
          <w:rFonts w:ascii="Calibri" w:hAnsi="Calibri" w:cs="Calibri"/>
        </w:rPr>
        <w:t> </w:t>
      </w:r>
      <w:r>
        <w:t xml:space="preserve">Mansfield presented a petition bearing 2,389 signatures from certain citizens of Victoria requesting that the Legislative Council call on the Government to not impose an oversized, unsafe and unnecessary waste incinerator in the region and reject planning permit PA2001035 and development licence APP1004200 </w:t>
      </w:r>
      <w:r>
        <w:rPr>
          <w:i/>
          <w:iCs/>
        </w:rPr>
        <w:t>(Ordered to be tabled)</w:t>
      </w:r>
      <w:r>
        <w:t>.</w:t>
      </w:r>
    </w:p>
    <w:p w14:paraId="3F4565E6" w14:textId="77777777" w:rsidR="005C6DED" w:rsidRDefault="005C6DED" w:rsidP="005C6DED">
      <w:pPr>
        <w:pStyle w:val="NormalBlockAfter"/>
      </w:pPr>
      <w:r>
        <w:tab/>
        <w:t>The petition having received the required number of signatures, Sarah Mansfield listed the petition for future debate during Petitions (qualifying for debate).</w:t>
      </w:r>
    </w:p>
    <w:p w14:paraId="64630397" w14:textId="77777777" w:rsidR="005C6DED" w:rsidRDefault="005C6DED" w:rsidP="005C6DED">
      <w:pPr>
        <w:pStyle w:val="NormalBlock1st"/>
      </w:pPr>
      <w:r>
        <w:rPr>
          <w:rStyle w:val="BlockEmphasis"/>
          <w:rFonts w:cstheme="minorHAnsi"/>
          <w:szCs w:val="28"/>
        </w:rPr>
        <w:t>5</w:t>
      </w:r>
      <w:r>
        <w:rPr>
          <w:rStyle w:val="BlockEmphasis"/>
          <w:rFonts w:cstheme="minorHAnsi"/>
          <w:szCs w:val="28"/>
        </w:rPr>
        <w:tab/>
        <w:t xml:space="preserve">BAIL AMENDMENT (INDICTABLE OFFENCES WHILST ON BAIL) BILL 2024 </w:t>
      </w:r>
      <w:r>
        <w:t>— Evan</w:t>
      </w:r>
      <w:r>
        <w:rPr>
          <w:rFonts w:ascii="Calibri" w:hAnsi="Calibri" w:cs="Calibri"/>
        </w:rPr>
        <w:t> </w:t>
      </w:r>
      <w:r>
        <w:t>Mulholland introduced</w:t>
      </w:r>
      <w:r>
        <w:rPr>
          <w:rStyle w:val="NormalBlock1stChar"/>
          <w:i/>
          <w:iCs/>
        </w:rPr>
        <w:t xml:space="preserve"> A Bill for an Act to amend the Bail Amendment Act 2023 so that the offence of committing an indictable offence whilst on bail is not repealed, or to amend the Bail Act 1977 to re-enact that offence if it is repealed, and to make consequential amendments to other Acts and for other purposes</w:t>
      </w:r>
      <w:r>
        <w:t>.</w:t>
      </w:r>
    </w:p>
    <w:p w14:paraId="458DAC4B" w14:textId="77777777" w:rsidR="005C6DED" w:rsidRDefault="005C6DED" w:rsidP="005C6DED">
      <w:pPr>
        <w:pStyle w:val="NormalBlockAfter"/>
      </w:pPr>
      <w:r>
        <w:tab/>
        <w:t>On the motion of Evan Mulholland, the Bill was read a first time and ordered to be read a second time on the next day of meeting.</w:t>
      </w:r>
    </w:p>
    <w:p w14:paraId="67179D6C" w14:textId="77777777" w:rsidR="005C6DED" w:rsidRDefault="005C6DED" w:rsidP="005C6DED">
      <w:pPr>
        <w:pStyle w:val="NormalBlock1st"/>
      </w:pPr>
      <w:r>
        <w:rPr>
          <w:rStyle w:val="BlockEmphasis"/>
          <w:rFonts w:cstheme="minorHAnsi"/>
          <w:szCs w:val="28"/>
        </w:rPr>
        <w:t>6</w:t>
      </w:r>
      <w:r>
        <w:rPr>
          <w:rStyle w:val="BlockEmphasis"/>
          <w:rFonts w:cstheme="minorHAnsi"/>
          <w:szCs w:val="28"/>
        </w:rPr>
        <w:tab/>
        <w:t>PAPERS</w:t>
      </w:r>
      <w:r>
        <w:t xml:space="preserve"> — </w:t>
      </w:r>
    </w:p>
    <w:p w14:paraId="0FFF32D2" w14:textId="77777777" w:rsidR="005C6DED" w:rsidRDefault="005C6DED" w:rsidP="005C6DED">
      <w:pPr>
        <w:pStyle w:val="NormalBlockAfter"/>
      </w:pPr>
      <w:r>
        <w:tab/>
      </w:r>
      <w:r>
        <w:rPr>
          <w:rStyle w:val="BlockEmphasis"/>
          <w:rFonts w:cstheme="minorHAnsi"/>
          <w:szCs w:val="28"/>
        </w:rPr>
        <w:t xml:space="preserve">PAPER PRESENTED BY ORDER OF THE COUNCIL </w:t>
      </w:r>
      <w:r>
        <w:rPr>
          <w:rStyle w:val="NormalBlock1stChar"/>
          <w:rFonts w:asciiTheme="minorHAnsi" w:eastAsiaTheme="minorEastAsia" w:hAnsiTheme="minorHAnsi"/>
        </w:rPr>
        <w:t xml:space="preserve">— </w:t>
      </w:r>
      <w:bookmarkStart w:id="0" w:name="_Hlk126925397"/>
      <w:r>
        <w:t xml:space="preserve">Lizzie Blandthorn, by leave, presented the Parliamentary apology to Victorians who experienced historical abuse and neglect as children in institutional care </w:t>
      </w:r>
      <w:r>
        <w:rPr>
          <w:i/>
          <w:iCs/>
        </w:rPr>
        <w:t>(Ordered to be tabled).</w:t>
      </w:r>
    </w:p>
    <w:p w14:paraId="4C4D5C0F" w14:textId="77777777" w:rsidR="005C6DED" w:rsidRDefault="005C6DED" w:rsidP="005C6DED">
      <w:pPr>
        <w:pStyle w:val="NormalBlockAfter"/>
      </w:pPr>
      <w:r>
        <w:tab/>
        <w:t xml:space="preserve">Lizzie Blandthorn moved, by leave, That the paper be taken into consideration later </w:t>
      </w:r>
      <w:r>
        <w:br/>
        <w:t>this day.</w:t>
      </w:r>
      <w:bookmarkEnd w:id="0"/>
    </w:p>
    <w:p w14:paraId="4ED18703" w14:textId="77777777" w:rsidR="005C6DED" w:rsidRDefault="005C6DED" w:rsidP="005C6DED">
      <w:pPr>
        <w:pStyle w:val="NormalBlockAfter"/>
      </w:pPr>
      <w:r>
        <w:tab/>
        <w:t>Question — put and agreed to.</w:t>
      </w:r>
    </w:p>
    <w:p w14:paraId="57355694" w14:textId="77777777" w:rsidR="005C6DED" w:rsidRDefault="005C6DED" w:rsidP="005C6DED">
      <w:pPr>
        <w:pStyle w:val="NormalSpacer"/>
        <w:spacing w:before="0"/>
      </w:pPr>
      <w:r>
        <w:t xml:space="preserve">*   *   *   *   * </w:t>
      </w:r>
    </w:p>
    <w:p w14:paraId="34475976" w14:textId="77777777" w:rsidR="005C6DED" w:rsidRDefault="005C6DED" w:rsidP="005C6DED">
      <w:pPr>
        <w:pStyle w:val="NormalBlock1st"/>
        <w:spacing w:before="40"/>
      </w:pPr>
      <w:r>
        <w:rPr>
          <w:rStyle w:val="BlockEmphasis"/>
          <w:rFonts w:cstheme="minorHAnsi"/>
          <w:szCs w:val="28"/>
        </w:rPr>
        <w:tab/>
        <w:t xml:space="preserve">COMMITTEE REPORT </w:t>
      </w:r>
      <w:r>
        <w:t xml:space="preserve">— </w:t>
      </w:r>
      <w:r>
        <w:rPr>
          <w:rStyle w:val="BlockEmphasis"/>
        </w:rPr>
        <w:t>SCRUTINY OF ACTS AND REGULATIONS COMMITTEE</w:t>
      </w:r>
      <w:r>
        <w:rPr>
          <w:b/>
          <w:bCs/>
          <w:lang w:eastAsia="en-AU"/>
        </w:rPr>
        <w:t xml:space="preserve"> </w:t>
      </w:r>
      <w:r>
        <w:rPr>
          <w:lang w:eastAsia="en-AU"/>
        </w:rPr>
        <w:t xml:space="preserve">— </w:t>
      </w:r>
      <w:bookmarkStart w:id="1" w:name="_Hlk125017888"/>
      <w:r>
        <w:rPr>
          <w:lang w:eastAsia="en-AU"/>
        </w:rPr>
        <w:t xml:space="preserve">Pursuant to section 35 of the </w:t>
      </w:r>
      <w:r>
        <w:rPr>
          <w:i/>
          <w:iCs/>
          <w:lang w:eastAsia="en-AU"/>
        </w:rPr>
        <w:t>Parliamentary Committees Act 2003</w:t>
      </w:r>
      <w:r>
        <w:rPr>
          <w:lang w:eastAsia="en-AU"/>
        </w:rPr>
        <w:t>, Sheena</w:t>
      </w:r>
      <w:r>
        <w:rPr>
          <w:rFonts w:ascii="Calibri" w:hAnsi="Calibri" w:cs="Calibri"/>
          <w:lang w:eastAsia="en-AU"/>
        </w:rPr>
        <w:t> </w:t>
      </w:r>
      <w:r>
        <w:rPr>
          <w:lang w:eastAsia="en-AU"/>
        </w:rPr>
        <w:t xml:space="preserve">Watt tabled Alert Digest No. 2 of 2024 (including Appendices) from the Scrutiny of Acts and Regulations Committee </w:t>
      </w:r>
      <w:bookmarkEnd w:id="1"/>
      <w:r>
        <w:rPr>
          <w:i/>
          <w:iCs/>
          <w:lang w:eastAsia="en-AU"/>
        </w:rPr>
        <w:t>(</w:t>
      </w:r>
      <w:r>
        <w:rPr>
          <w:i/>
          <w:iCs/>
          <w:szCs w:val="28"/>
        </w:rPr>
        <w:t>Ordered to be published)</w:t>
      </w:r>
      <w:r>
        <w:rPr>
          <w:szCs w:val="28"/>
        </w:rPr>
        <w:t>.</w:t>
      </w:r>
    </w:p>
    <w:p w14:paraId="303FDAB6" w14:textId="77777777" w:rsidR="005C6DED" w:rsidRDefault="005C6DED" w:rsidP="005C6DED">
      <w:pPr>
        <w:pStyle w:val="NormalSpacer"/>
        <w:spacing w:before="0"/>
      </w:pPr>
      <w:r>
        <w:t xml:space="preserve">*   *   *   *   * </w:t>
      </w:r>
    </w:p>
    <w:p w14:paraId="1CB63F9A" w14:textId="77777777" w:rsidR="005C6DED" w:rsidRDefault="005C6DED" w:rsidP="005C6DED">
      <w:pPr>
        <w:pStyle w:val="NormalBlock1st"/>
        <w:spacing w:before="40"/>
      </w:pPr>
      <w:r>
        <w:rPr>
          <w:rStyle w:val="BlockEmphasis"/>
          <w:rFonts w:cstheme="minorHAnsi"/>
          <w:szCs w:val="28"/>
        </w:rPr>
        <w:tab/>
        <w:t xml:space="preserve">PAPERS PRESENTED UNDER ACTS OF PARLIAMENT </w:t>
      </w:r>
      <w:r>
        <w:t>— The Clerk tabled the following papers:</w:t>
      </w:r>
    </w:p>
    <w:p w14:paraId="16B2B55D" w14:textId="77777777" w:rsidR="005C6DED" w:rsidRDefault="005C6DED" w:rsidP="005C6DED">
      <w:pPr>
        <w:spacing w:line="240" w:lineRule="auto"/>
        <w:ind w:left="1288" w:hanging="284"/>
        <w:jc w:val="both"/>
        <w:rPr>
          <w:rFonts w:cstheme="minorHAnsi"/>
          <w:szCs w:val="24"/>
        </w:rPr>
      </w:pPr>
      <w:r>
        <w:rPr>
          <w:rFonts w:cstheme="minorHAnsi"/>
          <w:szCs w:val="24"/>
        </w:rPr>
        <w:t xml:space="preserve">Gambling Regulation Act 2003 — Electronic gaming machine tax review, under section 3.6.6D of the Act </w:t>
      </w:r>
      <w:r>
        <w:rPr>
          <w:rFonts w:cstheme="minorHAnsi"/>
          <w:i/>
          <w:iCs/>
          <w:szCs w:val="24"/>
        </w:rPr>
        <w:t>(released on 12 February 2024 – a non-sitting day) (Ordered to be published).</w:t>
      </w:r>
    </w:p>
    <w:p w14:paraId="60E47006" w14:textId="77777777" w:rsidR="005C6DED" w:rsidRDefault="005C6DED" w:rsidP="005C6DED">
      <w:pPr>
        <w:spacing w:line="240" w:lineRule="auto"/>
        <w:ind w:left="1288" w:hanging="284"/>
        <w:jc w:val="both"/>
        <w:rPr>
          <w:rFonts w:cstheme="minorHAnsi"/>
          <w:szCs w:val="24"/>
        </w:rPr>
      </w:pPr>
      <w:r>
        <w:rPr>
          <w:rFonts w:cstheme="minorHAnsi"/>
          <w:szCs w:val="24"/>
        </w:rPr>
        <w:t>Planning and Environment Act 1987 — Notices of approval of the —</w:t>
      </w:r>
    </w:p>
    <w:p w14:paraId="36AA7BB5" w14:textId="77777777" w:rsidR="005C6DED" w:rsidRDefault="005C6DED" w:rsidP="00B24E24">
      <w:pPr>
        <w:spacing w:line="240" w:lineRule="auto"/>
        <w:ind w:left="1572" w:hanging="284"/>
        <w:jc w:val="both"/>
        <w:rPr>
          <w:rFonts w:cstheme="minorHAnsi"/>
          <w:szCs w:val="24"/>
        </w:rPr>
      </w:pPr>
      <w:r>
        <w:rPr>
          <w:rFonts w:cstheme="minorHAnsi"/>
          <w:szCs w:val="24"/>
        </w:rPr>
        <w:t>Boroondara Planning Scheme — Amendment C406.</w:t>
      </w:r>
    </w:p>
    <w:p w14:paraId="4558AD50" w14:textId="77777777" w:rsidR="005C6DED" w:rsidRDefault="005C6DED" w:rsidP="00B24E24">
      <w:pPr>
        <w:spacing w:line="240" w:lineRule="auto"/>
        <w:ind w:left="1572" w:hanging="284"/>
        <w:jc w:val="both"/>
        <w:rPr>
          <w:rFonts w:cstheme="minorHAnsi"/>
          <w:szCs w:val="24"/>
        </w:rPr>
      </w:pPr>
      <w:r>
        <w:rPr>
          <w:rFonts w:cstheme="minorHAnsi"/>
          <w:szCs w:val="24"/>
        </w:rPr>
        <w:t>Greater Geelong Planning Scheme — Amendment C464.</w:t>
      </w:r>
    </w:p>
    <w:p w14:paraId="75FDB8BD" w14:textId="77777777" w:rsidR="005C6DED" w:rsidRDefault="005C6DED" w:rsidP="00B24E24">
      <w:pPr>
        <w:spacing w:line="240" w:lineRule="auto"/>
        <w:ind w:left="1572" w:hanging="284"/>
        <w:jc w:val="both"/>
        <w:rPr>
          <w:rFonts w:cstheme="minorHAnsi"/>
          <w:szCs w:val="24"/>
        </w:rPr>
      </w:pPr>
      <w:r>
        <w:rPr>
          <w:rFonts w:cstheme="minorHAnsi"/>
          <w:szCs w:val="24"/>
        </w:rPr>
        <w:t>Hobsons Bay and Wyndham Planning Schemes — Amendment GC214.</w:t>
      </w:r>
    </w:p>
    <w:p w14:paraId="21A53355" w14:textId="77777777" w:rsidR="005C6DED" w:rsidRDefault="005C6DED" w:rsidP="00B24E24">
      <w:pPr>
        <w:spacing w:line="240" w:lineRule="auto"/>
        <w:ind w:left="1572" w:hanging="284"/>
        <w:jc w:val="both"/>
        <w:rPr>
          <w:rFonts w:cstheme="minorHAnsi"/>
          <w:szCs w:val="24"/>
        </w:rPr>
      </w:pPr>
      <w:r>
        <w:rPr>
          <w:rFonts w:cstheme="minorHAnsi"/>
          <w:szCs w:val="24"/>
        </w:rPr>
        <w:t>Strathbogie Planning Scheme — Amendment C80.</w:t>
      </w:r>
    </w:p>
    <w:p w14:paraId="59AF0358" w14:textId="77777777" w:rsidR="005C6DED" w:rsidRDefault="005C6DED" w:rsidP="00B24E24">
      <w:pPr>
        <w:spacing w:line="240" w:lineRule="auto"/>
        <w:ind w:left="1572" w:hanging="284"/>
        <w:jc w:val="both"/>
        <w:rPr>
          <w:rFonts w:cstheme="minorHAnsi"/>
          <w:szCs w:val="24"/>
        </w:rPr>
      </w:pPr>
      <w:r>
        <w:rPr>
          <w:rFonts w:cstheme="minorHAnsi"/>
          <w:szCs w:val="24"/>
        </w:rPr>
        <w:t>Victoria Planning Provisions — Amendments VC244 and VC254.</w:t>
      </w:r>
    </w:p>
    <w:p w14:paraId="2A201B0A" w14:textId="77777777" w:rsidR="005C6DED" w:rsidRDefault="005C6DED" w:rsidP="00B24E24">
      <w:pPr>
        <w:pStyle w:val="NormalBlockIndent"/>
        <w:ind w:left="1276" w:hanging="283"/>
        <w:rPr>
          <w:rFonts w:cstheme="minorHAnsi"/>
        </w:rPr>
      </w:pPr>
      <w:r>
        <w:t xml:space="preserve">Subordinate Legislation Act 1994 — Documents under section 15 in relation to Statutory Rule Nos. 5, 7, 8, 9, 10 and 11. </w:t>
      </w:r>
    </w:p>
    <w:p w14:paraId="2CBA20D5" w14:textId="77777777" w:rsidR="005C6DED" w:rsidRDefault="005C6DED" w:rsidP="005C6DED">
      <w:pPr>
        <w:rPr>
          <w:rStyle w:val="BlockEmphasis"/>
          <w:rFonts w:eastAsia="Times New Roman" w:cstheme="minorHAnsi"/>
          <w:szCs w:val="28"/>
        </w:rPr>
      </w:pPr>
      <w:r>
        <w:rPr>
          <w:rFonts w:cstheme="minorHAnsi"/>
          <w:b/>
          <w:szCs w:val="28"/>
        </w:rPr>
        <w:br w:type="page"/>
      </w:r>
    </w:p>
    <w:p w14:paraId="7B8A48D1" w14:textId="77777777" w:rsidR="005C6DED" w:rsidRDefault="005C6DED" w:rsidP="005C6DED">
      <w:pPr>
        <w:pStyle w:val="NormalBlock1st"/>
        <w:spacing w:before="40"/>
      </w:pPr>
      <w:r>
        <w:rPr>
          <w:rStyle w:val="BlockEmphasis"/>
          <w:rFonts w:cstheme="minorHAnsi"/>
          <w:szCs w:val="28"/>
        </w:rPr>
        <w:lastRenderedPageBreak/>
        <w:tab/>
      </w:r>
      <w:bookmarkStart w:id="2" w:name="_Hlk125021958"/>
      <w:r>
        <w:rPr>
          <w:rStyle w:val="BlockEmphasis"/>
          <w:rFonts w:cstheme="minorHAnsi"/>
          <w:szCs w:val="28"/>
        </w:rPr>
        <w:t xml:space="preserve">PAPERS PRESENTED UNDER STANDING ORDERS </w:t>
      </w:r>
      <w:bookmarkEnd w:id="2"/>
      <w:r>
        <w:t>— The Clerk tabled the following papers:</w:t>
      </w:r>
    </w:p>
    <w:p w14:paraId="03187809" w14:textId="01799DD6" w:rsidR="005C6DED" w:rsidRDefault="005C6DED" w:rsidP="005C6DED">
      <w:pPr>
        <w:pStyle w:val="NormalBlockIndent"/>
        <w:ind w:left="1288"/>
      </w:pPr>
      <w:bookmarkStart w:id="3" w:name="_Hlk125022282"/>
      <w:r>
        <w:t xml:space="preserve">Government response to the Legal and Social Issues Committee’s </w:t>
      </w:r>
      <w:r w:rsidR="00CB35D7">
        <w:t xml:space="preserve">Report on the </w:t>
      </w:r>
      <w:r>
        <w:t>Inquiry into homelessness in Victoria.</w:t>
      </w:r>
    </w:p>
    <w:p w14:paraId="5CC1995B" w14:textId="77777777" w:rsidR="005C6DED" w:rsidRDefault="005C6DED" w:rsidP="005C6DED">
      <w:pPr>
        <w:pStyle w:val="NormalBlockIndent"/>
        <w:ind w:left="1288"/>
      </w:pPr>
      <w:r>
        <w:t>Government response to the Report from the Select Committee on Victoria’s Recreational Native Bird Hunting Arrangements.</w:t>
      </w:r>
    </w:p>
    <w:bookmarkEnd w:id="3"/>
    <w:p w14:paraId="0A2518B9" w14:textId="77777777" w:rsidR="005C6DED" w:rsidRDefault="005C6DED" w:rsidP="005C6DED">
      <w:pPr>
        <w:pStyle w:val="NormalBlock1st"/>
      </w:pPr>
      <w:r>
        <w:rPr>
          <w:rStyle w:val="BlockEmphasis"/>
        </w:rPr>
        <w:t>7</w:t>
      </w:r>
      <w:r>
        <w:rPr>
          <w:rStyle w:val="BlockEmphasis"/>
        </w:rPr>
        <w:tab/>
        <w:t xml:space="preserve">BUSINESS OF THE COUNCIL </w:t>
      </w:r>
      <w:r>
        <w:t xml:space="preserve">— </w:t>
      </w:r>
      <w:r>
        <w:rPr>
          <w:rStyle w:val="NormalBlock1stChar"/>
        </w:rPr>
        <w:t>Sarah</w:t>
      </w:r>
      <w:r>
        <w:rPr>
          <w:rStyle w:val="NormalBlock1stChar"/>
          <w:rFonts w:ascii="Calibri" w:hAnsi="Calibri" w:cs="Calibri"/>
        </w:rPr>
        <w:t> </w:t>
      </w:r>
      <w:r>
        <w:rPr>
          <w:rStyle w:val="NormalBlock1stChar"/>
        </w:rPr>
        <w:t xml:space="preserve">Mansfield </w:t>
      </w:r>
      <w:r>
        <w:t>moved, by leave,</w:t>
      </w:r>
      <w:r>
        <w:rPr>
          <w:rStyle w:val="NormalBlock1stChar"/>
        </w:rPr>
        <w:t xml:space="preserve"> That the following general business take precedence on Wednesday, 21 February 2024</w:t>
      </w:r>
      <w:r>
        <w:t xml:space="preserve"> —</w:t>
      </w:r>
    </w:p>
    <w:p w14:paraId="4C322176" w14:textId="77777777" w:rsidR="005C6DED" w:rsidRDefault="005C6DED" w:rsidP="005C6DED">
      <w:pPr>
        <w:pStyle w:val="NormalBlockIndent-withparanumbers"/>
        <w:spacing w:before="0"/>
        <w:rPr>
          <w:color w:val="auto"/>
        </w:rPr>
      </w:pPr>
      <w:r>
        <w:rPr>
          <w:color w:val="auto"/>
        </w:rPr>
        <w:t>(1)</w:t>
      </w:r>
      <w:r>
        <w:rPr>
          <w:color w:val="auto"/>
        </w:rPr>
        <w:tab/>
        <w:t xml:space="preserve">order of the day made this day, second reading of the Bail Amendment (Indictable Offences Whilst on Bail) Bill </w:t>
      </w:r>
      <w:proofErr w:type="gramStart"/>
      <w:r>
        <w:rPr>
          <w:color w:val="auto"/>
        </w:rPr>
        <w:t>2024;</w:t>
      </w:r>
      <w:proofErr w:type="gramEnd"/>
    </w:p>
    <w:p w14:paraId="3A3A84CF" w14:textId="77777777" w:rsidR="005C6DED" w:rsidRDefault="005C6DED" w:rsidP="005C6DED">
      <w:pPr>
        <w:pStyle w:val="NormalBlockIndent-withparanumbers"/>
        <w:spacing w:before="0"/>
        <w:rPr>
          <w:color w:val="auto"/>
        </w:rPr>
      </w:pPr>
      <w:r>
        <w:rPr>
          <w:color w:val="auto"/>
        </w:rPr>
        <w:t>(2)</w:t>
      </w:r>
      <w:r>
        <w:rPr>
          <w:color w:val="auto"/>
        </w:rPr>
        <w:tab/>
        <w:t xml:space="preserve">notice of motion No. 307, standing in Aiv Puglielli’s name on the high cost of food and other essentials set by </w:t>
      </w:r>
      <w:proofErr w:type="gramStart"/>
      <w:r>
        <w:rPr>
          <w:color w:val="auto"/>
        </w:rPr>
        <w:t>supermarkets;</w:t>
      </w:r>
      <w:proofErr w:type="gramEnd"/>
    </w:p>
    <w:p w14:paraId="7205C3FA" w14:textId="77777777" w:rsidR="005C6DED" w:rsidRDefault="005C6DED" w:rsidP="005C6DED">
      <w:pPr>
        <w:pStyle w:val="NormalBlockIndent-withparanumbers"/>
        <w:spacing w:before="0"/>
        <w:rPr>
          <w:color w:val="auto"/>
        </w:rPr>
      </w:pPr>
      <w:r>
        <w:rPr>
          <w:color w:val="auto"/>
        </w:rPr>
        <w:t>(3)</w:t>
      </w:r>
      <w:r>
        <w:rPr>
          <w:color w:val="auto"/>
        </w:rPr>
        <w:tab/>
        <w:t xml:space="preserve">order of the day No. 1, listed for a future day, resumption of debate on the second reading of the Drugs, Poisons and Controlled Substances Amendment (Pill Testing Pilot for Drug Harm Reduction) Bill </w:t>
      </w:r>
      <w:proofErr w:type="gramStart"/>
      <w:r>
        <w:rPr>
          <w:color w:val="auto"/>
        </w:rPr>
        <w:t>2023;</w:t>
      </w:r>
      <w:proofErr w:type="gramEnd"/>
    </w:p>
    <w:p w14:paraId="623C324C" w14:textId="77777777" w:rsidR="005C6DED" w:rsidRDefault="005C6DED" w:rsidP="005C6DED">
      <w:pPr>
        <w:pStyle w:val="NormalBlockIndent-withparanumbers"/>
        <w:spacing w:before="0"/>
        <w:rPr>
          <w:color w:val="auto"/>
        </w:rPr>
      </w:pPr>
      <w:r>
        <w:rPr>
          <w:color w:val="auto"/>
        </w:rPr>
        <w:t>(4)</w:t>
      </w:r>
      <w:r>
        <w:rPr>
          <w:color w:val="auto"/>
        </w:rPr>
        <w:tab/>
        <w:t>notice of motion given this day by David Davis establishing a Select Committee to inquire into Victoria’s energy transmission; and</w:t>
      </w:r>
    </w:p>
    <w:p w14:paraId="3A627DC7" w14:textId="77777777" w:rsidR="005C6DED" w:rsidRDefault="005C6DED" w:rsidP="005C6DED">
      <w:pPr>
        <w:pStyle w:val="NormalBlockIndent-withparanumbers"/>
        <w:spacing w:before="0"/>
        <w:rPr>
          <w:color w:val="auto"/>
        </w:rPr>
      </w:pPr>
      <w:r>
        <w:rPr>
          <w:color w:val="auto"/>
        </w:rPr>
        <w:t>(5)</w:t>
      </w:r>
      <w:r>
        <w:rPr>
          <w:color w:val="auto"/>
        </w:rPr>
        <w:tab/>
        <w:t xml:space="preserve">notice of motion given this day by David Davis referring the appointment of </w:t>
      </w:r>
      <w:r>
        <w:rPr>
          <w:color w:val="auto"/>
        </w:rPr>
        <w:br/>
        <w:t>Jeroen Weimar as Deputy Secretary of Housing Implementation to the Ombudsman for investigation and report.</w:t>
      </w:r>
    </w:p>
    <w:p w14:paraId="6F8011E8" w14:textId="77777777" w:rsidR="005C6DED" w:rsidRDefault="005C6DED" w:rsidP="005C6DED">
      <w:pPr>
        <w:pStyle w:val="NormalBlockAfter"/>
      </w:pPr>
      <w:r>
        <w:tab/>
        <w:t>Question — put and agreed to.</w:t>
      </w:r>
    </w:p>
    <w:p w14:paraId="1F3BF096" w14:textId="77777777" w:rsidR="005C6DED" w:rsidRDefault="005C6DED" w:rsidP="005C6DED">
      <w:pPr>
        <w:pStyle w:val="NormalBlock1st"/>
        <w:spacing w:line="240" w:lineRule="auto"/>
      </w:pPr>
      <w:r>
        <w:rPr>
          <w:rStyle w:val="BlockEmphasis"/>
        </w:rPr>
        <w:t>8</w:t>
      </w:r>
      <w:r>
        <w:rPr>
          <w:rStyle w:val="BlockEmphasis"/>
        </w:rPr>
        <w:tab/>
        <w:t>MEMBERS’ STATEMENTS</w:t>
      </w:r>
      <w:r>
        <w:t xml:space="preserve"> — Members made statements.</w:t>
      </w:r>
    </w:p>
    <w:p w14:paraId="59897558" w14:textId="77777777" w:rsidR="005C6DED" w:rsidRDefault="005C6DED" w:rsidP="005C6DED">
      <w:pPr>
        <w:pStyle w:val="NormalBlock1st"/>
      </w:pPr>
      <w:r>
        <w:rPr>
          <w:rStyle w:val="BlockEmphasis"/>
          <w:rFonts w:cstheme="minorHAnsi"/>
        </w:rPr>
        <w:t>9</w:t>
      </w:r>
      <w:r>
        <w:rPr>
          <w:rStyle w:val="BlockEmphasis"/>
          <w:rFonts w:cstheme="minorHAnsi"/>
        </w:rPr>
        <w:tab/>
        <w:t>BUSINESS POSTPONED</w:t>
      </w:r>
      <w:r>
        <w:t xml:space="preserve"> — Ordered — That the consideration of </w:t>
      </w:r>
      <w:r>
        <w:rPr>
          <w:rStyle w:val="NormalBlock1stChar"/>
        </w:rPr>
        <w:t>notices of motion, government business, Nos. 202 to 298, be postponed until later this day</w:t>
      </w:r>
      <w:r>
        <w:t>.</w:t>
      </w:r>
    </w:p>
    <w:p w14:paraId="09679C6B" w14:textId="77777777" w:rsidR="005C6DED" w:rsidRDefault="005C6DED" w:rsidP="005C6DED">
      <w:pPr>
        <w:pStyle w:val="NormalBlock1st"/>
      </w:pPr>
      <w:r>
        <w:rPr>
          <w:rStyle w:val="BlockEmphasis"/>
          <w:rFonts w:cstheme="minorHAnsi"/>
          <w:szCs w:val="28"/>
        </w:rPr>
        <w:t>10</w:t>
      </w:r>
      <w:r>
        <w:rPr>
          <w:rStyle w:val="BlockEmphasis"/>
          <w:rFonts w:cstheme="minorHAnsi"/>
          <w:szCs w:val="28"/>
        </w:rPr>
        <w:tab/>
        <w:t xml:space="preserve">SERVICE VICTORIA AMENDMENT BILL 2023 </w:t>
      </w:r>
      <w:r>
        <w:t xml:space="preserve">— Debate </w:t>
      </w:r>
      <w:r>
        <w:rPr>
          <w:rStyle w:val="NormalBlock1stChar"/>
        </w:rPr>
        <w:t>resumed on the question, That the Bill be now read a second time</w:t>
      </w:r>
      <w:r>
        <w:t>.</w:t>
      </w:r>
    </w:p>
    <w:p w14:paraId="66E87A7A" w14:textId="77777777" w:rsidR="005C6DED" w:rsidRDefault="005C6DED" w:rsidP="005C6DED">
      <w:pPr>
        <w:pStyle w:val="NormalBlockAfter"/>
      </w:pPr>
      <w:r>
        <w:tab/>
        <w:t>Question — put and agreed to.</w:t>
      </w:r>
    </w:p>
    <w:p w14:paraId="7FAF90B4" w14:textId="77777777" w:rsidR="005C6DED" w:rsidRDefault="005C6DED" w:rsidP="005C6DED">
      <w:pPr>
        <w:pStyle w:val="NormalBlockAfter"/>
      </w:pPr>
      <w:r>
        <w:tab/>
        <w:t>Bill read a second time and, by leave, read a third time and passed.</w:t>
      </w:r>
    </w:p>
    <w:p w14:paraId="0D4F494C" w14:textId="77777777" w:rsidR="005C6DED" w:rsidRDefault="005C6DED" w:rsidP="005C6DED">
      <w:pPr>
        <w:pStyle w:val="NormalBlockAfter"/>
      </w:pPr>
      <w:r>
        <w:tab/>
        <w:t>Bill returned to the Assembly with a Message informing them that the Council have agreed to the Bill without amendment.</w:t>
      </w:r>
    </w:p>
    <w:p w14:paraId="35BB9E7C" w14:textId="77777777" w:rsidR="005C6DED" w:rsidRDefault="005C6DED" w:rsidP="005C6DED">
      <w:pPr>
        <w:pStyle w:val="NormalBlock1st"/>
      </w:pPr>
      <w:r>
        <w:rPr>
          <w:rStyle w:val="BlockEmphasis"/>
          <w:rFonts w:cstheme="minorHAnsi"/>
          <w:szCs w:val="28"/>
        </w:rPr>
        <w:t>11</w:t>
      </w:r>
      <w:r>
        <w:rPr>
          <w:rStyle w:val="BlockEmphasis"/>
          <w:rFonts w:cstheme="minorHAnsi"/>
          <w:szCs w:val="28"/>
        </w:rPr>
        <w:tab/>
        <w:t xml:space="preserve">PARLIAMENTARY </w:t>
      </w:r>
      <w:proofErr w:type="gramStart"/>
      <w:r>
        <w:rPr>
          <w:rStyle w:val="BlockEmphasis"/>
          <w:rFonts w:cstheme="minorHAnsi"/>
          <w:szCs w:val="28"/>
        </w:rPr>
        <w:t>APOLOGY</w:t>
      </w:r>
      <w:proofErr w:type="gramEnd"/>
      <w:r>
        <w:rPr>
          <w:rStyle w:val="BlockEmphasis"/>
          <w:rFonts w:cstheme="minorHAnsi"/>
          <w:szCs w:val="28"/>
        </w:rPr>
        <w:t xml:space="preserve"> TO VICTORIANS WHO EXPERIENCED HISTORICAL ABUSE AND NEGLECT AS CHILDREN IN INSTITUTIONAL CARE </w:t>
      </w:r>
      <w:r>
        <w:t>— Lizzie</w:t>
      </w:r>
      <w:r>
        <w:rPr>
          <w:rFonts w:ascii="Calibri" w:hAnsi="Calibri" w:cs="Calibri"/>
        </w:rPr>
        <w:t> </w:t>
      </w:r>
      <w:r>
        <w:t>Blandthorn moved, That the Council take note of the Parliamentary apology to Victorians who experienced historical abuse and neglect as children in institutional care.</w:t>
      </w:r>
    </w:p>
    <w:p w14:paraId="79BBC586" w14:textId="77777777" w:rsidR="005C6DED" w:rsidRDefault="005C6DED" w:rsidP="005C6DED">
      <w:pPr>
        <w:pStyle w:val="NormalBlockAfter"/>
      </w:pPr>
      <w:r>
        <w:tab/>
        <w:t>Debate ensued.</w:t>
      </w:r>
    </w:p>
    <w:p w14:paraId="339594A6" w14:textId="77777777" w:rsidR="005C6DED" w:rsidRDefault="005C6DED" w:rsidP="005C6DED">
      <w:pPr>
        <w:pStyle w:val="NormalBlockAfter"/>
      </w:pPr>
      <w:r>
        <w:tab/>
        <w:t>Question — put and agreed to.</w:t>
      </w:r>
    </w:p>
    <w:p w14:paraId="0C747E99" w14:textId="77777777" w:rsidR="005C6DED" w:rsidRDefault="005C6DED" w:rsidP="005C6DED">
      <w:pPr>
        <w:pStyle w:val="NormalBlock1st"/>
      </w:pPr>
      <w:r>
        <w:rPr>
          <w:rStyle w:val="BlockEmphasis"/>
          <w:rFonts w:cstheme="minorHAnsi"/>
          <w:szCs w:val="28"/>
        </w:rPr>
        <w:t>12</w:t>
      </w:r>
      <w:r>
        <w:rPr>
          <w:rStyle w:val="BlockEmphasis"/>
          <w:rFonts w:cstheme="minorHAnsi"/>
          <w:szCs w:val="28"/>
        </w:rPr>
        <w:tab/>
        <w:t xml:space="preserve">REGULATORY LEGISLATION AMENDMENT (REFORM) BILL 2023 </w:t>
      </w:r>
      <w:r>
        <w:t xml:space="preserve">— Debate </w:t>
      </w:r>
      <w:r>
        <w:rPr>
          <w:rStyle w:val="NormalBlock1stChar"/>
        </w:rPr>
        <w:t>resumed on the question, That the Bill be now read a second time</w:t>
      </w:r>
      <w:r>
        <w:t>.</w:t>
      </w:r>
    </w:p>
    <w:p w14:paraId="6C296256" w14:textId="77777777" w:rsidR="005C6DED" w:rsidRDefault="005C6DED" w:rsidP="005C6DED">
      <w:pPr>
        <w:pStyle w:val="NormalBlockAfter"/>
      </w:pPr>
      <w:r>
        <w:tab/>
        <w:t>On the motion of Melina Bath, the debate was adjourned until the next day of meeting.</w:t>
      </w:r>
    </w:p>
    <w:p w14:paraId="0AAE6446" w14:textId="77777777" w:rsidR="005C6DED" w:rsidRDefault="005C6DED" w:rsidP="005C6DED">
      <w:pPr>
        <w:pStyle w:val="NormalBlock1st"/>
      </w:pPr>
      <w:r>
        <w:rPr>
          <w:rStyle w:val="BlockEmphasis"/>
        </w:rPr>
        <w:t>13</w:t>
      </w:r>
      <w:r>
        <w:rPr>
          <w:rStyle w:val="BlockEmphasis"/>
        </w:rPr>
        <w:tab/>
        <w:t xml:space="preserve">BUSINESS OF THE COUNCIL </w:t>
      </w:r>
      <w:r>
        <w:t xml:space="preserve">— </w:t>
      </w:r>
      <w:r>
        <w:rPr>
          <w:b/>
          <w:bCs/>
        </w:rPr>
        <w:t>ORDER OF BUSINESS</w:t>
      </w:r>
      <w:r>
        <w:t xml:space="preserve"> — </w:t>
      </w:r>
      <w:r>
        <w:rPr>
          <w:rStyle w:val="NormalBlock1stChar"/>
        </w:rPr>
        <w:t>Gayle</w:t>
      </w:r>
      <w:r>
        <w:rPr>
          <w:rStyle w:val="NormalBlock1stChar"/>
          <w:rFonts w:ascii="Calibri" w:hAnsi="Calibri" w:cs="Calibri"/>
        </w:rPr>
        <w:t> </w:t>
      </w:r>
      <w:r>
        <w:rPr>
          <w:rStyle w:val="NormalBlock1stChar"/>
        </w:rPr>
        <w:t xml:space="preserve">Tierney </w:t>
      </w:r>
      <w:r>
        <w:t>moved, by leave,</w:t>
      </w:r>
      <w:r>
        <w:rPr>
          <w:rStyle w:val="NormalBlock1stChar"/>
        </w:rPr>
        <w:t xml:space="preserve"> </w:t>
      </w:r>
      <w:proofErr w:type="gramStart"/>
      <w:r>
        <w:rPr>
          <w:rStyle w:val="NormalBlock1stChar"/>
        </w:rPr>
        <w:t>That</w:t>
      </w:r>
      <w:proofErr w:type="gramEnd"/>
      <w:r>
        <w:rPr>
          <w:rStyle w:val="NormalBlock1stChar"/>
        </w:rPr>
        <w:t xml:space="preserve"> so much of Standing and Sessional Orders be suspended to the extent necessary to allow Richard Welch to make his inaugural speech</w:t>
      </w:r>
      <w:r>
        <w:t>.</w:t>
      </w:r>
    </w:p>
    <w:p w14:paraId="5F497B9D" w14:textId="77777777" w:rsidR="005C6DED" w:rsidRDefault="005C6DED" w:rsidP="005C6DED">
      <w:pPr>
        <w:pStyle w:val="NormalBlockAfter"/>
        <w:rPr>
          <w:rStyle w:val="BlockEmphasis"/>
          <w:b w:val="0"/>
        </w:rPr>
      </w:pPr>
      <w:r>
        <w:tab/>
        <w:t>Question — put and agreed to.</w:t>
      </w:r>
    </w:p>
    <w:p w14:paraId="211819FE" w14:textId="77777777" w:rsidR="005C6DED" w:rsidRDefault="005C6DED" w:rsidP="005C6DED">
      <w:pPr>
        <w:pStyle w:val="NormalBlock1st"/>
      </w:pPr>
      <w:r>
        <w:rPr>
          <w:rStyle w:val="BlockEmphasis"/>
          <w:rFonts w:cstheme="minorHAnsi"/>
          <w:szCs w:val="28"/>
        </w:rPr>
        <w:lastRenderedPageBreak/>
        <w:t>14</w:t>
      </w:r>
      <w:r>
        <w:rPr>
          <w:rStyle w:val="BlockEmphasis"/>
          <w:rFonts w:cstheme="minorHAnsi"/>
          <w:szCs w:val="28"/>
        </w:rPr>
        <w:tab/>
        <w:t xml:space="preserve">INAUGURAL SPEECH </w:t>
      </w:r>
      <w:r>
        <w:rPr>
          <w:rStyle w:val="BlockEmphasis"/>
          <w:rFonts w:cstheme="minorHAnsi"/>
          <w:b w:val="0"/>
          <w:bCs/>
          <w:szCs w:val="28"/>
        </w:rPr>
        <w:t>—</w:t>
      </w:r>
      <w:r>
        <w:rPr>
          <w:rStyle w:val="BlockEmphasis"/>
          <w:rFonts w:cstheme="minorHAnsi"/>
          <w:szCs w:val="28"/>
        </w:rPr>
        <w:t xml:space="preserve"> RICHARD WELCH</w:t>
      </w:r>
      <w:r>
        <w:t xml:space="preserve"> — Richard Welch made his inaugural speech.</w:t>
      </w:r>
    </w:p>
    <w:p w14:paraId="34A9E497" w14:textId="77777777" w:rsidR="005C6DED" w:rsidRDefault="005C6DED" w:rsidP="005C6DED">
      <w:pPr>
        <w:pStyle w:val="NormalBlock1st"/>
      </w:pPr>
      <w:r>
        <w:rPr>
          <w:rStyle w:val="BlockEmphasis"/>
          <w:rFonts w:cstheme="minorHAnsi"/>
          <w:szCs w:val="28"/>
        </w:rPr>
        <w:t>15</w:t>
      </w:r>
      <w:r>
        <w:tab/>
      </w:r>
      <w:proofErr w:type="gramStart"/>
      <w:r>
        <w:rPr>
          <w:rStyle w:val="BlockEmphasis"/>
          <w:rFonts w:cstheme="minorHAnsi"/>
          <w:szCs w:val="28"/>
        </w:rPr>
        <w:t>ADJOURNMENT</w:t>
      </w:r>
      <w:proofErr w:type="gramEnd"/>
      <w:r>
        <w:t xml:space="preserve"> — Enver</w:t>
      </w:r>
      <w:r>
        <w:rPr>
          <w:rFonts w:ascii="Calibri" w:hAnsi="Calibri" w:cs="Calibri"/>
        </w:rPr>
        <w:t> </w:t>
      </w:r>
      <w:r>
        <w:t>Erdogan moved, That the House do now adjourn.</w:t>
      </w:r>
    </w:p>
    <w:p w14:paraId="64D96CC2" w14:textId="74B33AFC" w:rsidR="005C6DED" w:rsidRDefault="005C6DED" w:rsidP="005C6DED">
      <w:pPr>
        <w:pStyle w:val="NormalBlockAfter"/>
      </w:pPr>
      <w:r>
        <w:tab/>
        <w:t>Debate ensued.</w:t>
      </w:r>
    </w:p>
    <w:p w14:paraId="158A7F95" w14:textId="5B584845" w:rsidR="00B6264C" w:rsidRDefault="00B6264C" w:rsidP="00B6264C">
      <w:pPr>
        <w:pStyle w:val="NormalBlockAfter"/>
      </w:pPr>
      <w:r w:rsidRPr="007F74D7">
        <w:t xml:space="preserve">The Council adjourned at </w:t>
      </w:r>
      <w:r w:rsidR="005D4A5E">
        <w:t>7</w:t>
      </w:r>
      <w:r w:rsidRPr="007F74D7">
        <w:t>.</w:t>
      </w:r>
      <w:r w:rsidR="005D4A5E">
        <w:t>1</w:t>
      </w:r>
      <w:r w:rsidR="005C6DED">
        <w:t>3</w:t>
      </w:r>
      <w:r w:rsidRPr="007F74D7">
        <w:t xml:space="preserve"> pm until tomorrow.</w:t>
      </w:r>
    </w:p>
    <w:p w14:paraId="2A466CDB" w14:textId="77777777" w:rsidR="00515F23" w:rsidRPr="009D227B" w:rsidRDefault="00515F23" w:rsidP="00515F23">
      <w:pPr>
        <w:pStyle w:val="NormalBlockAfter"/>
        <w:rPr>
          <w:rFonts w:asciiTheme="minorHAnsi" w:hAnsiTheme="minorHAnsi" w:cstheme="minorHAnsi"/>
        </w:rPr>
      </w:pPr>
    </w:p>
    <w:p w14:paraId="6ACAE9B8" w14:textId="77777777" w:rsidR="00515F23" w:rsidRPr="009D227B" w:rsidRDefault="00515F23" w:rsidP="00515F23">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057521B9" w14:textId="267B7EB1" w:rsidR="00515F23" w:rsidRPr="009D227B" w:rsidRDefault="00515F23" w:rsidP="00515F23">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4C4C5C6A" w14:textId="1AA74E13" w:rsidR="00C975D1" w:rsidRPr="009D227B" w:rsidRDefault="00C975D1" w:rsidP="008B744D">
      <w:pPr>
        <w:spacing w:before="280" w:line="260" w:lineRule="atLeast"/>
        <w:ind w:left="567" w:hanging="567"/>
        <w:jc w:val="center"/>
        <w:rPr>
          <w:rFonts w:cstheme="minorHAnsi"/>
          <w:b/>
          <w:sz w:val="36"/>
          <w:szCs w:val="36"/>
        </w:rPr>
      </w:pPr>
      <w:r w:rsidRPr="009D227B">
        <w:rPr>
          <w:rFonts w:cstheme="minorHAnsi"/>
          <w:b/>
          <w:sz w:val="36"/>
          <w:szCs w:val="36"/>
        </w:rPr>
        <w:t xml:space="preserve">No. </w:t>
      </w:r>
      <w:r w:rsidR="005D4A5E">
        <w:rPr>
          <w:rFonts w:cstheme="minorHAnsi"/>
          <w:b/>
          <w:sz w:val="36"/>
          <w:szCs w:val="36"/>
        </w:rPr>
        <w:t>5</w:t>
      </w:r>
      <w:r w:rsidR="005C6DED">
        <w:rPr>
          <w:rFonts w:cstheme="minorHAnsi"/>
          <w:b/>
          <w:sz w:val="36"/>
          <w:szCs w:val="36"/>
        </w:rPr>
        <w:t>4</w:t>
      </w:r>
      <w:r w:rsidRPr="009D227B">
        <w:rPr>
          <w:rFonts w:cstheme="minorHAnsi"/>
          <w:b/>
          <w:sz w:val="36"/>
          <w:szCs w:val="36"/>
        </w:rPr>
        <w:t xml:space="preserve"> — </w:t>
      </w:r>
      <w:r w:rsidR="00E73BBC" w:rsidRPr="009D227B">
        <w:rPr>
          <w:rFonts w:cstheme="minorHAnsi"/>
          <w:b/>
          <w:sz w:val="36"/>
          <w:szCs w:val="36"/>
        </w:rPr>
        <w:t>Wednesday</w:t>
      </w:r>
      <w:r w:rsidRPr="009D227B">
        <w:rPr>
          <w:rFonts w:cstheme="minorHAnsi"/>
          <w:b/>
          <w:sz w:val="36"/>
          <w:szCs w:val="36"/>
        </w:rPr>
        <w:t>,</w:t>
      </w:r>
      <w:r w:rsidR="00515F23" w:rsidRPr="009D227B">
        <w:rPr>
          <w:rFonts w:cstheme="minorHAnsi"/>
          <w:b/>
          <w:sz w:val="36"/>
          <w:szCs w:val="36"/>
        </w:rPr>
        <w:t xml:space="preserve"> </w:t>
      </w:r>
      <w:r w:rsidR="005C6DED">
        <w:rPr>
          <w:rFonts w:cstheme="minorHAnsi"/>
          <w:b/>
          <w:sz w:val="36"/>
          <w:szCs w:val="36"/>
        </w:rPr>
        <w:t>21</w:t>
      </w:r>
      <w:r w:rsidR="002072C3">
        <w:rPr>
          <w:rFonts w:cstheme="minorHAnsi"/>
          <w:b/>
          <w:sz w:val="36"/>
          <w:szCs w:val="36"/>
        </w:rPr>
        <w:t xml:space="preserve"> </w:t>
      </w:r>
      <w:r w:rsidR="005D4A5E">
        <w:rPr>
          <w:rFonts w:cstheme="minorHAnsi"/>
          <w:b/>
          <w:sz w:val="36"/>
          <w:szCs w:val="36"/>
        </w:rPr>
        <w:t xml:space="preserve">February </w:t>
      </w:r>
      <w:r w:rsidRPr="009D227B">
        <w:rPr>
          <w:rFonts w:cstheme="minorHAnsi"/>
          <w:b/>
          <w:sz w:val="36"/>
          <w:szCs w:val="36"/>
        </w:rPr>
        <w:t>20</w:t>
      </w:r>
      <w:r w:rsidR="00E73BBC" w:rsidRPr="009D227B">
        <w:rPr>
          <w:rFonts w:cstheme="minorHAnsi"/>
          <w:b/>
          <w:sz w:val="36"/>
          <w:szCs w:val="36"/>
        </w:rPr>
        <w:t>2</w:t>
      </w:r>
      <w:r w:rsidR="005D4A5E">
        <w:rPr>
          <w:rFonts w:cstheme="minorHAnsi"/>
          <w:b/>
          <w:sz w:val="36"/>
          <w:szCs w:val="36"/>
        </w:rPr>
        <w:t>4</w:t>
      </w:r>
    </w:p>
    <w:p w14:paraId="6B54F900" w14:textId="1D22ABD0" w:rsidR="00C0484B" w:rsidRDefault="00C0484B" w:rsidP="00C0484B">
      <w:pPr>
        <w:pStyle w:val="NormalBlock1st"/>
        <w:rPr>
          <w:rFonts w:cstheme="minorHAnsi"/>
        </w:rPr>
      </w:pPr>
      <w:r w:rsidRPr="006E1788">
        <w:rPr>
          <w:rFonts w:cstheme="minorHAnsi"/>
          <w:b/>
        </w:rPr>
        <w:t>1</w:t>
      </w:r>
      <w:r w:rsidRPr="006E1788">
        <w:rPr>
          <w:rFonts w:cstheme="minorHAnsi"/>
        </w:rPr>
        <w:tab/>
        <w:t>The President took the Chair at 9.3</w:t>
      </w:r>
      <w:r w:rsidR="005D4A5E">
        <w:rPr>
          <w:rFonts w:cstheme="minorHAnsi"/>
        </w:rPr>
        <w:t>2</w:t>
      </w:r>
      <w:r w:rsidRPr="006E1788">
        <w:rPr>
          <w:rFonts w:cstheme="minorHAnsi"/>
        </w:rPr>
        <w:t xml:space="preserve"> am, read the Prayer and made an Acknowledgement of Country.</w:t>
      </w:r>
    </w:p>
    <w:p w14:paraId="5271DCF4" w14:textId="77777777" w:rsidR="005C6DED" w:rsidRDefault="005C6DED" w:rsidP="005C6DED">
      <w:pPr>
        <w:pStyle w:val="NormalBlock1st"/>
      </w:pPr>
      <w:r>
        <w:rPr>
          <w:rStyle w:val="BlockEmphasis"/>
          <w:rFonts w:eastAsiaTheme="majorEastAsia" w:cstheme="minorHAnsi"/>
          <w:szCs w:val="28"/>
        </w:rPr>
        <w:t>2</w:t>
      </w:r>
      <w:r>
        <w:rPr>
          <w:rStyle w:val="BlockEmphasis"/>
          <w:rFonts w:eastAsiaTheme="majorEastAsia" w:cstheme="minorHAnsi"/>
          <w:szCs w:val="28"/>
        </w:rPr>
        <w:tab/>
        <w:t xml:space="preserve">PAPERS PRESENTED UNDER ACTS OF PARLIAMENT </w:t>
      </w:r>
      <w:r>
        <w:t>— The Clerk tabled the following papers:</w:t>
      </w:r>
    </w:p>
    <w:p w14:paraId="753655E1" w14:textId="77777777" w:rsidR="005C6DED" w:rsidRDefault="005C6DED" w:rsidP="005C6DED">
      <w:pPr>
        <w:spacing w:line="240" w:lineRule="auto"/>
        <w:ind w:left="1288" w:hanging="284"/>
        <w:jc w:val="both"/>
        <w:rPr>
          <w:rFonts w:cstheme="minorHAnsi"/>
          <w:szCs w:val="24"/>
        </w:rPr>
      </w:pPr>
      <w:r>
        <w:rPr>
          <w:rFonts w:cstheme="minorHAnsi"/>
          <w:szCs w:val="24"/>
        </w:rPr>
        <w:t>Statutory Rules under the following Acts of Parliament —</w:t>
      </w:r>
    </w:p>
    <w:p w14:paraId="40897F64" w14:textId="77777777" w:rsidR="005C6DED" w:rsidRDefault="005C6DED" w:rsidP="005C6DED">
      <w:pPr>
        <w:spacing w:line="240" w:lineRule="auto"/>
        <w:ind w:left="1572" w:hanging="284"/>
        <w:jc w:val="both"/>
        <w:rPr>
          <w:rFonts w:cstheme="minorHAnsi"/>
          <w:szCs w:val="24"/>
        </w:rPr>
      </w:pPr>
      <w:r>
        <w:rPr>
          <w:rFonts w:cstheme="minorHAnsi"/>
          <w:szCs w:val="24"/>
        </w:rPr>
        <w:t>Bail Act 1977 — No. 8.</w:t>
      </w:r>
    </w:p>
    <w:p w14:paraId="75E8F378" w14:textId="77777777" w:rsidR="005C6DED" w:rsidRDefault="005C6DED" w:rsidP="005C6DED">
      <w:pPr>
        <w:spacing w:line="240" w:lineRule="auto"/>
        <w:ind w:left="1572" w:hanging="284"/>
        <w:jc w:val="both"/>
        <w:rPr>
          <w:rFonts w:cstheme="minorHAnsi"/>
          <w:szCs w:val="24"/>
        </w:rPr>
      </w:pPr>
      <w:r>
        <w:rPr>
          <w:rFonts w:cstheme="minorHAnsi"/>
          <w:szCs w:val="24"/>
        </w:rPr>
        <w:t>Co-operatives National Law Application Act 2013 — No. 9.</w:t>
      </w:r>
    </w:p>
    <w:p w14:paraId="04D14220" w14:textId="77777777" w:rsidR="005C6DED" w:rsidRDefault="005C6DED" w:rsidP="005C6DED">
      <w:pPr>
        <w:spacing w:line="240" w:lineRule="auto"/>
        <w:ind w:left="1572" w:hanging="284"/>
        <w:jc w:val="both"/>
        <w:rPr>
          <w:rFonts w:cstheme="minorHAnsi"/>
          <w:szCs w:val="24"/>
        </w:rPr>
      </w:pPr>
      <w:r>
        <w:rPr>
          <w:rFonts w:cstheme="minorHAnsi"/>
          <w:szCs w:val="24"/>
        </w:rPr>
        <w:t>Public Health and Wellbeing Act 2008 — No. 10.</w:t>
      </w:r>
    </w:p>
    <w:p w14:paraId="6AE27F18" w14:textId="77777777" w:rsidR="005C6DED" w:rsidRDefault="005C6DED" w:rsidP="005C6DED">
      <w:pPr>
        <w:spacing w:line="240" w:lineRule="auto"/>
        <w:ind w:left="1572" w:hanging="284"/>
        <w:jc w:val="both"/>
        <w:rPr>
          <w:rFonts w:cstheme="minorHAnsi"/>
          <w:szCs w:val="24"/>
        </w:rPr>
      </w:pPr>
      <w:r>
        <w:rPr>
          <w:rFonts w:cstheme="minorHAnsi"/>
          <w:szCs w:val="24"/>
        </w:rPr>
        <w:t>Rail Safety National Law Application Act 2013 — No. 11.</w:t>
      </w:r>
    </w:p>
    <w:p w14:paraId="0E32A1C6" w14:textId="77777777" w:rsidR="005C6DED" w:rsidRDefault="005C6DED" w:rsidP="005C6DED">
      <w:pPr>
        <w:spacing w:line="240" w:lineRule="auto"/>
        <w:ind w:left="1572" w:hanging="284"/>
        <w:jc w:val="both"/>
        <w:rPr>
          <w:rFonts w:cstheme="minorHAnsi"/>
          <w:szCs w:val="24"/>
        </w:rPr>
      </w:pPr>
      <w:r>
        <w:rPr>
          <w:rFonts w:cstheme="minorHAnsi"/>
          <w:szCs w:val="24"/>
        </w:rPr>
        <w:t>Victorian Civil and Administrative Tribunal Act 1998 — No. 7.</w:t>
      </w:r>
    </w:p>
    <w:p w14:paraId="4774EBB1" w14:textId="77777777" w:rsidR="005C6DED" w:rsidRDefault="005C6DED" w:rsidP="005C6DED">
      <w:pPr>
        <w:pStyle w:val="NormalBlock1st"/>
      </w:pPr>
      <w:r>
        <w:rPr>
          <w:rStyle w:val="BlockEmphasis"/>
          <w:rFonts w:eastAsiaTheme="majorEastAsia" w:cstheme="minorHAnsi"/>
          <w:szCs w:val="28"/>
        </w:rPr>
        <w:t>3</w:t>
      </w:r>
      <w:r>
        <w:rPr>
          <w:rStyle w:val="BlockEmphasis"/>
          <w:rFonts w:eastAsiaTheme="majorEastAsia" w:cstheme="minorHAnsi"/>
          <w:szCs w:val="28"/>
        </w:rPr>
        <w:tab/>
        <w:t>MEMBERS’ STATEMENTS</w:t>
      </w:r>
      <w:r>
        <w:t xml:space="preserve"> — Members made statements.</w:t>
      </w:r>
    </w:p>
    <w:p w14:paraId="6B82B911" w14:textId="77777777" w:rsidR="005C6DED" w:rsidRDefault="005C6DED" w:rsidP="005C6DED">
      <w:pPr>
        <w:pStyle w:val="NormalBlock1st"/>
      </w:pPr>
      <w:r>
        <w:rPr>
          <w:rStyle w:val="BlockEmphasis"/>
          <w:rFonts w:eastAsiaTheme="majorEastAsia" w:cstheme="minorHAnsi"/>
          <w:szCs w:val="28"/>
        </w:rPr>
        <w:t>4</w:t>
      </w:r>
      <w:r>
        <w:rPr>
          <w:rStyle w:val="BlockEmphasis"/>
          <w:rFonts w:eastAsiaTheme="majorEastAsia" w:cstheme="minorHAnsi"/>
          <w:szCs w:val="28"/>
        </w:rPr>
        <w:tab/>
        <w:t xml:space="preserve">BAIL AMENDMENT (INDICTABLE OFFENCES WHILST ON BAIL) BILL 2024 </w:t>
      </w:r>
      <w:r>
        <w:t>— Evan</w:t>
      </w:r>
      <w:r>
        <w:rPr>
          <w:rFonts w:ascii="Calibri" w:hAnsi="Calibri" w:cs="Calibri"/>
        </w:rPr>
        <w:t> </w:t>
      </w:r>
      <w:r>
        <w:t xml:space="preserve">Mulholland laid on the Table the statement </w:t>
      </w:r>
      <w:r>
        <w:rPr>
          <w:rStyle w:val="NormalBlock1stChar"/>
        </w:rPr>
        <w:t xml:space="preserve">of compatibility as required by the </w:t>
      </w:r>
      <w:r>
        <w:rPr>
          <w:rStyle w:val="NormalBlock1stChar"/>
          <w:i/>
          <w:iCs/>
        </w:rPr>
        <w:t>Charter of Human Rights and Responsibilities Act 2006</w:t>
      </w:r>
      <w:r>
        <w:t>.</w:t>
      </w:r>
    </w:p>
    <w:p w14:paraId="1102C43B" w14:textId="77777777" w:rsidR="005C6DED" w:rsidRDefault="005C6DED" w:rsidP="005C6DED">
      <w:pPr>
        <w:pStyle w:val="NormalBlockAfter"/>
      </w:pPr>
      <w:r>
        <w:tab/>
        <w:t>Evan Mulholland moved, That the Bill be now read a second time.</w:t>
      </w:r>
    </w:p>
    <w:p w14:paraId="322EB312" w14:textId="77777777" w:rsidR="005C6DED" w:rsidRDefault="005C6DED" w:rsidP="005C6DED">
      <w:pPr>
        <w:pStyle w:val="NormalBlockAfter"/>
      </w:pPr>
      <w:r>
        <w:tab/>
        <w:t>On the motion of Jaclyn Symes, the debate was adjourned for two weeks.</w:t>
      </w:r>
    </w:p>
    <w:p w14:paraId="449896C0" w14:textId="77777777" w:rsidR="005C6DED" w:rsidRDefault="005C6DED" w:rsidP="005C6DED">
      <w:pPr>
        <w:pStyle w:val="NormalBlock1st"/>
      </w:pPr>
      <w:r>
        <w:rPr>
          <w:rStyle w:val="BlockEmphasis"/>
          <w:rFonts w:eastAsiaTheme="majorEastAsia" w:cstheme="minorHAnsi"/>
          <w:szCs w:val="28"/>
        </w:rPr>
        <w:t>5</w:t>
      </w:r>
      <w:r>
        <w:rPr>
          <w:rStyle w:val="BlockEmphasis"/>
          <w:rFonts w:eastAsiaTheme="majorEastAsia" w:cstheme="minorHAnsi"/>
          <w:szCs w:val="28"/>
        </w:rPr>
        <w:tab/>
      </w:r>
      <w:proofErr w:type="gramStart"/>
      <w:r>
        <w:rPr>
          <w:rStyle w:val="BlockEmphasis"/>
          <w:rFonts w:eastAsiaTheme="majorEastAsia" w:cstheme="minorHAnsi"/>
          <w:szCs w:val="28"/>
        </w:rPr>
        <w:t>PRODUCTION</w:t>
      </w:r>
      <w:proofErr w:type="gramEnd"/>
      <w:r>
        <w:rPr>
          <w:rStyle w:val="BlockEmphasis"/>
          <w:rFonts w:eastAsiaTheme="majorEastAsia" w:cstheme="minorHAnsi"/>
          <w:szCs w:val="28"/>
        </w:rPr>
        <w:t xml:space="preserve"> OF DOCUMENTS </w:t>
      </w:r>
      <w:r>
        <w:rPr>
          <w:rStyle w:val="BlockEmphasis"/>
          <w:rFonts w:eastAsiaTheme="majorEastAsia" w:cstheme="minorHAnsi"/>
          <w:b w:val="0"/>
          <w:bCs/>
          <w:szCs w:val="28"/>
        </w:rPr>
        <w:t xml:space="preserve">— </w:t>
      </w:r>
      <w:r>
        <w:rPr>
          <w:b/>
          <w:bCs/>
          <w:szCs w:val="22"/>
        </w:rPr>
        <w:t>MEDICALLY SUPERVISED INJECTING ROOM IN MELBOURNE’S CBD</w:t>
      </w:r>
      <w:r>
        <w:rPr>
          <w:rStyle w:val="BlockEmphasis"/>
          <w:rFonts w:eastAsiaTheme="majorEastAsia" w:cstheme="minorHAnsi"/>
          <w:szCs w:val="28"/>
        </w:rPr>
        <w:t xml:space="preserve"> </w:t>
      </w:r>
      <w:r>
        <w:t>— David</w:t>
      </w:r>
      <w:r>
        <w:rPr>
          <w:rFonts w:ascii="Calibri" w:hAnsi="Calibri" w:cs="Calibri"/>
        </w:rPr>
        <w:t> </w:t>
      </w:r>
      <w:r>
        <w:t>Ettershank moved, That this House —</w:t>
      </w:r>
    </w:p>
    <w:p w14:paraId="2CDC1C18" w14:textId="77777777" w:rsidR="005C6DED" w:rsidRDefault="005C6DED" w:rsidP="00B24E24">
      <w:pPr>
        <w:pStyle w:val="NormalBlock1st"/>
        <w:numPr>
          <w:ilvl w:val="0"/>
          <w:numId w:val="3"/>
        </w:numPr>
        <w:spacing w:before="0" w:line="240" w:lineRule="auto"/>
      </w:pPr>
      <w:r>
        <w:t xml:space="preserve">notes the failure of the Victorian Government to release any report of the Expert Advisory Panel led by former Police Commissioner, Mr Ken Lay, into a second Medically Supervised Injecting Room in Melbourne’s </w:t>
      </w:r>
      <w:proofErr w:type="gramStart"/>
      <w:r>
        <w:t>CBD;</w:t>
      </w:r>
      <w:proofErr w:type="gramEnd"/>
    </w:p>
    <w:p w14:paraId="132E7E1E" w14:textId="77777777" w:rsidR="005C6DED" w:rsidRDefault="005C6DED" w:rsidP="00B24E24">
      <w:pPr>
        <w:pStyle w:val="NormalBlock1st"/>
        <w:numPr>
          <w:ilvl w:val="0"/>
          <w:numId w:val="3"/>
        </w:numPr>
        <w:spacing w:before="0" w:line="240" w:lineRule="auto"/>
      </w:pPr>
      <w:r>
        <w:t>requires the Leader of the Government, in accordance with Standing Order 10.01, to table in the Council —</w:t>
      </w:r>
    </w:p>
    <w:p w14:paraId="79A8FD9E" w14:textId="77777777" w:rsidR="005C6DED" w:rsidRDefault="005C6DED" w:rsidP="00B24E24">
      <w:pPr>
        <w:pStyle w:val="NormalBlock1st"/>
        <w:numPr>
          <w:ilvl w:val="0"/>
          <w:numId w:val="4"/>
        </w:numPr>
        <w:spacing w:before="0" w:line="240" w:lineRule="auto"/>
        <w:ind w:left="1559" w:hanging="425"/>
      </w:pPr>
      <w:r>
        <w:t xml:space="preserve">by Wednesday, 6 March 2024, a copy of Mr Lay’s final report into a second Medically Supervised Injecting Room handed to the office of the former Minister for Mental Health in the week beginning 29 May </w:t>
      </w:r>
      <w:proofErr w:type="gramStart"/>
      <w:r>
        <w:t>2023;</w:t>
      </w:r>
      <w:proofErr w:type="gramEnd"/>
    </w:p>
    <w:p w14:paraId="6316837E" w14:textId="77777777" w:rsidR="005C6DED" w:rsidRDefault="005C6DED" w:rsidP="00B24E24">
      <w:pPr>
        <w:pStyle w:val="NormalBlock1st"/>
        <w:numPr>
          <w:ilvl w:val="0"/>
          <w:numId w:val="4"/>
        </w:numPr>
        <w:spacing w:before="0" w:line="240" w:lineRule="auto"/>
        <w:ind w:left="1559" w:hanging="425"/>
      </w:pPr>
      <w:r>
        <w:t xml:space="preserve">by Monday, 18 March 2024, copies of — </w:t>
      </w:r>
    </w:p>
    <w:p w14:paraId="71BF6498" w14:textId="77777777" w:rsidR="005C6DED" w:rsidRDefault="005C6DED" w:rsidP="00B24E24">
      <w:pPr>
        <w:pStyle w:val="NormalBlock1st"/>
        <w:numPr>
          <w:ilvl w:val="0"/>
          <w:numId w:val="5"/>
        </w:numPr>
        <w:spacing w:before="0" w:line="240" w:lineRule="auto"/>
        <w:ind w:left="1984" w:hanging="425"/>
      </w:pPr>
      <w:r>
        <w:t xml:space="preserve">all drafts of Mr Lay’s report into a second Medically Supervised Injecting Room handed to the office of the current and each former Minister for Mental Health and Minister for Health since October </w:t>
      </w:r>
      <w:proofErr w:type="gramStart"/>
      <w:r>
        <w:t>2020;</w:t>
      </w:r>
      <w:proofErr w:type="gramEnd"/>
    </w:p>
    <w:p w14:paraId="568303AB" w14:textId="77777777" w:rsidR="005C6DED" w:rsidRDefault="005C6DED" w:rsidP="00B24E24">
      <w:pPr>
        <w:pStyle w:val="NormalBlock1st"/>
        <w:numPr>
          <w:ilvl w:val="0"/>
          <w:numId w:val="5"/>
        </w:numPr>
        <w:spacing w:before="0" w:line="240" w:lineRule="auto"/>
        <w:ind w:left="1984" w:hanging="425"/>
      </w:pPr>
      <w:r>
        <w:t>all communications between the Department of Health and Mr Lay regarding the report and any related documents between January and September 2023; and</w:t>
      </w:r>
    </w:p>
    <w:p w14:paraId="7B30990D" w14:textId="77777777" w:rsidR="005C6DED" w:rsidRDefault="005C6DED" w:rsidP="00B24E24">
      <w:pPr>
        <w:pStyle w:val="NormalBlock1st"/>
        <w:numPr>
          <w:ilvl w:val="0"/>
          <w:numId w:val="5"/>
        </w:numPr>
        <w:spacing w:before="0" w:line="240" w:lineRule="auto"/>
        <w:ind w:left="1984" w:hanging="425"/>
      </w:pPr>
      <w:r>
        <w:lastRenderedPageBreak/>
        <w:t>all briefings to the Minister for Mental Health and the Minister for Health regarding options for a second Medically Supervised Injecting Room in Melbourne’s CBD, since May 2020.</w:t>
      </w:r>
    </w:p>
    <w:p w14:paraId="126C7113" w14:textId="77777777" w:rsidR="005C6DED" w:rsidRDefault="005C6DED" w:rsidP="005C6DED">
      <w:pPr>
        <w:pStyle w:val="NormalBlockAfter"/>
      </w:pPr>
      <w:r>
        <w:tab/>
        <w:t>Debate ensued.</w:t>
      </w:r>
    </w:p>
    <w:p w14:paraId="653AA85D" w14:textId="77777777" w:rsidR="005C6DED" w:rsidRDefault="005C6DED" w:rsidP="005C6DED">
      <w:pPr>
        <w:pStyle w:val="NormalBlock1st-italics"/>
      </w:pPr>
      <w:r>
        <w:tab/>
        <w:t xml:space="preserve">The President advised that the total time allocated for debate, pursuant to </w:t>
      </w:r>
      <w:r>
        <w:br/>
        <w:t>Sessional Order 6, had elapsed.</w:t>
      </w:r>
    </w:p>
    <w:p w14:paraId="1659D60C" w14:textId="77777777" w:rsidR="005C6DED" w:rsidRDefault="005C6DED" w:rsidP="005C6DED">
      <w:pPr>
        <w:pStyle w:val="NormalBlockAfter"/>
      </w:pPr>
      <w:r>
        <w:tab/>
        <w:t>Question — put and agreed to.</w:t>
      </w:r>
    </w:p>
    <w:p w14:paraId="0F75512B" w14:textId="77777777" w:rsidR="005C6DED" w:rsidRDefault="005C6DED" w:rsidP="005C6DED">
      <w:pPr>
        <w:pStyle w:val="NormalBlock1st"/>
        <w:rPr>
          <w:rFonts w:cstheme="minorHAnsi"/>
          <w:b/>
          <w:szCs w:val="28"/>
        </w:rPr>
      </w:pPr>
      <w:r>
        <w:rPr>
          <w:rStyle w:val="BlockEmphasis"/>
          <w:rFonts w:eastAsiaTheme="majorEastAsia" w:cstheme="minorHAnsi"/>
          <w:szCs w:val="28"/>
        </w:rPr>
        <w:t>6</w:t>
      </w:r>
      <w:r>
        <w:rPr>
          <w:rStyle w:val="BlockEmphasis"/>
          <w:rFonts w:eastAsiaTheme="majorEastAsia" w:cstheme="minorHAnsi"/>
          <w:szCs w:val="28"/>
        </w:rPr>
        <w:tab/>
        <w:t xml:space="preserve">PRICE REGULATION FOR SUPERMARKET GROCERIES </w:t>
      </w:r>
      <w:r>
        <w:t>— Aiv</w:t>
      </w:r>
      <w:r>
        <w:rPr>
          <w:rFonts w:ascii="Calibri" w:hAnsi="Calibri" w:cs="Calibri"/>
        </w:rPr>
        <w:t> </w:t>
      </w:r>
      <w:r>
        <w:t xml:space="preserve">Puglielli moved, That this House notes that — </w:t>
      </w:r>
    </w:p>
    <w:p w14:paraId="22B7AB0D" w14:textId="77777777" w:rsidR="005C6DED" w:rsidRDefault="005C6DED" w:rsidP="00B24E24">
      <w:pPr>
        <w:pStyle w:val="NormalBlock1st"/>
        <w:numPr>
          <w:ilvl w:val="1"/>
          <w:numId w:val="4"/>
        </w:numPr>
        <w:spacing w:before="0" w:line="240" w:lineRule="auto"/>
        <w:ind w:left="1134" w:hanging="425"/>
      </w:pPr>
      <w:r>
        <w:t xml:space="preserve">Victorians are struggling to afford food and other essentials due to the high prices set by </w:t>
      </w:r>
      <w:proofErr w:type="gramStart"/>
      <w:r>
        <w:t>supermarkets;</w:t>
      </w:r>
      <w:proofErr w:type="gramEnd"/>
    </w:p>
    <w:p w14:paraId="7B29CFAF" w14:textId="77777777" w:rsidR="005C6DED" w:rsidRDefault="005C6DED" w:rsidP="00B24E24">
      <w:pPr>
        <w:pStyle w:val="NormalBlock1st"/>
        <w:numPr>
          <w:ilvl w:val="1"/>
          <w:numId w:val="4"/>
        </w:numPr>
        <w:spacing w:before="0" w:line="240" w:lineRule="auto"/>
        <w:ind w:left="1134" w:hanging="425"/>
      </w:pPr>
      <w:r>
        <w:t xml:space="preserve">the supermarket duopoly of Coles and Woolworths are increasing their </w:t>
      </w:r>
      <w:proofErr w:type="gramStart"/>
      <w:r>
        <w:t>profits;</w:t>
      </w:r>
      <w:proofErr w:type="gramEnd"/>
    </w:p>
    <w:p w14:paraId="0E117519" w14:textId="77777777" w:rsidR="005C6DED" w:rsidRDefault="005C6DED" w:rsidP="00B24E24">
      <w:pPr>
        <w:pStyle w:val="NormalBlock1st"/>
        <w:numPr>
          <w:ilvl w:val="1"/>
          <w:numId w:val="4"/>
        </w:numPr>
        <w:spacing w:before="0" w:line="240" w:lineRule="auto"/>
        <w:ind w:left="1134" w:hanging="425"/>
      </w:pPr>
      <w:r>
        <w:t xml:space="preserve">section 4 of the </w:t>
      </w:r>
      <w:r>
        <w:rPr>
          <w:i/>
          <w:iCs/>
        </w:rPr>
        <w:t>Essential Services Commission Act 2001</w:t>
      </w:r>
      <w:r>
        <w:t xml:space="preserve"> gives the Government the power to declare an industry to be a regulated </w:t>
      </w:r>
      <w:proofErr w:type="gramStart"/>
      <w:r>
        <w:t>industry;</w:t>
      </w:r>
      <w:proofErr w:type="gramEnd"/>
    </w:p>
    <w:p w14:paraId="4EC5F1C2" w14:textId="77777777" w:rsidR="005C6DED" w:rsidRDefault="005C6DED" w:rsidP="005C6DED">
      <w:pPr>
        <w:pStyle w:val="NormalBlock1st"/>
        <w:spacing w:before="0" w:line="240" w:lineRule="auto"/>
        <w:ind w:firstLine="0"/>
      </w:pPr>
      <w:r>
        <w:t>and calls on the Victorian Government to declare groceries a regulated industry to prevent supermarkets from price gouging.</w:t>
      </w:r>
    </w:p>
    <w:p w14:paraId="1AD889BA" w14:textId="77777777" w:rsidR="005C6DED" w:rsidRDefault="005C6DED" w:rsidP="005C6DED">
      <w:pPr>
        <w:pStyle w:val="NormalBlockAfter"/>
      </w:pPr>
      <w:r>
        <w:tab/>
        <w:t>Debate ensued.</w:t>
      </w:r>
    </w:p>
    <w:p w14:paraId="1707BEAF" w14:textId="36D24952" w:rsidR="00F13F8D" w:rsidRDefault="00F13F8D" w:rsidP="00F13F8D">
      <w:pPr>
        <w:pStyle w:val="NormalBlock1st-italics"/>
      </w:pPr>
      <w:r>
        <w:tab/>
        <w:t xml:space="preserve">The Acting President advised that the total time allocated for debate, pursuant to </w:t>
      </w:r>
      <w:r>
        <w:br/>
        <w:t>Sessional Order 3, had elapsed.</w:t>
      </w:r>
    </w:p>
    <w:p w14:paraId="00286DC8" w14:textId="5ADCEEFF" w:rsidR="005C6DED" w:rsidRDefault="005C6DED" w:rsidP="005C6DED">
      <w:pPr>
        <w:pStyle w:val="NormalBlockAfter"/>
      </w:pPr>
      <w:r>
        <w:tab/>
        <w:t>Question — put.</w:t>
      </w:r>
    </w:p>
    <w:p w14:paraId="2A083087" w14:textId="77777777" w:rsidR="005C6DED" w:rsidRDefault="005C6DED" w:rsidP="005C6DED">
      <w:pPr>
        <w:pStyle w:val="NormalBlockAfter"/>
      </w:pPr>
      <w:r>
        <w:tab/>
        <w:t>The Council divided — The President in the Chair.</w:t>
      </w:r>
    </w:p>
    <w:p w14:paraId="173A7E98" w14:textId="77777777" w:rsidR="005C6DED" w:rsidRDefault="005C6DED" w:rsidP="005C6DED">
      <w:pPr>
        <w:pStyle w:val="NormalVoting"/>
        <w:spacing w:line="240" w:lineRule="auto"/>
        <w:ind w:left="426" w:right="95"/>
        <w:jc w:val="center"/>
        <w:rPr>
          <w:rFonts w:cstheme="minorHAnsi"/>
          <w:szCs w:val="28"/>
        </w:rPr>
      </w:pPr>
      <w:r>
        <w:rPr>
          <w:rFonts w:cstheme="minorHAnsi"/>
          <w:szCs w:val="28"/>
        </w:rPr>
        <w:t>AYES, 5</w:t>
      </w:r>
    </w:p>
    <w:tbl>
      <w:tblPr>
        <w:tblW w:w="8668" w:type="dxa"/>
        <w:tblInd w:w="546" w:type="dxa"/>
        <w:tblLook w:val="01E0" w:firstRow="1" w:lastRow="1" w:firstColumn="1" w:lastColumn="1" w:noHBand="0" w:noVBand="0"/>
      </w:tblPr>
      <w:tblGrid>
        <w:gridCol w:w="8668"/>
      </w:tblGrid>
      <w:tr w:rsidR="005C6DED" w14:paraId="402D7DFD" w14:textId="77777777" w:rsidTr="005C6DED">
        <w:trPr>
          <w:trHeight w:val="653"/>
        </w:trPr>
        <w:tc>
          <w:tcPr>
            <w:tcW w:w="8668" w:type="dxa"/>
            <w:hideMark/>
          </w:tcPr>
          <w:p w14:paraId="3A173D06" w14:textId="77777777" w:rsidR="005C6DED" w:rsidRDefault="005C6DED" w:rsidP="005C6DED">
            <w:pPr>
              <w:pStyle w:val="NormalVoting"/>
              <w:spacing w:before="0" w:after="0" w:line="240" w:lineRule="auto"/>
              <w:ind w:left="0"/>
              <w:rPr>
                <w:rFonts w:cstheme="minorHAnsi"/>
                <w:kern w:val="2"/>
                <w14:ligatures w14:val="standardContextual"/>
              </w:rPr>
            </w:pPr>
            <w:r>
              <w:rPr>
                <w:rFonts w:cstheme="minorHAnsi"/>
                <w:kern w:val="2"/>
                <w14:ligatures w14:val="standardContextual"/>
              </w:rPr>
              <w:t>Katherine Copsey; Sarah Mansfield;</w:t>
            </w:r>
            <w:r>
              <w:rPr>
                <w:rFonts w:cstheme="minorHAnsi"/>
                <w:color w:val="0070C0"/>
                <w:kern w:val="2"/>
                <w14:ligatures w14:val="standardContextual"/>
              </w:rPr>
              <w:t xml:space="preserve"> </w:t>
            </w:r>
            <w:r>
              <w:rPr>
                <w:rFonts w:cstheme="minorHAnsi"/>
                <w:kern w:val="2"/>
                <w14:ligatures w14:val="standardContextual"/>
              </w:rPr>
              <w:t>Aiv Puglielli; Georgie</w:t>
            </w:r>
            <w:r>
              <w:rPr>
                <w:rFonts w:ascii="Calibri" w:hAnsi="Calibri" w:cs="Calibri"/>
                <w:kern w:val="2"/>
                <w14:ligatures w14:val="standardContextual"/>
              </w:rPr>
              <w:t> </w:t>
            </w:r>
            <w:r>
              <w:rPr>
                <w:rFonts w:cstheme="minorHAnsi"/>
                <w:kern w:val="2"/>
                <w14:ligatures w14:val="standardContextual"/>
              </w:rPr>
              <w:t>Purcell, Samantha Ratnam.</w:t>
            </w:r>
          </w:p>
          <w:p w14:paraId="288CE4AD" w14:textId="77777777" w:rsidR="005C6DED" w:rsidRDefault="005C6DED" w:rsidP="005C6DED">
            <w:pPr>
              <w:pStyle w:val="NormalVoting"/>
              <w:spacing w:before="0" w:after="0" w:line="240" w:lineRule="auto"/>
              <w:ind w:left="0" w:right="-428"/>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2C473525" w14:textId="77777777" w:rsidR="005C6DED" w:rsidRDefault="005C6DED" w:rsidP="005C6DED">
      <w:pPr>
        <w:pStyle w:val="NormalVoting"/>
        <w:spacing w:line="240" w:lineRule="auto"/>
        <w:ind w:left="426" w:right="95"/>
        <w:jc w:val="center"/>
        <w:rPr>
          <w:rFonts w:cstheme="minorHAnsi"/>
          <w:szCs w:val="28"/>
        </w:rPr>
      </w:pPr>
      <w:r>
        <w:rPr>
          <w:rFonts w:cstheme="minorHAnsi"/>
          <w:szCs w:val="28"/>
        </w:rPr>
        <w:t>NOES, 32</w:t>
      </w:r>
    </w:p>
    <w:tbl>
      <w:tblPr>
        <w:tblW w:w="8668" w:type="dxa"/>
        <w:tblInd w:w="546" w:type="dxa"/>
        <w:tblLook w:val="01E0" w:firstRow="1" w:lastRow="1" w:firstColumn="1" w:lastColumn="1" w:noHBand="0" w:noVBand="0"/>
      </w:tblPr>
      <w:tblGrid>
        <w:gridCol w:w="8668"/>
      </w:tblGrid>
      <w:tr w:rsidR="005C6DED" w14:paraId="222A3210" w14:textId="77777777" w:rsidTr="005C6DED">
        <w:trPr>
          <w:trHeight w:val="621"/>
        </w:trPr>
        <w:tc>
          <w:tcPr>
            <w:tcW w:w="8668" w:type="dxa"/>
            <w:hideMark/>
          </w:tcPr>
          <w:p w14:paraId="42CE84F0" w14:textId="3AC8184C" w:rsidR="005C6DED" w:rsidRDefault="005C6DED" w:rsidP="005C6DED">
            <w:pPr>
              <w:pStyle w:val="NormalVoting"/>
              <w:spacing w:before="0" w:after="0" w:line="240" w:lineRule="auto"/>
              <w:ind w:left="0"/>
              <w:jc w:val="both"/>
              <w:rPr>
                <w:rFonts w:cstheme="minorHAnsi"/>
                <w:kern w:val="2"/>
                <w14:ligatures w14:val="standardContextual"/>
              </w:rPr>
            </w:pPr>
            <w:r>
              <w:rPr>
                <w:rFonts w:cstheme="minorHAnsi"/>
                <w:kern w:val="2"/>
                <w14:ligatures w14:val="standardContextual"/>
              </w:rPr>
              <w:t xml:space="preserve">Ryan Batchelor; Melina Bath; John Berger; Lizzie Blandthorn; Jeff Bourman; Gaelle Broad; Georgie Crozier; David Davis; Moira Deeming; Enver Erdogan; Jacinta Ermacora; </w:t>
            </w:r>
            <w:r w:rsidR="00505454">
              <w:rPr>
                <w:rFonts w:cstheme="minorHAnsi"/>
                <w:kern w:val="2"/>
                <w14:ligatures w14:val="standardContextual"/>
              </w:rPr>
              <w:t xml:space="preserve">David Ettershank; </w:t>
            </w:r>
            <w:r>
              <w:rPr>
                <w:rFonts w:cstheme="minorHAnsi"/>
                <w:kern w:val="2"/>
                <w14:ligatures w14:val="standardContextual"/>
              </w:rPr>
              <w:t>Michael Galea; Renee Heath; Ann-Marie Hermans; Shaun Leane; David Limbrick; Wendy Lovell; Trung Luu; Joe McCracken; Nick McGowan; Tom McIntosh; Evan Mulholland; Rachel Payne; Harriet Shing; Ingrid Stitt; Jaclyn Symes; Lee Tarlamis; Sonja Terpstra; Gayle Tierney; Sheena Watt; Richard Welch.</w:t>
            </w:r>
          </w:p>
          <w:p w14:paraId="07CEC362" w14:textId="77777777" w:rsidR="005C6DED" w:rsidRDefault="005C6DED" w:rsidP="005C6DED">
            <w:pPr>
              <w:pStyle w:val="NormalVoting"/>
              <w:spacing w:before="0" w:after="0" w:line="240" w:lineRule="auto"/>
              <w:ind w:left="0" w:right="-428"/>
              <w:jc w:val="both"/>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47CF50C6" w14:textId="77777777" w:rsidR="005C6DED" w:rsidRDefault="005C6DED" w:rsidP="005C6DED">
      <w:pPr>
        <w:pStyle w:val="NormalBlockAfter"/>
        <w:rPr>
          <w:rFonts w:asciiTheme="minorHAnsi" w:hAnsiTheme="minorHAnsi" w:cs="Times New Roman"/>
        </w:rPr>
      </w:pPr>
      <w:r>
        <w:tab/>
        <w:t>Question negatived.</w:t>
      </w:r>
    </w:p>
    <w:p w14:paraId="775AA846" w14:textId="423DD43D" w:rsidR="005C6DED" w:rsidRDefault="005C6DED" w:rsidP="005C6DED">
      <w:pPr>
        <w:pStyle w:val="NormalBlock1st-italics"/>
      </w:pPr>
      <w:r>
        <w:tab/>
        <w:t>Business interrupted at 12.01 pm, pursuant to Sessional Orders.</w:t>
      </w:r>
    </w:p>
    <w:p w14:paraId="6BF6784B" w14:textId="77777777" w:rsidR="005C6DED" w:rsidRDefault="005C6DED" w:rsidP="005C6DED">
      <w:pPr>
        <w:pStyle w:val="NormalBlock1st"/>
      </w:pPr>
      <w:r>
        <w:rPr>
          <w:rStyle w:val="BlockEmphasis"/>
          <w:rFonts w:eastAsiaTheme="majorEastAsia" w:cstheme="minorHAnsi"/>
        </w:rPr>
        <w:t>7</w:t>
      </w:r>
      <w:r>
        <w:rPr>
          <w:rStyle w:val="BlockEmphasis"/>
          <w:rFonts w:eastAsiaTheme="majorEastAsia" w:cstheme="minorHAnsi"/>
        </w:rPr>
        <w:tab/>
        <w:t xml:space="preserve">QUESTION TIME </w:t>
      </w:r>
      <w:r>
        <w:t xml:space="preserve">— </w:t>
      </w:r>
    </w:p>
    <w:p w14:paraId="6971C09E" w14:textId="77777777" w:rsidR="005C6DED" w:rsidRDefault="005C6DED" w:rsidP="005C6DED">
      <w:pPr>
        <w:pStyle w:val="NormalBlock1st"/>
        <w:spacing w:before="40"/>
      </w:pPr>
      <w:r>
        <w:rPr>
          <w:rStyle w:val="BlockEmphasis"/>
          <w:rFonts w:eastAsiaTheme="majorEastAsia" w:cstheme="minorHAnsi"/>
        </w:rPr>
        <w:tab/>
        <w:t xml:space="preserve">QUESTIONS WITHOUT NOTICE AND MINISTERS’ STATEMENTS </w:t>
      </w:r>
      <w:r>
        <w:t>— Members asked questions without notice and ministers made statements.</w:t>
      </w:r>
    </w:p>
    <w:p w14:paraId="7DF3A80E" w14:textId="77777777" w:rsidR="005C6DED" w:rsidRDefault="005C6DED" w:rsidP="005C6DED">
      <w:pPr>
        <w:pStyle w:val="NormalBlock1st"/>
        <w:spacing w:before="0"/>
        <w:jc w:val="center"/>
        <w:rPr>
          <w:i/>
        </w:rPr>
      </w:pPr>
      <w:r>
        <w:t>*   *   *   *   *</w:t>
      </w:r>
    </w:p>
    <w:p w14:paraId="6A23ED6E" w14:textId="77777777" w:rsidR="005C6DED" w:rsidRDefault="005C6DED" w:rsidP="005C6DED">
      <w:pPr>
        <w:pStyle w:val="NormalBlock1st"/>
        <w:spacing w:before="0"/>
      </w:pPr>
      <w:r>
        <w:rPr>
          <w:rStyle w:val="BlockEmphasis"/>
          <w:rFonts w:eastAsiaTheme="majorEastAsia" w:cstheme="minorHAnsi"/>
        </w:rPr>
        <w:tab/>
        <w:t xml:space="preserve">ANSWERS TAKEN INTO CONSIDERATION </w:t>
      </w:r>
      <w:r>
        <w:t>— On the motion of David Davis, the answers given by Jaclyn Symes to questions relating to the Wimmera region – aerial firefighting capacity (</w:t>
      </w:r>
      <w:proofErr w:type="spellStart"/>
      <w:r>
        <w:t>QwN</w:t>
      </w:r>
      <w:proofErr w:type="spellEnd"/>
      <w:r>
        <w:t xml:space="preserve"> 425) were ordered to be taken into consideration on the next day of meeting.</w:t>
      </w:r>
    </w:p>
    <w:p w14:paraId="4AAF9C14" w14:textId="77777777" w:rsidR="005C6DED" w:rsidRDefault="005C6DED">
      <w:pPr>
        <w:spacing w:after="160"/>
        <w:rPr>
          <w:rFonts w:eastAsia="Times New Roman" w:cs="Times New Roman"/>
          <w:szCs w:val="24"/>
        </w:rPr>
      </w:pPr>
      <w:r>
        <w:br w:type="page"/>
      </w:r>
    </w:p>
    <w:p w14:paraId="03A74636" w14:textId="07831454" w:rsidR="005C6DED" w:rsidRDefault="005C6DED" w:rsidP="005C6DED">
      <w:pPr>
        <w:pStyle w:val="NormalBlock1st"/>
        <w:spacing w:before="0"/>
      </w:pPr>
      <w:r>
        <w:lastRenderedPageBreak/>
        <w:tab/>
      </w:r>
      <w:r>
        <w:rPr>
          <w:rStyle w:val="BlockEmphasis"/>
          <w:rFonts w:eastAsiaTheme="majorEastAsia"/>
        </w:rPr>
        <w:t>QUESTIONS DIRECTED FOR WRITTEN RESPONSE</w:t>
      </w:r>
      <w:r>
        <w:t xml:space="preserve"> — The President directed ministers to provide written responses to questions without notice pursuant to Standing Order 8.07 as follows:</w:t>
      </w:r>
    </w:p>
    <w:p w14:paraId="433D33FF" w14:textId="77777777" w:rsidR="005C6DED" w:rsidRDefault="005C6DED" w:rsidP="00B24E24">
      <w:pPr>
        <w:pStyle w:val="NormalBlockIndent-bullets"/>
        <w:numPr>
          <w:ilvl w:val="0"/>
          <w:numId w:val="2"/>
        </w:numPr>
      </w:pPr>
      <w:r>
        <w:rPr>
          <w:b/>
        </w:rPr>
        <w:t>Psychosocial safety regulations</w:t>
      </w:r>
      <w:r>
        <w:t xml:space="preserve"> </w:t>
      </w:r>
      <w:r>
        <w:rPr>
          <w:b/>
          <w:bCs/>
        </w:rPr>
        <w:t>(</w:t>
      </w:r>
      <w:proofErr w:type="spellStart"/>
      <w:r>
        <w:rPr>
          <w:b/>
          <w:bCs/>
        </w:rPr>
        <w:t>QwN</w:t>
      </w:r>
      <w:proofErr w:type="spellEnd"/>
      <w:r>
        <w:rPr>
          <w:b/>
          <w:bCs/>
        </w:rPr>
        <w:t xml:space="preserve"> 422)</w:t>
      </w:r>
      <w:r>
        <w:t xml:space="preserve"> — substantive and supplementary questions asked by David</w:t>
      </w:r>
      <w:r>
        <w:rPr>
          <w:rFonts w:ascii="Calibri" w:hAnsi="Calibri" w:cs="Calibri"/>
        </w:rPr>
        <w:t> </w:t>
      </w:r>
      <w:r>
        <w:t>Ettershank — response from Jaclyn</w:t>
      </w:r>
      <w:r>
        <w:rPr>
          <w:rFonts w:ascii="Calibri" w:hAnsi="Calibri" w:cs="Calibri"/>
        </w:rPr>
        <w:t> </w:t>
      </w:r>
      <w:r>
        <w:t xml:space="preserve">Symes due </w:t>
      </w:r>
      <w:r>
        <w:br/>
        <w:t>Friday, 23 February 2024.</w:t>
      </w:r>
    </w:p>
    <w:p w14:paraId="1E00A830" w14:textId="77777777" w:rsidR="005C6DED" w:rsidRDefault="005C6DED" w:rsidP="00B24E24">
      <w:pPr>
        <w:pStyle w:val="NormalBlockIndent-bullets"/>
        <w:numPr>
          <w:ilvl w:val="0"/>
          <w:numId w:val="2"/>
        </w:numPr>
      </w:pPr>
      <w:r>
        <w:rPr>
          <w:b/>
        </w:rPr>
        <w:t>Greyhound racing deaths (</w:t>
      </w:r>
      <w:proofErr w:type="spellStart"/>
      <w:r>
        <w:rPr>
          <w:b/>
          <w:bCs/>
        </w:rPr>
        <w:t>QwN</w:t>
      </w:r>
      <w:proofErr w:type="spellEnd"/>
      <w:r>
        <w:rPr>
          <w:b/>
          <w:bCs/>
        </w:rPr>
        <w:t xml:space="preserve"> 424)</w:t>
      </w:r>
      <w:r>
        <w:t xml:space="preserve"> — substantive and supplementary questions asked by Georgie</w:t>
      </w:r>
      <w:r>
        <w:rPr>
          <w:rFonts w:ascii="Calibri" w:hAnsi="Calibri" w:cs="Calibri"/>
        </w:rPr>
        <w:t> </w:t>
      </w:r>
      <w:r>
        <w:t>Purcell — response from Enver</w:t>
      </w:r>
      <w:r>
        <w:rPr>
          <w:rFonts w:ascii="Calibri" w:hAnsi="Calibri" w:cs="Calibri"/>
        </w:rPr>
        <w:t> </w:t>
      </w:r>
      <w:r>
        <w:t xml:space="preserve">Erdogan due </w:t>
      </w:r>
      <w:r>
        <w:br/>
        <w:t>Friday, 23 February 2024.</w:t>
      </w:r>
    </w:p>
    <w:p w14:paraId="1A40F828" w14:textId="77777777" w:rsidR="005C6DED" w:rsidRDefault="005C6DED" w:rsidP="00B24E24">
      <w:pPr>
        <w:pStyle w:val="NormalBlockIndent-bullets"/>
        <w:numPr>
          <w:ilvl w:val="0"/>
          <w:numId w:val="2"/>
        </w:numPr>
      </w:pPr>
      <w:r>
        <w:rPr>
          <w:b/>
        </w:rPr>
        <w:t>Births, Deaths and Marriages Office</w:t>
      </w:r>
      <w:r>
        <w:t xml:space="preserve"> </w:t>
      </w:r>
      <w:r>
        <w:rPr>
          <w:b/>
          <w:bCs/>
        </w:rPr>
        <w:t>(</w:t>
      </w:r>
      <w:proofErr w:type="spellStart"/>
      <w:r>
        <w:rPr>
          <w:b/>
          <w:bCs/>
        </w:rPr>
        <w:t>QwN</w:t>
      </w:r>
      <w:proofErr w:type="spellEnd"/>
      <w:r>
        <w:rPr>
          <w:b/>
          <w:bCs/>
        </w:rPr>
        <w:t xml:space="preserve"> 426) </w:t>
      </w:r>
      <w:r>
        <w:t>— substantive and supplementary questions asked by David</w:t>
      </w:r>
      <w:r>
        <w:rPr>
          <w:rFonts w:ascii="Calibri" w:hAnsi="Calibri" w:cs="Calibri"/>
        </w:rPr>
        <w:t> </w:t>
      </w:r>
      <w:r>
        <w:t>Limbrick — response from Jaclyn</w:t>
      </w:r>
      <w:r>
        <w:rPr>
          <w:rFonts w:ascii="Calibri" w:hAnsi="Calibri" w:cs="Calibri"/>
        </w:rPr>
        <w:t> </w:t>
      </w:r>
      <w:r>
        <w:t xml:space="preserve">Symes due </w:t>
      </w:r>
      <w:r>
        <w:br/>
        <w:t>Friday, 23 February 2024.</w:t>
      </w:r>
    </w:p>
    <w:p w14:paraId="497CCB48" w14:textId="77777777" w:rsidR="005C6DED" w:rsidRDefault="005C6DED" w:rsidP="005C6DED">
      <w:pPr>
        <w:pStyle w:val="NormalSpacer"/>
        <w:spacing w:before="0"/>
        <w:rPr>
          <w:i/>
        </w:rPr>
      </w:pPr>
      <w:r>
        <w:t>*   *   *   *   *</w:t>
      </w:r>
    </w:p>
    <w:p w14:paraId="538F5E33" w14:textId="77777777" w:rsidR="005C6DED" w:rsidRDefault="005C6DED" w:rsidP="005C6DED">
      <w:pPr>
        <w:pStyle w:val="NormalBlock1st"/>
        <w:spacing w:before="0"/>
        <w:rPr>
          <w:rStyle w:val="BlockEmphasis"/>
          <w:rFonts w:eastAsiaTheme="majorEastAsia" w:cstheme="minorHAnsi"/>
          <w:b w:val="0"/>
        </w:rPr>
      </w:pPr>
      <w:r>
        <w:rPr>
          <w:rStyle w:val="BlockEmphasis"/>
          <w:rFonts w:eastAsiaTheme="majorEastAsia" w:cstheme="minorHAnsi"/>
          <w:bCs/>
        </w:rPr>
        <w:tab/>
      </w:r>
      <w:r>
        <w:rPr>
          <w:rStyle w:val="BlockEmphasis"/>
          <w:rFonts w:eastAsiaTheme="majorEastAsia" w:cstheme="minorHAnsi"/>
        </w:rPr>
        <w:t>CONSTITUENCY QUESTIONS</w:t>
      </w:r>
      <w:r>
        <w:rPr>
          <w:rStyle w:val="BlockEmphasis"/>
          <w:rFonts w:eastAsiaTheme="majorEastAsia" w:cstheme="minorHAnsi"/>
          <w:bCs/>
        </w:rPr>
        <w:t xml:space="preserve"> </w:t>
      </w:r>
      <w:r>
        <w:t>— Members asked constituency questions</w:t>
      </w:r>
      <w:r>
        <w:rPr>
          <w:rStyle w:val="BlockEmphasis"/>
          <w:rFonts w:eastAsiaTheme="majorEastAsia" w:cstheme="minorHAnsi"/>
          <w:b w:val="0"/>
        </w:rPr>
        <w:t>.</w:t>
      </w:r>
    </w:p>
    <w:p w14:paraId="3E1DAA96" w14:textId="77777777" w:rsidR="005C6DED" w:rsidRDefault="005C6DED" w:rsidP="005C6DED">
      <w:pPr>
        <w:pStyle w:val="NormalBlock1st"/>
        <w:rPr>
          <w:rFonts w:eastAsiaTheme="majorEastAsia"/>
        </w:rPr>
      </w:pPr>
      <w:r>
        <w:rPr>
          <w:rStyle w:val="BlockEmphasis"/>
          <w:rFonts w:eastAsiaTheme="majorEastAsia" w:cstheme="minorHAnsi"/>
          <w:szCs w:val="28"/>
        </w:rPr>
        <w:t>8</w:t>
      </w:r>
      <w:r>
        <w:rPr>
          <w:rStyle w:val="BlockEmphasis"/>
          <w:rFonts w:eastAsiaTheme="majorEastAsia" w:cstheme="minorHAnsi"/>
          <w:szCs w:val="28"/>
        </w:rPr>
        <w:tab/>
        <w:t xml:space="preserve">DRUGS, POISONS AND CONTROLLED SUBSTANCES AMENDMENT (PILL TESTING PILOT FOR DRUG HARM REDUCTION) BILL 2023 </w:t>
      </w:r>
      <w:r>
        <w:t xml:space="preserve">— Debate </w:t>
      </w:r>
      <w:r>
        <w:rPr>
          <w:rStyle w:val="NormalBlock1stChar"/>
        </w:rPr>
        <w:t>resumed on the question, That the Bill be now read a second time</w:t>
      </w:r>
      <w:r>
        <w:t>.</w:t>
      </w:r>
    </w:p>
    <w:p w14:paraId="13261117" w14:textId="77777777" w:rsidR="005C6DED" w:rsidRDefault="005C6DED" w:rsidP="005C6DED">
      <w:pPr>
        <w:pStyle w:val="NormalBlockAfter"/>
        <w:rPr>
          <w:rStyle w:val="BlockEmphasis"/>
          <w:b w:val="0"/>
        </w:rPr>
      </w:pPr>
      <w:r>
        <w:tab/>
        <w:t>On the motion of Katherine Copsey, the debate was adjourned until later this day.</w:t>
      </w:r>
    </w:p>
    <w:p w14:paraId="366A559B" w14:textId="77777777" w:rsidR="005C6DED" w:rsidRDefault="005C6DED" w:rsidP="005C6DED">
      <w:pPr>
        <w:pStyle w:val="NormalBlock1st"/>
        <w:rPr>
          <w:rFonts w:eastAsiaTheme="majorEastAsia"/>
        </w:rPr>
      </w:pPr>
      <w:r>
        <w:rPr>
          <w:rStyle w:val="BlockEmphasis"/>
          <w:rFonts w:eastAsiaTheme="majorEastAsia" w:cstheme="minorHAnsi"/>
          <w:szCs w:val="28"/>
        </w:rPr>
        <w:t>9</w:t>
      </w:r>
      <w:r>
        <w:rPr>
          <w:rStyle w:val="BlockEmphasis"/>
          <w:rFonts w:eastAsiaTheme="majorEastAsia" w:cstheme="minorHAnsi"/>
          <w:szCs w:val="28"/>
        </w:rPr>
        <w:tab/>
        <w:t>SELECT COMMITTEE</w:t>
      </w:r>
      <w:r>
        <w:t xml:space="preserve"> — </w:t>
      </w:r>
      <w:r>
        <w:rPr>
          <w:rStyle w:val="BlockEmphasis"/>
          <w:rFonts w:eastAsiaTheme="majorEastAsia" w:cstheme="minorHAnsi"/>
          <w:szCs w:val="28"/>
        </w:rPr>
        <w:t xml:space="preserve">VICTORIA’S ENERGY TRANSMISSION AND DISTRIBUTION NETWORKS </w:t>
      </w:r>
      <w:r>
        <w:t>— David</w:t>
      </w:r>
      <w:r>
        <w:rPr>
          <w:rFonts w:ascii="Calibri" w:hAnsi="Calibri" w:cs="Calibri"/>
        </w:rPr>
        <w:t> </w:t>
      </w:r>
      <w:r>
        <w:t>Davis moved, That —</w:t>
      </w:r>
    </w:p>
    <w:p w14:paraId="2862E244" w14:textId="77777777" w:rsidR="005C6DED" w:rsidRDefault="005C6DED" w:rsidP="000539EF">
      <w:pPr>
        <w:pStyle w:val="NormalBlock1st"/>
        <w:numPr>
          <w:ilvl w:val="0"/>
          <w:numId w:val="6"/>
        </w:numPr>
        <w:spacing w:before="0" w:line="240" w:lineRule="auto"/>
        <w:ind w:left="1134" w:hanging="425"/>
      </w:pPr>
      <w:r>
        <w:t>a Select Committee of six members be appointed to inquire into, consider and report on Victoria’s energy transmission, including but not limited to —</w:t>
      </w:r>
    </w:p>
    <w:p w14:paraId="748F2510" w14:textId="77777777" w:rsidR="005C6DED" w:rsidRDefault="005C6DED" w:rsidP="000539EF">
      <w:pPr>
        <w:pStyle w:val="NormalBlock1st"/>
        <w:numPr>
          <w:ilvl w:val="0"/>
          <w:numId w:val="7"/>
        </w:numPr>
        <w:spacing w:before="0" w:line="240" w:lineRule="auto"/>
        <w:ind w:left="1559" w:hanging="425"/>
      </w:pPr>
      <w:r>
        <w:t xml:space="preserve">the reliability and stability of Victoria’s energy transmission and distribution </w:t>
      </w:r>
      <w:proofErr w:type="gramStart"/>
      <w:r>
        <w:t>networks;</w:t>
      </w:r>
      <w:proofErr w:type="gramEnd"/>
    </w:p>
    <w:p w14:paraId="328DD944" w14:textId="77777777" w:rsidR="005C6DED" w:rsidRDefault="005C6DED" w:rsidP="000539EF">
      <w:pPr>
        <w:pStyle w:val="NormalBlock1st"/>
        <w:numPr>
          <w:ilvl w:val="0"/>
          <w:numId w:val="7"/>
        </w:numPr>
        <w:spacing w:before="0" w:line="240" w:lineRule="auto"/>
        <w:ind w:left="1559" w:hanging="425"/>
      </w:pPr>
      <w:r>
        <w:t xml:space="preserve">the electricity supply outages that occurred on Tuesday, 13 February 2024 and subsequent days and their impact on Victorian households and </w:t>
      </w:r>
      <w:proofErr w:type="gramStart"/>
      <w:r>
        <w:t>businesses;</w:t>
      </w:r>
      <w:proofErr w:type="gramEnd"/>
    </w:p>
    <w:p w14:paraId="06D4C253" w14:textId="77777777" w:rsidR="005C6DED" w:rsidRDefault="005C6DED" w:rsidP="000539EF">
      <w:pPr>
        <w:pStyle w:val="NormalBlock1st"/>
        <w:numPr>
          <w:ilvl w:val="0"/>
          <w:numId w:val="7"/>
        </w:numPr>
        <w:spacing w:before="0" w:line="240" w:lineRule="auto"/>
        <w:ind w:left="1559" w:hanging="425"/>
      </w:pPr>
      <w:r>
        <w:rPr>
          <w:rFonts w:ascii="Calibri" w:hAnsi="Calibri" w:cs="Calibri"/>
          <w:lang w:eastAsia="en-AU"/>
        </w:rPr>
        <w:t xml:space="preserve">the cost of developing, maintaining and enhancing the reliable distribution networks necessary to support Victoria’s increasing reliance on renewable energy and the affordability of such </w:t>
      </w:r>
      <w:proofErr w:type="gramStart"/>
      <w:r>
        <w:rPr>
          <w:rFonts w:ascii="Calibri" w:hAnsi="Calibri" w:cs="Calibri"/>
          <w:lang w:eastAsia="en-AU"/>
        </w:rPr>
        <w:t>networks;</w:t>
      </w:r>
      <w:proofErr w:type="gramEnd"/>
    </w:p>
    <w:p w14:paraId="2B2F9B9B" w14:textId="77777777" w:rsidR="005C6DED" w:rsidRDefault="005C6DED" w:rsidP="000539EF">
      <w:pPr>
        <w:pStyle w:val="NormalBlock1st"/>
        <w:numPr>
          <w:ilvl w:val="0"/>
          <w:numId w:val="7"/>
        </w:numPr>
        <w:spacing w:before="0" w:line="240" w:lineRule="auto"/>
        <w:ind w:left="1559" w:hanging="425"/>
      </w:pPr>
      <w:r>
        <w:rPr>
          <w:rFonts w:ascii="Calibri" w:hAnsi="Calibri" w:cs="Calibri"/>
          <w:lang w:eastAsia="en-AU"/>
        </w:rPr>
        <w:t xml:space="preserve">the role of local energy generation and networks and storage, including batteries, in supporting the reliability and stability of Victoria’s energy distribution </w:t>
      </w:r>
      <w:proofErr w:type="gramStart"/>
      <w:r>
        <w:rPr>
          <w:rFonts w:ascii="Calibri" w:hAnsi="Calibri" w:cs="Calibri"/>
          <w:lang w:eastAsia="en-AU"/>
        </w:rPr>
        <w:t>networks;</w:t>
      </w:r>
      <w:proofErr w:type="gramEnd"/>
    </w:p>
    <w:p w14:paraId="5C715EA7" w14:textId="77777777" w:rsidR="005C6DED" w:rsidRDefault="005C6DED" w:rsidP="000539EF">
      <w:pPr>
        <w:pStyle w:val="NormalBlock1st"/>
        <w:numPr>
          <w:ilvl w:val="0"/>
          <w:numId w:val="6"/>
        </w:numPr>
        <w:spacing w:before="0" w:line="240" w:lineRule="auto"/>
        <w:ind w:left="1134" w:hanging="425"/>
      </w:pPr>
      <w:r>
        <w:t xml:space="preserve">the Committee may provide an interim report and will provide a final report by 30 June </w:t>
      </w:r>
      <w:proofErr w:type="gramStart"/>
      <w:r>
        <w:t>2025;</w:t>
      </w:r>
      <w:proofErr w:type="gramEnd"/>
    </w:p>
    <w:p w14:paraId="0449023D" w14:textId="77777777" w:rsidR="005C6DED" w:rsidRDefault="005C6DED" w:rsidP="000539EF">
      <w:pPr>
        <w:pStyle w:val="NormalBlock1st"/>
        <w:numPr>
          <w:ilvl w:val="0"/>
          <w:numId w:val="6"/>
        </w:numPr>
        <w:spacing w:before="0" w:line="240" w:lineRule="auto"/>
        <w:ind w:left="1134" w:hanging="425"/>
      </w:pPr>
      <w:r>
        <w:t xml:space="preserve">the Committee will consist of two members from the Government nominated by the Leader of the Government in the Council, two members from the Opposition nominated by the Leader of the Opposition in the Council and two members from among the remaining members in the </w:t>
      </w:r>
      <w:proofErr w:type="gramStart"/>
      <w:r>
        <w:t>Council;</w:t>
      </w:r>
      <w:proofErr w:type="gramEnd"/>
    </w:p>
    <w:p w14:paraId="7FE7A244" w14:textId="77777777" w:rsidR="005C6DED" w:rsidRDefault="005C6DED" w:rsidP="000539EF">
      <w:pPr>
        <w:pStyle w:val="NormalBlock1st"/>
        <w:numPr>
          <w:ilvl w:val="0"/>
          <w:numId w:val="6"/>
        </w:numPr>
        <w:spacing w:before="0" w:line="240" w:lineRule="auto"/>
        <w:ind w:left="1134" w:hanging="425"/>
      </w:pPr>
      <w:r>
        <w:t xml:space="preserve">the members will be appointed by lodgement of the names with the President within seven calendar days of the Council agreeing to this </w:t>
      </w:r>
      <w:proofErr w:type="gramStart"/>
      <w:r>
        <w:t>resolution;</w:t>
      </w:r>
      <w:proofErr w:type="gramEnd"/>
    </w:p>
    <w:p w14:paraId="74490F2C" w14:textId="77777777" w:rsidR="005C6DED" w:rsidRDefault="005C6DED" w:rsidP="000539EF">
      <w:pPr>
        <w:pStyle w:val="NormalBlock1st"/>
        <w:numPr>
          <w:ilvl w:val="0"/>
          <w:numId w:val="6"/>
        </w:numPr>
        <w:spacing w:before="0" w:line="240" w:lineRule="auto"/>
        <w:ind w:left="1134" w:hanging="425"/>
      </w:pPr>
      <w:r>
        <w:t xml:space="preserve">a member of the Committee may appoint a substitute to act in their place (for nominated meetings or for a defined period of time) by that member, or the leader of that member’s party, writing to the Chair advising of the member who will act as their </w:t>
      </w:r>
      <w:proofErr w:type="gramStart"/>
      <w:r>
        <w:t>substitute;</w:t>
      </w:r>
      <w:proofErr w:type="gramEnd"/>
    </w:p>
    <w:p w14:paraId="31D81095" w14:textId="77777777" w:rsidR="005C6DED" w:rsidRDefault="005C6DED" w:rsidP="000539EF">
      <w:pPr>
        <w:pStyle w:val="NormalBlock1st"/>
        <w:numPr>
          <w:ilvl w:val="0"/>
          <w:numId w:val="6"/>
        </w:numPr>
        <w:spacing w:before="0" w:line="240" w:lineRule="auto"/>
        <w:ind w:left="1134" w:hanging="425"/>
      </w:pPr>
      <w:r>
        <w:lastRenderedPageBreak/>
        <w:t xml:space="preserve">a member who has been substituted off the Committee must not participate in any proceedings of the Committee for the nominated meetings or defined period of time that they have been substituted off </w:t>
      </w:r>
      <w:proofErr w:type="gramStart"/>
      <w:r>
        <w:t>for;</w:t>
      </w:r>
      <w:proofErr w:type="gramEnd"/>
    </w:p>
    <w:p w14:paraId="4900F8DF" w14:textId="77777777" w:rsidR="005C6DED" w:rsidRDefault="005C6DED" w:rsidP="000539EF">
      <w:pPr>
        <w:pStyle w:val="NormalBlock1st"/>
        <w:numPr>
          <w:ilvl w:val="0"/>
          <w:numId w:val="6"/>
        </w:numPr>
        <w:spacing w:before="0" w:line="240" w:lineRule="auto"/>
        <w:ind w:left="1134" w:hanging="425"/>
      </w:pPr>
      <w:r>
        <w:t xml:space="preserve">substitute members will have all the rights of a member of the Committee and shall be taken to be a member of the Committee for the purpose of forming a </w:t>
      </w:r>
      <w:proofErr w:type="gramStart"/>
      <w:r>
        <w:t>quorum;</w:t>
      </w:r>
      <w:proofErr w:type="gramEnd"/>
    </w:p>
    <w:p w14:paraId="45586D8F" w14:textId="77777777" w:rsidR="005C6DED" w:rsidRDefault="005C6DED" w:rsidP="000539EF">
      <w:pPr>
        <w:pStyle w:val="NormalBlock1st"/>
        <w:numPr>
          <w:ilvl w:val="0"/>
          <w:numId w:val="6"/>
        </w:numPr>
        <w:spacing w:before="0" w:line="240" w:lineRule="auto"/>
        <w:ind w:left="1134" w:hanging="425"/>
      </w:pPr>
      <w:r>
        <w:t>the first meeting of the Committee will be held within one week of members’ names being lodged with the President; and</w:t>
      </w:r>
    </w:p>
    <w:p w14:paraId="6C6FEC06" w14:textId="77777777" w:rsidR="005C6DED" w:rsidRDefault="005C6DED" w:rsidP="000539EF">
      <w:pPr>
        <w:pStyle w:val="NormalBlock1st"/>
        <w:numPr>
          <w:ilvl w:val="0"/>
          <w:numId w:val="6"/>
        </w:numPr>
        <w:spacing w:before="0" w:line="240" w:lineRule="auto"/>
        <w:ind w:left="1134" w:hanging="425"/>
      </w:pPr>
      <w:r>
        <w:t>the Committee may proceed to the despatch of business notwithstanding that all members have not been appointed and notwithstanding any vacancy.</w:t>
      </w:r>
    </w:p>
    <w:p w14:paraId="1CBEA3A9" w14:textId="77777777" w:rsidR="005C6DED" w:rsidRDefault="005C6DED" w:rsidP="005C6DED">
      <w:pPr>
        <w:pStyle w:val="NormalBlockAfter"/>
      </w:pPr>
      <w:r>
        <w:tab/>
        <w:t>Debate ensued.</w:t>
      </w:r>
    </w:p>
    <w:p w14:paraId="58993913" w14:textId="77777777" w:rsidR="005C6DED" w:rsidRDefault="005C6DED" w:rsidP="005C6DED">
      <w:pPr>
        <w:pStyle w:val="NormalBlock1st-italics"/>
      </w:pPr>
      <w:r>
        <w:tab/>
        <w:t>The Acting President advised that the total time allocated for debate, pursuant to Sessional Order 3, had elapsed.</w:t>
      </w:r>
    </w:p>
    <w:p w14:paraId="092F6DF7" w14:textId="77777777" w:rsidR="005C6DED" w:rsidRDefault="005C6DED" w:rsidP="005C6DED">
      <w:pPr>
        <w:pStyle w:val="NormalBlockAfter"/>
      </w:pPr>
      <w:r>
        <w:tab/>
        <w:t>Question — put.</w:t>
      </w:r>
    </w:p>
    <w:p w14:paraId="7B9A4AF5" w14:textId="77777777" w:rsidR="005C6DED" w:rsidRDefault="005C6DED" w:rsidP="005C6DED">
      <w:pPr>
        <w:pStyle w:val="NormalBlockAfter"/>
      </w:pPr>
      <w:r>
        <w:tab/>
        <w:t>The Council divided — The President in the Chair.</w:t>
      </w:r>
    </w:p>
    <w:p w14:paraId="693A9BFA" w14:textId="77777777" w:rsidR="005C6DED" w:rsidRDefault="005C6DED" w:rsidP="005C6DED">
      <w:pPr>
        <w:pStyle w:val="NormalVoting"/>
        <w:spacing w:line="240" w:lineRule="auto"/>
        <w:ind w:left="426" w:right="95"/>
        <w:jc w:val="center"/>
        <w:rPr>
          <w:rFonts w:cstheme="minorHAnsi"/>
          <w:szCs w:val="28"/>
        </w:rPr>
      </w:pPr>
      <w:r>
        <w:rPr>
          <w:rFonts w:cstheme="minorHAnsi"/>
          <w:szCs w:val="28"/>
        </w:rPr>
        <w:t>AYES, 17</w:t>
      </w:r>
    </w:p>
    <w:tbl>
      <w:tblPr>
        <w:tblW w:w="8526" w:type="dxa"/>
        <w:tblInd w:w="546" w:type="dxa"/>
        <w:tblLook w:val="01E0" w:firstRow="1" w:lastRow="1" w:firstColumn="1" w:lastColumn="1" w:noHBand="0" w:noVBand="0"/>
      </w:tblPr>
      <w:tblGrid>
        <w:gridCol w:w="8526"/>
      </w:tblGrid>
      <w:tr w:rsidR="005C6DED" w14:paraId="68BA3923" w14:textId="77777777" w:rsidTr="005C6DED">
        <w:trPr>
          <w:trHeight w:val="631"/>
        </w:trPr>
        <w:tc>
          <w:tcPr>
            <w:tcW w:w="8526" w:type="dxa"/>
            <w:hideMark/>
          </w:tcPr>
          <w:p w14:paraId="087EB325" w14:textId="155F6840" w:rsidR="005C6DED" w:rsidRDefault="005C6DED" w:rsidP="005C6DED">
            <w:pPr>
              <w:pStyle w:val="NormalVoting"/>
              <w:spacing w:before="0" w:after="0" w:line="240" w:lineRule="auto"/>
              <w:ind w:left="0"/>
              <w:jc w:val="both"/>
              <w:rPr>
                <w:rFonts w:cstheme="minorHAnsi"/>
                <w:kern w:val="2"/>
                <w:szCs w:val="28"/>
                <w14:ligatures w14:val="standardContextual"/>
              </w:rPr>
            </w:pPr>
            <w:r>
              <w:rPr>
                <w:rFonts w:cstheme="minorHAnsi"/>
                <w:kern w:val="2"/>
                <w14:ligatures w14:val="standardContextual"/>
              </w:rPr>
              <w:t xml:space="preserve">Melina Bath; Gaelle Broad; </w:t>
            </w:r>
            <w:r>
              <w:rPr>
                <w:rFonts w:cstheme="minorHAnsi"/>
                <w:kern w:val="2"/>
                <w:szCs w:val="28"/>
                <w14:ligatures w14:val="standardContextual"/>
              </w:rPr>
              <w:t>Jeff</w:t>
            </w:r>
            <w:r>
              <w:rPr>
                <w:rFonts w:ascii="Calibri" w:hAnsi="Calibri" w:cs="Calibri"/>
                <w:kern w:val="2"/>
                <w:szCs w:val="28"/>
                <w14:ligatures w14:val="standardContextual"/>
              </w:rPr>
              <w:t> </w:t>
            </w:r>
            <w:r>
              <w:rPr>
                <w:rFonts w:cstheme="minorHAnsi"/>
                <w:kern w:val="2"/>
                <w:szCs w:val="28"/>
                <w14:ligatures w14:val="standardContextual"/>
              </w:rPr>
              <w:t xml:space="preserve">Bourman; </w:t>
            </w:r>
            <w:r>
              <w:rPr>
                <w:rFonts w:cstheme="minorHAnsi"/>
                <w:kern w:val="2"/>
                <w14:ligatures w14:val="standardContextual"/>
              </w:rPr>
              <w:t xml:space="preserve">Georgie Crozier; David Davis; Renee Heath; Ann-Marie Hermans; </w:t>
            </w:r>
            <w:r>
              <w:rPr>
                <w:rFonts w:cstheme="minorHAnsi"/>
                <w:kern w:val="2"/>
                <w:szCs w:val="28"/>
                <w14:ligatures w14:val="standardContextual"/>
              </w:rPr>
              <w:t>David</w:t>
            </w:r>
            <w:r>
              <w:rPr>
                <w:rFonts w:ascii="Calibri" w:hAnsi="Calibri" w:cs="Calibri"/>
                <w:kern w:val="2"/>
                <w:szCs w:val="28"/>
                <w14:ligatures w14:val="standardContextual"/>
              </w:rPr>
              <w:t> </w:t>
            </w:r>
            <w:r>
              <w:rPr>
                <w:rFonts w:cstheme="minorHAnsi"/>
                <w:kern w:val="2"/>
                <w:szCs w:val="28"/>
                <w14:ligatures w14:val="standardContextual"/>
              </w:rPr>
              <w:t xml:space="preserve">Limbrick; </w:t>
            </w:r>
            <w:r>
              <w:rPr>
                <w:rFonts w:cstheme="minorHAnsi"/>
                <w:kern w:val="2"/>
                <w14:ligatures w14:val="standardContextual"/>
              </w:rPr>
              <w:t xml:space="preserve">Wendy Lovell; Trung Luu; Joe McCracken; </w:t>
            </w:r>
            <w:r>
              <w:rPr>
                <w:rFonts w:cstheme="minorHAnsi"/>
                <w:kern w:val="2"/>
                <w14:ligatures w14:val="standardContextual"/>
              </w:rPr>
              <w:br/>
              <w:t xml:space="preserve">Nick McGowan; Evan Mulholland; </w:t>
            </w:r>
            <w:r>
              <w:rPr>
                <w:rFonts w:cstheme="minorHAnsi"/>
                <w:kern w:val="2"/>
                <w:szCs w:val="28"/>
                <w14:ligatures w14:val="standardContextual"/>
              </w:rPr>
              <w:t>Georgie Purcell; Adem Somyurek; Rikkie-Lee</w:t>
            </w:r>
            <w:r>
              <w:rPr>
                <w:rFonts w:ascii="Calibri" w:hAnsi="Calibri" w:cs="Calibri"/>
                <w:kern w:val="2"/>
                <w:szCs w:val="28"/>
                <w14:ligatures w14:val="standardContextual"/>
              </w:rPr>
              <w:t> </w:t>
            </w:r>
            <w:r>
              <w:rPr>
                <w:rFonts w:cstheme="minorHAnsi"/>
                <w:kern w:val="2"/>
                <w:szCs w:val="28"/>
                <w14:ligatures w14:val="standardContextual"/>
              </w:rPr>
              <w:t>Tyrrell</w:t>
            </w:r>
            <w:r>
              <w:rPr>
                <w:rFonts w:cstheme="minorHAnsi"/>
                <w:kern w:val="2"/>
                <w14:ligatures w14:val="standardContextual"/>
              </w:rPr>
              <w:t>; Richard Welch.</w:t>
            </w:r>
          </w:p>
          <w:p w14:paraId="7FAB4670" w14:textId="77777777" w:rsidR="005C6DED" w:rsidRDefault="005C6DED" w:rsidP="005C6DED">
            <w:pPr>
              <w:pStyle w:val="NormalVoting"/>
              <w:spacing w:before="0" w:after="0" w:line="240" w:lineRule="auto"/>
              <w:ind w:left="0" w:right="-428"/>
              <w:jc w:val="both"/>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4B2ED6B2" w14:textId="77777777" w:rsidR="005C6DED" w:rsidRDefault="005C6DED" w:rsidP="005C6DED">
      <w:pPr>
        <w:pStyle w:val="NormalVoting"/>
        <w:spacing w:line="240" w:lineRule="auto"/>
        <w:ind w:left="426" w:right="95"/>
        <w:jc w:val="center"/>
        <w:rPr>
          <w:rFonts w:cstheme="minorHAnsi"/>
          <w:szCs w:val="28"/>
        </w:rPr>
      </w:pPr>
      <w:r>
        <w:rPr>
          <w:rFonts w:cstheme="minorHAnsi"/>
          <w:szCs w:val="28"/>
        </w:rPr>
        <w:t>NOES, 20</w:t>
      </w:r>
    </w:p>
    <w:tbl>
      <w:tblPr>
        <w:tblW w:w="8526" w:type="dxa"/>
        <w:tblInd w:w="546" w:type="dxa"/>
        <w:tblLook w:val="01E0" w:firstRow="1" w:lastRow="1" w:firstColumn="1" w:lastColumn="1" w:noHBand="0" w:noVBand="0"/>
      </w:tblPr>
      <w:tblGrid>
        <w:gridCol w:w="8526"/>
      </w:tblGrid>
      <w:tr w:rsidR="005C6DED" w14:paraId="0516681D" w14:textId="77777777" w:rsidTr="005C6DED">
        <w:trPr>
          <w:trHeight w:val="585"/>
        </w:trPr>
        <w:tc>
          <w:tcPr>
            <w:tcW w:w="8526" w:type="dxa"/>
            <w:hideMark/>
          </w:tcPr>
          <w:p w14:paraId="5EEF427A" w14:textId="77777777" w:rsidR="005C6DED" w:rsidRDefault="005C6DED" w:rsidP="005C6DED">
            <w:pPr>
              <w:pStyle w:val="NormalVoting"/>
              <w:spacing w:before="0" w:after="0" w:line="240" w:lineRule="auto"/>
              <w:ind w:left="0"/>
              <w:jc w:val="both"/>
              <w:rPr>
                <w:rFonts w:cstheme="minorHAnsi"/>
                <w:kern w:val="2"/>
                <w14:ligatures w14:val="standardContextual"/>
              </w:rPr>
            </w:pPr>
            <w:r>
              <w:rPr>
                <w:rFonts w:cstheme="minorHAnsi"/>
                <w:kern w:val="2"/>
                <w14:ligatures w14:val="standardContextual"/>
              </w:rPr>
              <w:t>Ryan Batchelor; John Berger; Lizzie Blandthorn; Katherine Copsey; Enver Erdogan; Jacinta Ermacora; David Ettershank; Michael Galea; Shaun Leane; Sarah Mansfield;</w:t>
            </w:r>
            <w:r>
              <w:rPr>
                <w:rFonts w:cstheme="minorHAnsi"/>
                <w:color w:val="0070C0"/>
                <w:kern w:val="2"/>
                <w14:ligatures w14:val="standardContextual"/>
              </w:rPr>
              <w:t xml:space="preserve"> </w:t>
            </w:r>
            <w:r>
              <w:rPr>
                <w:rFonts w:cstheme="minorHAnsi"/>
                <w:kern w:val="2"/>
                <w14:ligatures w14:val="standardContextual"/>
              </w:rPr>
              <w:t>Tom McIntosh; Rachel Payne; Aiv Puglielli; Samantha Ratnam; Harriet Shing; Ingrid Stitt; Jaclyn Symes; Sonja Terpstra; Gayle Tierney; Sheena Watt.</w:t>
            </w:r>
          </w:p>
          <w:p w14:paraId="1BD63E08" w14:textId="77777777" w:rsidR="005C6DED" w:rsidRDefault="005C6DED" w:rsidP="005C6DED">
            <w:pPr>
              <w:pStyle w:val="NormalVoting"/>
              <w:spacing w:before="0" w:after="0" w:line="240" w:lineRule="auto"/>
              <w:ind w:left="0" w:right="-428"/>
              <w:jc w:val="both"/>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47A4E4A5" w14:textId="77777777" w:rsidR="005C6DED" w:rsidRDefault="005C6DED" w:rsidP="005C6DED">
      <w:pPr>
        <w:pStyle w:val="NormalBlockAfter"/>
        <w:rPr>
          <w:rFonts w:asciiTheme="minorHAnsi" w:hAnsiTheme="minorHAnsi" w:cs="Times New Roman"/>
        </w:rPr>
      </w:pPr>
      <w:r>
        <w:tab/>
        <w:t>Question negatived.</w:t>
      </w:r>
    </w:p>
    <w:p w14:paraId="1BE46C0E" w14:textId="77777777" w:rsidR="005C6DED" w:rsidRDefault="005C6DED" w:rsidP="005C6DED">
      <w:pPr>
        <w:pStyle w:val="NormalBlock1st"/>
        <w:rPr>
          <w:rStyle w:val="BlockEmphasis"/>
          <w:rFonts w:eastAsiaTheme="majorEastAsia"/>
          <w:b w:val="0"/>
        </w:rPr>
      </w:pPr>
      <w:r>
        <w:rPr>
          <w:rStyle w:val="BlockEmphasis"/>
          <w:rFonts w:eastAsiaTheme="majorEastAsia" w:cstheme="minorHAnsi"/>
          <w:szCs w:val="28"/>
        </w:rPr>
        <w:t>10</w:t>
      </w:r>
      <w:r>
        <w:rPr>
          <w:rStyle w:val="BlockEmphasis"/>
          <w:rFonts w:eastAsiaTheme="majorEastAsia" w:cstheme="minorHAnsi"/>
          <w:szCs w:val="28"/>
        </w:rPr>
        <w:tab/>
        <w:t xml:space="preserve">DRUGS, POISONS AND CONTROLLED SUBSTANCES AMENDMENT (PILL TESTING PILOT FOR DRUG HARM REDUCTION) BILL 2023 </w:t>
      </w:r>
      <w:r>
        <w:t xml:space="preserve">— Debate </w:t>
      </w:r>
      <w:r>
        <w:rPr>
          <w:rStyle w:val="NormalBlock1stChar"/>
        </w:rPr>
        <w:t>resumed on the question, That the Bill be now read a second time</w:t>
      </w:r>
      <w:r>
        <w:t>.</w:t>
      </w:r>
    </w:p>
    <w:p w14:paraId="25120DF5" w14:textId="77777777" w:rsidR="005C6DED" w:rsidRDefault="005C6DED" w:rsidP="005C6DED">
      <w:pPr>
        <w:pStyle w:val="NormalBlock1st-italics"/>
        <w:rPr>
          <w:rFonts w:eastAsiaTheme="majorEastAsia"/>
        </w:rPr>
      </w:pPr>
      <w:r>
        <w:tab/>
        <w:t>Business interrupted at 5.15 pm, pursuant to Sessional Orders, the debate stood adjourned in the name of Trung</w:t>
      </w:r>
      <w:r>
        <w:rPr>
          <w:rFonts w:ascii="Calibri" w:hAnsi="Calibri" w:cs="Calibri"/>
        </w:rPr>
        <w:t> </w:t>
      </w:r>
      <w:r>
        <w:t>Luu.</w:t>
      </w:r>
    </w:p>
    <w:p w14:paraId="40AE44AC" w14:textId="77777777" w:rsidR="005C6DED" w:rsidRDefault="005C6DED" w:rsidP="005C6DED">
      <w:pPr>
        <w:pStyle w:val="NormalBlock1st"/>
      </w:pPr>
      <w:r>
        <w:rPr>
          <w:rStyle w:val="BlockEmphasis"/>
          <w:rFonts w:eastAsiaTheme="majorEastAsia"/>
        </w:rPr>
        <w:t>11</w:t>
      </w:r>
      <w:r>
        <w:rPr>
          <w:rStyle w:val="BlockEmphasis"/>
          <w:rFonts w:eastAsiaTheme="majorEastAsia"/>
        </w:rPr>
        <w:tab/>
        <w:t>STATEMENTS ON TABLED PAPERS AND PETITIONS</w:t>
      </w:r>
      <w:r>
        <w:t xml:space="preserve"> — Members made statements on reports, papers and petitions.</w:t>
      </w:r>
    </w:p>
    <w:p w14:paraId="788D5E10" w14:textId="77777777" w:rsidR="005C6DED" w:rsidRDefault="005C6DED" w:rsidP="005C6DED">
      <w:pPr>
        <w:pStyle w:val="NormalBlock1st"/>
      </w:pPr>
      <w:r>
        <w:rPr>
          <w:rStyle w:val="BlockEmphasis"/>
          <w:rFonts w:eastAsiaTheme="majorEastAsia" w:cstheme="minorHAnsi"/>
          <w:szCs w:val="28"/>
        </w:rPr>
        <w:t>12</w:t>
      </w:r>
      <w:r>
        <w:tab/>
      </w:r>
      <w:proofErr w:type="gramStart"/>
      <w:r>
        <w:rPr>
          <w:rStyle w:val="BlockEmphasis"/>
          <w:rFonts w:eastAsiaTheme="majorEastAsia" w:cstheme="minorHAnsi"/>
          <w:szCs w:val="28"/>
        </w:rPr>
        <w:t>ADJOURNMENT</w:t>
      </w:r>
      <w:proofErr w:type="gramEnd"/>
      <w:r>
        <w:t xml:space="preserve"> — Lizzie</w:t>
      </w:r>
      <w:r>
        <w:rPr>
          <w:rFonts w:ascii="Calibri" w:hAnsi="Calibri" w:cs="Calibri"/>
        </w:rPr>
        <w:t> </w:t>
      </w:r>
      <w:r>
        <w:t>Blandthorn moved, That the House do now adjourn.</w:t>
      </w:r>
    </w:p>
    <w:p w14:paraId="625E7503" w14:textId="77777777" w:rsidR="005C6DED" w:rsidRDefault="005C6DED" w:rsidP="005C6DED">
      <w:pPr>
        <w:pStyle w:val="NormalBlockAfter"/>
      </w:pPr>
      <w:r>
        <w:tab/>
        <w:t>Debate ensued.</w:t>
      </w:r>
    </w:p>
    <w:p w14:paraId="3426DCC3" w14:textId="4960A8AA" w:rsidR="00FC1932" w:rsidRPr="0093049B" w:rsidRDefault="00FC1932" w:rsidP="00FC1932">
      <w:pPr>
        <w:pStyle w:val="NormalBlockAfter"/>
      </w:pPr>
      <w:r w:rsidRPr="002E6B0D">
        <w:t xml:space="preserve">The Council adjourned at </w:t>
      </w:r>
      <w:r w:rsidR="005C6DED">
        <w:t>6</w:t>
      </w:r>
      <w:r w:rsidRPr="002E6B0D">
        <w:t>.</w:t>
      </w:r>
      <w:r w:rsidR="005C6DED">
        <w:t>20</w:t>
      </w:r>
      <w:r w:rsidRPr="002E6B0D">
        <w:t xml:space="preserve"> pm until tomorrow.</w:t>
      </w:r>
    </w:p>
    <w:p w14:paraId="4187E2F3" w14:textId="77777777" w:rsidR="00C0484B" w:rsidRPr="009A76A6" w:rsidRDefault="00C0484B" w:rsidP="00C0484B">
      <w:pPr>
        <w:pStyle w:val="NormalBlockAfter"/>
        <w:rPr>
          <w:rFonts w:asciiTheme="minorHAnsi" w:hAnsiTheme="minorHAnsi" w:cstheme="minorHAnsi"/>
        </w:rPr>
      </w:pPr>
    </w:p>
    <w:p w14:paraId="151A6217" w14:textId="77777777" w:rsidR="00C0484B" w:rsidRPr="009A76A6" w:rsidRDefault="00C0484B" w:rsidP="00C0484B">
      <w:pPr>
        <w:pStyle w:val="Signature1"/>
        <w:tabs>
          <w:tab w:val="clear" w:pos="6946"/>
          <w:tab w:val="center" w:pos="6974"/>
        </w:tabs>
        <w:rPr>
          <w:rFonts w:asciiTheme="minorHAnsi" w:hAnsiTheme="minorHAnsi" w:cstheme="minorHAnsi"/>
          <w:sz w:val="24"/>
        </w:rPr>
      </w:pPr>
      <w:r w:rsidRPr="009A76A6">
        <w:rPr>
          <w:rFonts w:asciiTheme="minorHAnsi" w:hAnsiTheme="minorHAnsi" w:cstheme="minorHAnsi"/>
          <w:sz w:val="24"/>
        </w:rPr>
        <w:tab/>
        <w:t>ROBERT McDONALD</w:t>
      </w:r>
    </w:p>
    <w:p w14:paraId="3031CFB8" w14:textId="77777777" w:rsidR="00C0484B" w:rsidRPr="009A76A6" w:rsidRDefault="00C0484B" w:rsidP="00C0484B">
      <w:pPr>
        <w:pStyle w:val="Signature1"/>
        <w:rPr>
          <w:rFonts w:asciiTheme="minorHAnsi" w:hAnsiTheme="minorHAnsi" w:cstheme="minorHAnsi"/>
          <w:i/>
          <w:sz w:val="24"/>
        </w:rPr>
      </w:pPr>
      <w:r w:rsidRPr="009A76A6">
        <w:rPr>
          <w:rFonts w:asciiTheme="minorHAnsi" w:hAnsiTheme="minorHAnsi" w:cstheme="minorHAnsi"/>
          <w:sz w:val="24"/>
        </w:rPr>
        <w:tab/>
      </w:r>
      <w:r w:rsidRPr="009A76A6">
        <w:rPr>
          <w:rFonts w:asciiTheme="minorHAnsi" w:hAnsiTheme="minorHAnsi" w:cstheme="minorHAnsi"/>
          <w:i/>
          <w:sz w:val="24"/>
        </w:rPr>
        <w:t>Clerk of the Legislative Council</w:t>
      </w:r>
    </w:p>
    <w:p w14:paraId="45EC6EFE" w14:textId="77777777" w:rsidR="005C6DED" w:rsidRDefault="005C6DED">
      <w:pPr>
        <w:spacing w:after="160"/>
        <w:rPr>
          <w:rFonts w:cstheme="minorHAnsi"/>
          <w:b/>
          <w:sz w:val="36"/>
          <w:szCs w:val="36"/>
        </w:rPr>
      </w:pPr>
      <w:r>
        <w:rPr>
          <w:rFonts w:cstheme="minorHAnsi"/>
          <w:b/>
          <w:sz w:val="36"/>
          <w:szCs w:val="36"/>
        </w:rPr>
        <w:br w:type="page"/>
      </w:r>
    </w:p>
    <w:p w14:paraId="44066364" w14:textId="0CCD957C" w:rsidR="00E73BBC" w:rsidRPr="009A76A6" w:rsidRDefault="00E73BBC" w:rsidP="008B744D">
      <w:pPr>
        <w:spacing w:before="280" w:line="260" w:lineRule="atLeast"/>
        <w:ind w:left="567" w:hanging="567"/>
        <w:jc w:val="center"/>
        <w:rPr>
          <w:rFonts w:cstheme="minorHAnsi"/>
          <w:b/>
          <w:sz w:val="36"/>
          <w:szCs w:val="36"/>
        </w:rPr>
      </w:pPr>
      <w:r w:rsidRPr="009A76A6">
        <w:rPr>
          <w:rFonts w:cstheme="minorHAnsi"/>
          <w:b/>
          <w:sz w:val="36"/>
          <w:szCs w:val="36"/>
        </w:rPr>
        <w:lastRenderedPageBreak/>
        <w:t xml:space="preserve">No. </w:t>
      </w:r>
      <w:r w:rsidR="005D4A5E">
        <w:rPr>
          <w:rFonts w:cstheme="minorHAnsi"/>
          <w:b/>
          <w:sz w:val="36"/>
          <w:szCs w:val="36"/>
        </w:rPr>
        <w:t>5</w:t>
      </w:r>
      <w:r w:rsidR="005C6DED">
        <w:rPr>
          <w:rFonts w:cstheme="minorHAnsi"/>
          <w:b/>
          <w:sz w:val="36"/>
          <w:szCs w:val="36"/>
        </w:rPr>
        <w:t>5</w:t>
      </w:r>
      <w:r w:rsidRPr="009A76A6">
        <w:rPr>
          <w:rFonts w:cstheme="minorHAnsi"/>
          <w:b/>
          <w:sz w:val="36"/>
          <w:szCs w:val="36"/>
        </w:rPr>
        <w:t xml:space="preserve"> — Thursday, </w:t>
      </w:r>
      <w:r w:rsidR="005C6DED">
        <w:rPr>
          <w:rFonts w:cstheme="minorHAnsi"/>
          <w:b/>
          <w:sz w:val="36"/>
          <w:szCs w:val="36"/>
        </w:rPr>
        <w:t>22</w:t>
      </w:r>
      <w:r w:rsidR="005D4A5E">
        <w:rPr>
          <w:rFonts w:cstheme="minorHAnsi"/>
          <w:b/>
          <w:sz w:val="36"/>
          <w:szCs w:val="36"/>
        </w:rPr>
        <w:t xml:space="preserve"> February </w:t>
      </w:r>
      <w:r w:rsidRPr="009A76A6">
        <w:rPr>
          <w:rFonts w:cstheme="minorHAnsi"/>
          <w:b/>
          <w:sz w:val="36"/>
          <w:szCs w:val="36"/>
        </w:rPr>
        <w:t>202</w:t>
      </w:r>
      <w:r w:rsidR="005D4A5E">
        <w:rPr>
          <w:rFonts w:cstheme="minorHAnsi"/>
          <w:b/>
          <w:sz w:val="36"/>
          <w:szCs w:val="36"/>
        </w:rPr>
        <w:t>4</w:t>
      </w:r>
    </w:p>
    <w:p w14:paraId="771709C3" w14:textId="72C86BC2" w:rsidR="0018408D" w:rsidRDefault="0018408D" w:rsidP="0018408D">
      <w:pPr>
        <w:pStyle w:val="NormalBlock1st"/>
        <w:rPr>
          <w:rFonts w:cstheme="minorHAnsi"/>
        </w:rPr>
      </w:pPr>
      <w:r w:rsidRPr="009D11B0">
        <w:rPr>
          <w:rFonts w:cstheme="minorHAnsi"/>
          <w:b/>
        </w:rPr>
        <w:t>1</w:t>
      </w:r>
      <w:r w:rsidRPr="009D11B0">
        <w:rPr>
          <w:rFonts w:cstheme="minorHAnsi"/>
        </w:rPr>
        <w:tab/>
        <w:t>The President took the Chair at 9.3</w:t>
      </w:r>
      <w:r w:rsidR="005C6DED">
        <w:rPr>
          <w:rFonts w:cstheme="minorHAnsi"/>
        </w:rPr>
        <w:t>4</w:t>
      </w:r>
      <w:r w:rsidRPr="009D11B0">
        <w:rPr>
          <w:rFonts w:cstheme="minorHAnsi"/>
        </w:rPr>
        <w:t xml:space="preserve"> am, read the Prayer and made an Acknowledgement of Country.</w:t>
      </w:r>
    </w:p>
    <w:p w14:paraId="49338EA0" w14:textId="77777777" w:rsidR="005C6DED" w:rsidRDefault="005C6DED" w:rsidP="005C6DED">
      <w:pPr>
        <w:pStyle w:val="NormalBlock1st"/>
      </w:pPr>
      <w:r>
        <w:rPr>
          <w:rStyle w:val="BlockEmphasis"/>
          <w:rFonts w:cstheme="minorHAnsi"/>
          <w:szCs w:val="28"/>
        </w:rPr>
        <w:t>2</w:t>
      </w:r>
      <w:r>
        <w:rPr>
          <w:rStyle w:val="BlockEmphasis"/>
          <w:rFonts w:cstheme="minorHAnsi"/>
          <w:szCs w:val="28"/>
        </w:rPr>
        <w:tab/>
        <w:t xml:space="preserve">PAPERS PRESENTED UNDER ACTS OF PARLIAMENT </w:t>
      </w:r>
      <w:r>
        <w:t>— The Clerk tabled the following papers:</w:t>
      </w:r>
    </w:p>
    <w:p w14:paraId="59F36372" w14:textId="77777777" w:rsidR="005C6DED" w:rsidRDefault="005C6DED" w:rsidP="005C6DED">
      <w:pPr>
        <w:pStyle w:val="NormalBlockIndent"/>
        <w:spacing w:line="240" w:lineRule="auto"/>
        <w:ind w:left="1288"/>
      </w:pPr>
      <w:r>
        <w:t>Family Violence Protection Act 2008 — Report on the implementation of the Family Violence Multi-Agency Risk Assessment and Management Framework, 2022-23.</w:t>
      </w:r>
    </w:p>
    <w:p w14:paraId="693AE5A7" w14:textId="77777777" w:rsidR="005C6DED" w:rsidRDefault="005C6DED" w:rsidP="005C6DED">
      <w:pPr>
        <w:pStyle w:val="NormalBlockIndent"/>
        <w:spacing w:line="240" w:lineRule="auto"/>
        <w:ind w:left="1288"/>
      </w:pPr>
      <w:r>
        <w:t>Victorian Curriculum and Assessment Authority — Report, 2022-23.</w:t>
      </w:r>
    </w:p>
    <w:p w14:paraId="13891E53" w14:textId="77777777" w:rsidR="005C6DED" w:rsidRDefault="005C6DED" w:rsidP="005C6DED">
      <w:pPr>
        <w:pStyle w:val="NormalBlock1st"/>
      </w:pPr>
      <w:r>
        <w:rPr>
          <w:rStyle w:val="BlockEmphasis"/>
          <w:rFonts w:cstheme="minorHAnsi"/>
          <w:szCs w:val="28"/>
        </w:rPr>
        <w:t>3</w:t>
      </w:r>
      <w:r>
        <w:rPr>
          <w:rStyle w:val="BlockEmphasis"/>
          <w:rFonts w:cstheme="minorHAnsi"/>
          <w:szCs w:val="28"/>
        </w:rPr>
        <w:tab/>
        <w:t>SITTING OF THE COUNCIL</w:t>
      </w:r>
      <w:r>
        <w:t xml:space="preserve"> — Jaclyn</w:t>
      </w:r>
      <w:r>
        <w:rPr>
          <w:rFonts w:ascii="Calibri" w:hAnsi="Calibri" w:cs="Calibri"/>
        </w:rPr>
        <w:t> </w:t>
      </w:r>
      <w:r>
        <w:t>Symes moved, That the Council, at its rising, adjourn until Tuesday, 5 March 2024.</w:t>
      </w:r>
    </w:p>
    <w:p w14:paraId="0E5D03C9" w14:textId="77777777" w:rsidR="005C6DED" w:rsidRDefault="005C6DED" w:rsidP="005C6DED">
      <w:pPr>
        <w:pStyle w:val="NormalBlockAfter"/>
      </w:pPr>
      <w:r>
        <w:tab/>
        <w:t>Question — put and agreed to.</w:t>
      </w:r>
    </w:p>
    <w:p w14:paraId="21670140" w14:textId="77777777" w:rsidR="005C6DED" w:rsidRDefault="005C6DED" w:rsidP="005C6DED">
      <w:pPr>
        <w:pStyle w:val="NormalBlock1st"/>
      </w:pPr>
      <w:r>
        <w:rPr>
          <w:rStyle w:val="BlockEmphasis"/>
          <w:rFonts w:cstheme="minorHAnsi"/>
          <w:szCs w:val="28"/>
        </w:rPr>
        <w:t>4</w:t>
      </w:r>
      <w:r>
        <w:rPr>
          <w:rStyle w:val="BlockEmphasis"/>
          <w:rFonts w:cstheme="minorHAnsi"/>
          <w:szCs w:val="28"/>
        </w:rPr>
        <w:tab/>
        <w:t>COMMITTEE MEMBERSHIP</w:t>
      </w:r>
      <w:r>
        <w:t xml:space="preserve"> — Georgie</w:t>
      </w:r>
      <w:r>
        <w:rPr>
          <w:rFonts w:ascii="Calibri" w:hAnsi="Calibri" w:cs="Calibri"/>
        </w:rPr>
        <w:t> </w:t>
      </w:r>
      <w:r>
        <w:t>Crozier moved, by leave, That Richard Welch be a participating member of the Environment and Planning Standing Committee.</w:t>
      </w:r>
    </w:p>
    <w:p w14:paraId="07A7B5D1" w14:textId="77777777" w:rsidR="005C6DED" w:rsidRDefault="005C6DED" w:rsidP="005C6DED">
      <w:pPr>
        <w:pStyle w:val="NormalBlockAfter"/>
      </w:pPr>
      <w:r>
        <w:tab/>
        <w:t>Question — put and agreed to.</w:t>
      </w:r>
    </w:p>
    <w:p w14:paraId="47F6C3EE" w14:textId="77777777" w:rsidR="005C6DED" w:rsidRDefault="005C6DED" w:rsidP="005C6DED">
      <w:pPr>
        <w:pStyle w:val="NormalBlock1st"/>
      </w:pPr>
      <w:r>
        <w:rPr>
          <w:rStyle w:val="BlockEmphasis"/>
          <w:rFonts w:cstheme="minorHAnsi"/>
          <w:szCs w:val="28"/>
        </w:rPr>
        <w:t>5</w:t>
      </w:r>
      <w:r>
        <w:rPr>
          <w:rStyle w:val="BlockEmphasis"/>
          <w:rFonts w:cstheme="minorHAnsi"/>
          <w:szCs w:val="28"/>
        </w:rPr>
        <w:tab/>
        <w:t>MEMBERS’ STATEMENTS</w:t>
      </w:r>
      <w:r>
        <w:t xml:space="preserve"> — Members made statements.</w:t>
      </w:r>
    </w:p>
    <w:p w14:paraId="60C7535B" w14:textId="77777777" w:rsidR="005C6DED" w:rsidRDefault="005C6DED" w:rsidP="005C6DED">
      <w:pPr>
        <w:pStyle w:val="NormalBlock1st"/>
      </w:pPr>
      <w:r>
        <w:rPr>
          <w:rStyle w:val="BlockEmphasis"/>
          <w:rFonts w:cstheme="minorHAnsi"/>
        </w:rPr>
        <w:t>6</w:t>
      </w:r>
      <w:r>
        <w:rPr>
          <w:rStyle w:val="BlockEmphasis"/>
          <w:rFonts w:cstheme="minorHAnsi"/>
        </w:rPr>
        <w:tab/>
        <w:t>BUSINESS POSTPONED</w:t>
      </w:r>
      <w:r>
        <w:t xml:space="preserve"> — Ordered — That the consideration of </w:t>
      </w:r>
      <w:r>
        <w:rPr>
          <w:rStyle w:val="NormalBlock1stChar"/>
        </w:rPr>
        <w:t>notices of motion, government business, Nos. 202 to 325, be postponed until later this day</w:t>
      </w:r>
      <w:r>
        <w:t>.</w:t>
      </w:r>
    </w:p>
    <w:p w14:paraId="59D5B85A" w14:textId="77777777" w:rsidR="005C6DED" w:rsidRDefault="005C6DED" w:rsidP="005C6DED">
      <w:pPr>
        <w:pStyle w:val="NormalBlock1st"/>
      </w:pPr>
      <w:r>
        <w:rPr>
          <w:rStyle w:val="BlockEmphasis"/>
          <w:rFonts w:cstheme="minorHAnsi"/>
          <w:szCs w:val="28"/>
        </w:rPr>
        <w:t>7</w:t>
      </w:r>
      <w:r>
        <w:rPr>
          <w:rStyle w:val="BlockEmphasis"/>
          <w:rFonts w:cstheme="minorHAnsi"/>
          <w:szCs w:val="28"/>
        </w:rPr>
        <w:tab/>
        <w:t xml:space="preserve">REGULATORY LEGISLATION AMENDMENT (REFORM) BILL 2023 </w:t>
      </w:r>
      <w:r>
        <w:t xml:space="preserve">— Debate </w:t>
      </w:r>
      <w:r>
        <w:rPr>
          <w:rStyle w:val="NormalBlock1stChar"/>
        </w:rPr>
        <w:t>resumed on the question, That the Bill be now read a second time</w:t>
      </w:r>
      <w:r>
        <w:t>.</w:t>
      </w:r>
    </w:p>
    <w:p w14:paraId="770E3CEB" w14:textId="77777777" w:rsidR="005C6DED" w:rsidRDefault="005C6DED" w:rsidP="005C6DED">
      <w:pPr>
        <w:pStyle w:val="NormalBlockAfter"/>
      </w:pPr>
      <w:r>
        <w:tab/>
        <w:t xml:space="preserve">Samantha Ratnam </w:t>
      </w:r>
      <w:r>
        <w:rPr>
          <w:i/>
          <w:iCs/>
        </w:rPr>
        <w:t>(SR136C)</w:t>
      </w:r>
      <w:r>
        <w:t xml:space="preserve"> circulated amendments proposed to be moved during Committee of the whole.</w:t>
      </w:r>
    </w:p>
    <w:p w14:paraId="7843F69C" w14:textId="77777777" w:rsidR="005C6DED" w:rsidRDefault="005C6DED" w:rsidP="005C6DED">
      <w:pPr>
        <w:pStyle w:val="NormalBlockAfter"/>
      </w:pPr>
      <w:r>
        <w:tab/>
        <w:t>Question — put and agreed to.</w:t>
      </w:r>
    </w:p>
    <w:p w14:paraId="6258A698" w14:textId="77777777" w:rsidR="005C6DED" w:rsidRDefault="005C6DED" w:rsidP="005C6DED">
      <w:pPr>
        <w:pStyle w:val="NormalBlockAfter"/>
      </w:pPr>
      <w:r>
        <w:tab/>
        <w:t>Bill read a second time.</w:t>
      </w:r>
    </w:p>
    <w:p w14:paraId="7DFC1305" w14:textId="31633541" w:rsidR="005C6DED" w:rsidRDefault="005C6DED" w:rsidP="005C6DED">
      <w:pPr>
        <w:pStyle w:val="NormalBlockAfter"/>
      </w:pPr>
      <w:r>
        <w:tab/>
        <w:t xml:space="preserve">The President ruled </w:t>
      </w:r>
      <w:r w:rsidR="000B64EA">
        <w:t xml:space="preserve">that </w:t>
      </w:r>
      <w:r>
        <w:t xml:space="preserve">certain amendments proposed to be moved during Committee of the whole by Samantha Ratnam </w:t>
      </w:r>
      <w:r>
        <w:rPr>
          <w:i/>
        </w:rPr>
        <w:t>(SR136C)</w:t>
      </w:r>
      <w:r>
        <w:t xml:space="preserve"> are outside the scope of the Bill.</w:t>
      </w:r>
    </w:p>
    <w:p w14:paraId="4A72A60B" w14:textId="77777777" w:rsidR="005C6DED" w:rsidRDefault="005C6DED" w:rsidP="005C6DED">
      <w:pPr>
        <w:pStyle w:val="NormalBlockAfter"/>
      </w:pPr>
      <w:r>
        <w:tab/>
        <w:t xml:space="preserve">Samantha Ratnam moved, </w:t>
      </w:r>
      <w:proofErr w:type="gramStart"/>
      <w:r>
        <w:t>That</w:t>
      </w:r>
      <w:proofErr w:type="gramEnd"/>
      <w:r>
        <w:t xml:space="preserve"> it be an instruction to the Committee that they have power to consider amendments and New Clauses to amend the </w:t>
      </w:r>
      <w:r>
        <w:rPr>
          <w:i/>
          <w:iCs/>
        </w:rPr>
        <w:t>Essential Services Commission Act 2001</w:t>
      </w:r>
      <w:r>
        <w:t xml:space="preserve"> to provide for a new function in relation to the operation of supermarkets.</w:t>
      </w:r>
    </w:p>
    <w:p w14:paraId="2B58DE52" w14:textId="77777777" w:rsidR="005C6DED" w:rsidRDefault="005C6DED" w:rsidP="005C6DED">
      <w:pPr>
        <w:pStyle w:val="NormalBlockAfter"/>
        <w:rPr>
          <w:rFonts w:cstheme="minorHAnsi"/>
        </w:rPr>
      </w:pPr>
      <w:r>
        <w:rPr>
          <w:rFonts w:cstheme="minorHAnsi"/>
        </w:rPr>
        <w:tab/>
        <w:t>Question — put.</w:t>
      </w:r>
    </w:p>
    <w:p w14:paraId="0B55BFF7" w14:textId="77777777" w:rsidR="005C6DED" w:rsidRDefault="005C6DED" w:rsidP="005C6DED">
      <w:pPr>
        <w:pStyle w:val="NormalBlockAfter"/>
        <w:rPr>
          <w:rFonts w:cs="Times New Roman"/>
        </w:rPr>
      </w:pPr>
      <w:r>
        <w:tab/>
        <w:t>The Council divided — The President in the Chair.</w:t>
      </w:r>
    </w:p>
    <w:p w14:paraId="73B227D7" w14:textId="77777777" w:rsidR="005C6DED" w:rsidRDefault="005C6DED" w:rsidP="005C6DED">
      <w:pPr>
        <w:pStyle w:val="NormalVoting"/>
        <w:spacing w:line="240" w:lineRule="auto"/>
        <w:ind w:left="426" w:right="95"/>
        <w:jc w:val="center"/>
        <w:rPr>
          <w:rFonts w:cstheme="minorHAnsi"/>
          <w:szCs w:val="28"/>
        </w:rPr>
      </w:pPr>
      <w:r>
        <w:rPr>
          <w:rFonts w:cstheme="minorHAnsi"/>
          <w:szCs w:val="28"/>
        </w:rPr>
        <w:t>AYES, 22</w:t>
      </w:r>
    </w:p>
    <w:tbl>
      <w:tblPr>
        <w:tblW w:w="8668" w:type="dxa"/>
        <w:tblInd w:w="546" w:type="dxa"/>
        <w:tblLook w:val="01E0" w:firstRow="1" w:lastRow="1" w:firstColumn="1" w:lastColumn="1" w:noHBand="0" w:noVBand="0"/>
      </w:tblPr>
      <w:tblGrid>
        <w:gridCol w:w="8668"/>
      </w:tblGrid>
      <w:tr w:rsidR="005C6DED" w14:paraId="2B112B8A" w14:textId="77777777" w:rsidTr="00DB0D8A">
        <w:trPr>
          <w:trHeight w:val="589"/>
        </w:trPr>
        <w:tc>
          <w:tcPr>
            <w:tcW w:w="8668" w:type="dxa"/>
            <w:hideMark/>
          </w:tcPr>
          <w:p w14:paraId="14AF5D64" w14:textId="77777777" w:rsidR="005C6DED" w:rsidRDefault="005C6DED" w:rsidP="005C6DED">
            <w:pPr>
              <w:pStyle w:val="NormalVoting"/>
              <w:spacing w:before="0" w:after="0" w:line="240" w:lineRule="auto"/>
              <w:ind w:left="0"/>
              <w:jc w:val="both"/>
              <w:rPr>
                <w:rFonts w:cstheme="minorHAnsi"/>
                <w:kern w:val="2"/>
                <w14:ligatures w14:val="standardContextual"/>
              </w:rPr>
            </w:pPr>
            <w:r>
              <w:rPr>
                <w:rFonts w:cstheme="minorHAnsi"/>
                <w:kern w:val="2"/>
                <w14:ligatures w14:val="standardContextual"/>
              </w:rPr>
              <w:t>Melina Bath; Jeff Bourman; Gaelle Broad; Katherine Copsey; David Davis; Moira Deeming; David Ettershank; Renee Heath; Ann-Marie Hermans; David Limbrick; Wendy Lovell; Trung Luu; Sarah Mansfield; Joe McCracken; Nick McGowan; Evan Mulholland; Rachel Payne; Aiv Puglielli; Georgie Purcell; Samantha Ratnam;</w:t>
            </w:r>
            <w:r>
              <w:rPr>
                <w:rFonts w:cstheme="minorHAnsi"/>
                <w:kern w:val="2"/>
                <w14:ligatures w14:val="standardContextual"/>
              </w:rPr>
              <w:br/>
              <w:t>Rikkie-Lee Tyrrell; Richard Welch.</w:t>
            </w:r>
          </w:p>
          <w:p w14:paraId="269E8997" w14:textId="77777777" w:rsidR="005C6DED" w:rsidRDefault="005C6DED" w:rsidP="005C6DED">
            <w:pPr>
              <w:pStyle w:val="NormalVoting"/>
              <w:spacing w:before="0" w:after="0" w:line="240" w:lineRule="auto"/>
              <w:ind w:left="0" w:right="-428"/>
              <w:jc w:val="both"/>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3477F911" w14:textId="77777777" w:rsidR="00DB0D8A" w:rsidRDefault="00DB0D8A" w:rsidP="005C6DED">
      <w:pPr>
        <w:pStyle w:val="NormalVoting"/>
        <w:spacing w:line="240" w:lineRule="auto"/>
        <w:ind w:left="426" w:right="95"/>
        <w:jc w:val="center"/>
        <w:rPr>
          <w:rFonts w:cstheme="minorHAnsi"/>
          <w:szCs w:val="28"/>
        </w:rPr>
      </w:pPr>
    </w:p>
    <w:p w14:paraId="43164E0B" w14:textId="77777777" w:rsidR="00DB0D8A" w:rsidRDefault="00DB0D8A">
      <w:pPr>
        <w:spacing w:after="160"/>
        <w:rPr>
          <w:rFonts w:eastAsia="Times New Roman" w:cstheme="minorHAnsi"/>
          <w:szCs w:val="28"/>
        </w:rPr>
      </w:pPr>
      <w:r>
        <w:rPr>
          <w:rFonts w:cstheme="minorHAnsi"/>
          <w:szCs w:val="28"/>
        </w:rPr>
        <w:br w:type="page"/>
      </w:r>
    </w:p>
    <w:p w14:paraId="4CC02420" w14:textId="799ACF79" w:rsidR="005C6DED" w:rsidRDefault="005C6DED" w:rsidP="005C6DED">
      <w:pPr>
        <w:pStyle w:val="NormalVoting"/>
        <w:spacing w:line="240" w:lineRule="auto"/>
        <w:ind w:left="426" w:right="95"/>
        <w:jc w:val="center"/>
        <w:rPr>
          <w:rFonts w:cstheme="minorHAnsi"/>
          <w:szCs w:val="28"/>
        </w:rPr>
      </w:pPr>
      <w:r>
        <w:rPr>
          <w:rFonts w:cstheme="minorHAnsi"/>
          <w:szCs w:val="28"/>
        </w:rPr>
        <w:lastRenderedPageBreak/>
        <w:t>NOES, 13</w:t>
      </w:r>
    </w:p>
    <w:tbl>
      <w:tblPr>
        <w:tblW w:w="8526" w:type="dxa"/>
        <w:tblInd w:w="546" w:type="dxa"/>
        <w:tblLook w:val="01E0" w:firstRow="1" w:lastRow="1" w:firstColumn="1" w:lastColumn="1" w:noHBand="0" w:noVBand="0"/>
      </w:tblPr>
      <w:tblGrid>
        <w:gridCol w:w="8526"/>
      </w:tblGrid>
      <w:tr w:rsidR="005C6DED" w14:paraId="42479EC3" w14:textId="77777777" w:rsidTr="00DB0D8A">
        <w:trPr>
          <w:trHeight w:val="578"/>
        </w:trPr>
        <w:tc>
          <w:tcPr>
            <w:tcW w:w="8526" w:type="dxa"/>
            <w:hideMark/>
          </w:tcPr>
          <w:p w14:paraId="0236B50C" w14:textId="77777777" w:rsidR="005C6DED" w:rsidRDefault="005C6DED" w:rsidP="00DB0D8A">
            <w:pPr>
              <w:pStyle w:val="NormalVoting"/>
              <w:spacing w:before="0" w:after="0" w:line="240" w:lineRule="auto"/>
              <w:ind w:left="0"/>
              <w:jc w:val="both"/>
              <w:rPr>
                <w:rFonts w:cstheme="minorHAnsi"/>
                <w:kern w:val="2"/>
                <w14:ligatures w14:val="standardContextual"/>
              </w:rPr>
            </w:pPr>
            <w:r>
              <w:rPr>
                <w:rFonts w:cstheme="minorHAnsi"/>
                <w:kern w:val="2"/>
                <w14:ligatures w14:val="standardContextual"/>
              </w:rPr>
              <w:t>Ryan Batchelor; John Berger; Lizzie Blandthorn; Enver Erdogan; Michael Galea; Shaun Leane; Tom McIntosh; Harriet Shing; Ingrid Stitt; Jaclyn Symes; Lee Tarlamis; Sonja Terpstra; Gayle Tierney.</w:t>
            </w:r>
          </w:p>
          <w:p w14:paraId="07CC4389" w14:textId="77777777" w:rsidR="005C6DED" w:rsidRDefault="005C6DED" w:rsidP="00DB0D8A">
            <w:pPr>
              <w:pStyle w:val="NormalVoting"/>
              <w:spacing w:before="0" w:after="0" w:line="240" w:lineRule="auto"/>
              <w:ind w:left="0" w:right="-428"/>
              <w:jc w:val="both"/>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50A26DF4" w14:textId="77777777" w:rsidR="005C6DED" w:rsidRDefault="005C6DED" w:rsidP="005C6DED">
      <w:pPr>
        <w:pStyle w:val="NormalBlockAfter"/>
        <w:rPr>
          <w:rFonts w:asciiTheme="minorHAnsi" w:hAnsiTheme="minorHAnsi" w:cs="Times New Roman"/>
        </w:rPr>
      </w:pPr>
      <w:r>
        <w:tab/>
        <w:t>Question agreed to.</w:t>
      </w:r>
    </w:p>
    <w:p w14:paraId="0261135E" w14:textId="74C91607" w:rsidR="005C6DED" w:rsidRDefault="005C6DED" w:rsidP="005C6DED">
      <w:pPr>
        <w:pStyle w:val="NormalBlock1st-italics"/>
      </w:pPr>
      <w:r>
        <w:tab/>
        <w:t>Business interrupted at 11.5</w:t>
      </w:r>
      <w:r w:rsidR="00B23B98">
        <w:t>4</w:t>
      </w:r>
      <w:r>
        <w:t xml:space="preserve"> am.</w:t>
      </w:r>
    </w:p>
    <w:p w14:paraId="6130BBF0" w14:textId="77777777" w:rsidR="005C6DED" w:rsidRDefault="005C6DED" w:rsidP="005C6DED">
      <w:pPr>
        <w:pStyle w:val="NormalBlock1st"/>
      </w:pPr>
      <w:r>
        <w:rPr>
          <w:rStyle w:val="BlockEmphasis"/>
          <w:rFonts w:cstheme="minorHAnsi"/>
        </w:rPr>
        <w:t>8</w:t>
      </w:r>
      <w:r>
        <w:rPr>
          <w:rStyle w:val="BlockEmphasis"/>
          <w:rFonts w:cstheme="minorHAnsi"/>
        </w:rPr>
        <w:tab/>
        <w:t xml:space="preserve">QUESTION TIME </w:t>
      </w:r>
      <w:r>
        <w:t xml:space="preserve">— </w:t>
      </w:r>
    </w:p>
    <w:p w14:paraId="25A6C846" w14:textId="77777777" w:rsidR="005C6DED" w:rsidRDefault="005C6DED" w:rsidP="005C6DED">
      <w:pPr>
        <w:pStyle w:val="NormalBlock1st"/>
        <w:spacing w:before="40"/>
      </w:pPr>
      <w:r>
        <w:rPr>
          <w:rStyle w:val="BlockEmphasis"/>
          <w:rFonts w:cstheme="minorHAnsi"/>
        </w:rPr>
        <w:tab/>
        <w:t xml:space="preserve">QUESTIONS WITHOUT NOTICE AND MINISTERS’ STATEMENTS </w:t>
      </w:r>
      <w:r>
        <w:t>— Members asked questions without notice and ministers made statements.</w:t>
      </w:r>
    </w:p>
    <w:p w14:paraId="0A5DE6FF" w14:textId="77777777" w:rsidR="005C6DED" w:rsidRDefault="005C6DED" w:rsidP="005C6DED">
      <w:pPr>
        <w:pStyle w:val="NormalSpacer"/>
        <w:spacing w:before="0"/>
      </w:pPr>
      <w:r>
        <w:t>*   *   *   *   *</w:t>
      </w:r>
    </w:p>
    <w:p w14:paraId="4F7375A4" w14:textId="77777777" w:rsidR="005C6DED" w:rsidRDefault="005C6DED" w:rsidP="005C6DED">
      <w:pPr>
        <w:pStyle w:val="NormalBlock1st"/>
        <w:spacing w:before="0"/>
      </w:pPr>
      <w:r>
        <w:tab/>
      </w:r>
      <w:r>
        <w:rPr>
          <w:rStyle w:val="BlockEmphasis"/>
        </w:rPr>
        <w:t>QUESTIONS DIRECTED FOR WRITTEN RESPONSE</w:t>
      </w:r>
      <w:r>
        <w:t xml:space="preserve"> — The President directed ministers to provide written responses to questions without notice pursuant to Standing Order 8.07 as follows:</w:t>
      </w:r>
    </w:p>
    <w:p w14:paraId="1B74E67A" w14:textId="77777777" w:rsidR="005C6DED" w:rsidRDefault="005C6DED" w:rsidP="00B24E24">
      <w:pPr>
        <w:pStyle w:val="NormalBlockIndent-bullets"/>
        <w:numPr>
          <w:ilvl w:val="0"/>
          <w:numId w:val="2"/>
        </w:numPr>
      </w:pPr>
      <w:r>
        <w:rPr>
          <w:b/>
        </w:rPr>
        <w:t xml:space="preserve">Contaminated waste disposal </w:t>
      </w:r>
      <w:r>
        <w:rPr>
          <w:b/>
          <w:bCs/>
        </w:rPr>
        <w:t>(</w:t>
      </w:r>
      <w:proofErr w:type="spellStart"/>
      <w:r>
        <w:rPr>
          <w:b/>
          <w:bCs/>
        </w:rPr>
        <w:t>QwN</w:t>
      </w:r>
      <w:proofErr w:type="spellEnd"/>
      <w:r>
        <w:rPr>
          <w:b/>
          <w:bCs/>
        </w:rPr>
        <w:t xml:space="preserve"> 433)</w:t>
      </w:r>
      <w:r>
        <w:t xml:space="preserve"> — substantive and supplementary questions asked by Moira</w:t>
      </w:r>
      <w:r>
        <w:rPr>
          <w:rFonts w:ascii="Calibri" w:hAnsi="Calibri" w:cs="Calibri"/>
        </w:rPr>
        <w:t> </w:t>
      </w:r>
      <w:r>
        <w:t>Deeming — response from Gayle</w:t>
      </w:r>
      <w:r>
        <w:rPr>
          <w:rFonts w:ascii="Calibri" w:hAnsi="Calibri" w:cs="Calibri"/>
        </w:rPr>
        <w:t> </w:t>
      </w:r>
      <w:r>
        <w:t>Tierney due Monday, 26 February 2024.</w:t>
      </w:r>
    </w:p>
    <w:p w14:paraId="6EBA9E40" w14:textId="77777777" w:rsidR="005C6DED" w:rsidRDefault="005C6DED" w:rsidP="005C6DED">
      <w:pPr>
        <w:pStyle w:val="NormalSpacer"/>
        <w:spacing w:before="0"/>
        <w:rPr>
          <w:i/>
        </w:rPr>
      </w:pPr>
      <w:r>
        <w:t>*   *   *   *   *</w:t>
      </w:r>
    </w:p>
    <w:p w14:paraId="0855E57B" w14:textId="77777777" w:rsidR="005C6DED" w:rsidRDefault="005C6DED" w:rsidP="005C6DED">
      <w:pPr>
        <w:pStyle w:val="NormalBlock1st"/>
        <w:spacing w:before="0"/>
        <w:rPr>
          <w:rStyle w:val="BlockEmphasis"/>
          <w:rFonts w:cstheme="minorHAnsi"/>
          <w:b w:val="0"/>
          <w:bCs/>
        </w:rPr>
      </w:pPr>
      <w:r>
        <w:rPr>
          <w:rStyle w:val="BlockEmphasis"/>
          <w:rFonts w:cstheme="minorHAnsi"/>
          <w:bCs/>
        </w:rPr>
        <w:tab/>
      </w:r>
      <w:r>
        <w:rPr>
          <w:rStyle w:val="BlockEmphasis"/>
          <w:rFonts w:cstheme="minorHAnsi"/>
        </w:rPr>
        <w:t>CONSTITUENCY QUESTIONS</w:t>
      </w:r>
      <w:r>
        <w:rPr>
          <w:rStyle w:val="BlockEmphasis"/>
          <w:rFonts w:cstheme="minorHAnsi"/>
          <w:bCs/>
        </w:rPr>
        <w:t xml:space="preserve"> </w:t>
      </w:r>
      <w:r>
        <w:t>— Members asked constituency questions</w:t>
      </w:r>
      <w:r>
        <w:rPr>
          <w:rStyle w:val="BlockEmphasis"/>
          <w:rFonts w:cstheme="minorHAnsi"/>
          <w:b w:val="0"/>
        </w:rPr>
        <w:t>.</w:t>
      </w:r>
    </w:p>
    <w:p w14:paraId="62514645" w14:textId="77777777" w:rsidR="005C6DED" w:rsidRDefault="005C6DED" w:rsidP="005C6DED">
      <w:pPr>
        <w:pStyle w:val="NormalBlock1st"/>
      </w:pPr>
      <w:r>
        <w:rPr>
          <w:rStyle w:val="BlockEmphasis"/>
          <w:rFonts w:cstheme="minorHAnsi"/>
          <w:szCs w:val="28"/>
        </w:rPr>
        <w:t>9</w:t>
      </w:r>
      <w:r>
        <w:rPr>
          <w:rStyle w:val="BlockEmphasis"/>
          <w:rFonts w:cstheme="minorHAnsi"/>
          <w:szCs w:val="28"/>
        </w:rPr>
        <w:tab/>
        <w:t xml:space="preserve">REGULATORY LEGISLATION AMENDMENT (REFORM) BILL 2023 </w:t>
      </w:r>
      <w:r>
        <w:t xml:space="preserve">— Bill committed to a </w:t>
      </w:r>
      <w:proofErr w:type="gramStart"/>
      <w:r>
        <w:t>Committee</w:t>
      </w:r>
      <w:proofErr w:type="gramEnd"/>
      <w:r>
        <w:t xml:space="preserve"> of the whole.</w:t>
      </w:r>
    </w:p>
    <w:p w14:paraId="6301B3CF" w14:textId="77777777" w:rsidR="005C6DED" w:rsidRDefault="005C6DED" w:rsidP="005C6DED">
      <w:pPr>
        <w:pStyle w:val="NormalBlockAfter"/>
      </w:pPr>
      <w:r>
        <w:tab/>
        <w:t>House in Committee.</w:t>
      </w:r>
    </w:p>
    <w:p w14:paraId="535BF7DF" w14:textId="77777777" w:rsidR="005C6DED" w:rsidRDefault="005C6DED" w:rsidP="005C6DED">
      <w:pPr>
        <w:pStyle w:val="NormalBlockAfter"/>
      </w:pPr>
      <w:r>
        <w:tab/>
        <w:t>Bill reported without amendment, the Report was adopted, and the Bill was read a third time and passed.</w:t>
      </w:r>
    </w:p>
    <w:p w14:paraId="0A410087" w14:textId="77777777" w:rsidR="005C6DED" w:rsidRDefault="005C6DED" w:rsidP="005C6DED">
      <w:pPr>
        <w:pStyle w:val="NormalBlockAfter"/>
      </w:pPr>
      <w:r>
        <w:tab/>
        <w:t>Bill returned to the Assembly with a Message informing them that the Council have agreed to the Bill without amendment.</w:t>
      </w:r>
    </w:p>
    <w:p w14:paraId="7ABDFEB3" w14:textId="77777777" w:rsidR="005C6DED" w:rsidRDefault="005C6DED" w:rsidP="005C6DED">
      <w:pPr>
        <w:pStyle w:val="NormalBlock1st"/>
      </w:pPr>
      <w:r>
        <w:rPr>
          <w:rStyle w:val="BlockEmphasis"/>
          <w:rFonts w:cstheme="minorHAnsi"/>
          <w:szCs w:val="28"/>
        </w:rPr>
        <w:t>10</w:t>
      </w:r>
      <w:r>
        <w:rPr>
          <w:rStyle w:val="BlockEmphasis"/>
          <w:rFonts w:cstheme="minorHAnsi"/>
          <w:szCs w:val="28"/>
        </w:rPr>
        <w:tab/>
        <w:t xml:space="preserve">BUILDING LEGISLATION AMENDMENT (DOMESTIC BUILDING INSURANCE NEW OFFENCES) BILL 2023 </w:t>
      </w:r>
      <w:r>
        <w:t xml:space="preserve">— Debate </w:t>
      </w:r>
      <w:r>
        <w:rPr>
          <w:rStyle w:val="NormalBlock1stChar"/>
        </w:rPr>
        <w:t>resumed on the question, That the Bill be now read a second time</w:t>
      </w:r>
      <w:r>
        <w:t>.</w:t>
      </w:r>
    </w:p>
    <w:p w14:paraId="65E11A0D" w14:textId="1A4F7BC1" w:rsidR="005C6DED" w:rsidRDefault="005C6DED" w:rsidP="005C6DED">
      <w:pPr>
        <w:pStyle w:val="NormalBlockAfter"/>
      </w:pPr>
      <w:r>
        <w:tab/>
        <w:t xml:space="preserve">Evan Mulholland moved, as a reasoned amendment, </w:t>
      </w:r>
      <w:proofErr w:type="gramStart"/>
      <w:r>
        <w:t>That</w:t>
      </w:r>
      <w:proofErr w:type="gramEnd"/>
      <w:r>
        <w:t xml:space="preserve"> all the words after “That” be omitted and replaced with “the Bill be withdrawn and not reintroduced until the Government commits to comprehensively protect victims and their families from rogue behaviour from a small minority of dodgy builders and the potential loss of their deposit if a building company collapses</w:t>
      </w:r>
      <w:r w:rsidR="00692AAA">
        <w:t>.</w:t>
      </w:r>
      <w:r>
        <w:t>”.</w:t>
      </w:r>
    </w:p>
    <w:p w14:paraId="07B15CD6" w14:textId="77777777" w:rsidR="005C6DED" w:rsidRDefault="005C6DED" w:rsidP="005C6DED">
      <w:pPr>
        <w:pStyle w:val="NormalBlockAfter"/>
      </w:pPr>
      <w:r>
        <w:tab/>
        <w:t>Debate ensued.</w:t>
      </w:r>
    </w:p>
    <w:p w14:paraId="3A4337BD" w14:textId="43015DCB" w:rsidR="005C6DED" w:rsidRDefault="005C6DED" w:rsidP="005C6DED">
      <w:pPr>
        <w:pStyle w:val="NormalBlockAfter"/>
      </w:pPr>
      <w:r>
        <w:tab/>
        <w:t xml:space="preserve">Question — That the reasoned amendment moved by Evan Mulholland be </w:t>
      </w:r>
      <w:r w:rsidR="00692AAA">
        <w:br/>
      </w:r>
      <w:r>
        <w:t>agreed to —</w:t>
      </w:r>
      <w:r w:rsidR="00692AAA">
        <w:t xml:space="preserve"> </w:t>
      </w:r>
      <w:r>
        <w:t>put.</w:t>
      </w:r>
    </w:p>
    <w:p w14:paraId="3FBE17C4" w14:textId="77777777" w:rsidR="005C6DED" w:rsidRDefault="005C6DED" w:rsidP="005C6DED">
      <w:pPr>
        <w:pStyle w:val="NormalBlockAfter"/>
      </w:pPr>
      <w:r>
        <w:tab/>
        <w:t>The Council divided — The President in the Chair.</w:t>
      </w:r>
    </w:p>
    <w:p w14:paraId="7AA28654" w14:textId="77777777" w:rsidR="005C6DED" w:rsidRDefault="005C6DED" w:rsidP="005C6DED">
      <w:pPr>
        <w:pStyle w:val="NormalVoting"/>
        <w:spacing w:line="240" w:lineRule="auto"/>
        <w:ind w:left="426" w:right="95"/>
        <w:jc w:val="center"/>
        <w:rPr>
          <w:rFonts w:cstheme="minorHAnsi"/>
          <w:szCs w:val="28"/>
        </w:rPr>
      </w:pPr>
      <w:r>
        <w:rPr>
          <w:rFonts w:cstheme="minorHAnsi"/>
          <w:szCs w:val="28"/>
        </w:rPr>
        <w:t>AYES, 11</w:t>
      </w:r>
    </w:p>
    <w:tbl>
      <w:tblPr>
        <w:tblW w:w="8526" w:type="dxa"/>
        <w:tblInd w:w="546" w:type="dxa"/>
        <w:tblLook w:val="01E0" w:firstRow="1" w:lastRow="1" w:firstColumn="1" w:lastColumn="1" w:noHBand="0" w:noVBand="0"/>
      </w:tblPr>
      <w:tblGrid>
        <w:gridCol w:w="8526"/>
      </w:tblGrid>
      <w:tr w:rsidR="005C6DED" w14:paraId="6C894294" w14:textId="77777777" w:rsidTr="00DB0D8A">
        <w:trPr>
          <w:trHeight w:val="550"/>
        </w:trPr>
        <w:tc>
          <w:tcPr>
            <w:tcW w:w="8526" w:type="dxa"/>
            <w:hideMark/>
          </w:tcPr>
          <w:p w14:paraId="48083356" w14:textId="1BAB4052" w:rsidR="005C6DED" w:rsidRDefault="005C6DED" w:rsidP="00DB0D8A">
            <w:pPr>
              <w:pStyle w:val="NormalVoting"/>
              <w:spacing w:before="0" w:after="0" w:line="240" w:lineRule="auto"/>
              <w:ind w:left="0"/>
              <w:jc w:val="both"/>
              <w:rPr>
                <w:rFonts w:cstheme="minorHAnsi"/>
                <w:kern w:val="2"/>
                <w14:ligatures w14:val="standardContextual"/>
              </w:rPr>
            </w:pPr>
            <w:r>
              <w:rPr>
                <w:rFonts w:cstheme="minorHAnsi"/>
                <w:kern w:val="2"/>
                <w14:ligatures w14:val="standardContextual"/>
              </w:rPr>
              <w:t>Melina</w:t>
            </w:r>
            <w:r w:rsidR="00DB0D8A">
              <w:rPr>
                <w:rFonts w:cstheme="minorHAnsi"/>
                <w:kern w:val="2"/>
                <w14:ligatures w14:val="standardContextual"/>
              </w:rPr>
              <w:t xml:space="preserve"> </w:t>
            </w:r>
            <w:r>
              <w:rPr>
                <w:rFonts w:cstheme="minorHAnsi"/>
                <w:kern w:val="2"/>
                <w14:ligatures w14:val="standardContextual"/>
              </w:rPr>
              <w:t>Bath;</w:t>
            </w:r>
            <w:r w:rsidR="00DB0D8A">
              <w:rPr>
                <w:rFonts w:cstheme="minorHAnsi"/>
                <w:kern w:val="2"/>
                <w14:ligatures w14:val="standardContextual"/>
              </w:rPr>
              <w:t xml:space="preserve"> </w:t>
            </w:r>
            <w:r>
              <w:rPr>
                <w:rFonts w:cstheme="minorHAnsi"/>
                <w:kern w:val="2"/>
                <w14:ligatures w14:val="standardContextual"/>
              </w:rPr>
              <w:t>Gaelle</w:t>
            </w:r>
            <w:r w:rsidR="00DB0D8A">
              <w:rPr>
                <w:rFonts w:cstheme="minorHAnsi"/>
                <w:kern w:val="2"/>
                <w14:ligatures w14:val="standardContextual"/>
              </w:rPr>
              <w:t xml:space="preserve"> </w:t>
            </w:r>
            <w:r>
              <w:rPr>
                <w:rFonts w:cstheme="minorHAnsi"/>
                <w:kern w:val="2"/>
                <w14:ligatures w14:val="standardContextual"/>
              </w:rPr>
              <w:t>Broad; David</w:t>
            </w:r>
            <w:r w:rsidR="00DB0D8A">
              <w:rPr>
                <w:rFonts w:cstheme="minorHAnsi"/>
                <w:kern w:val="2"/>
                <w14:ligatures w14:val="standardContextual"/>
              </w:rPr>
              <w:t xml:space="preserve"> </w:t>
            </w:r>
            <w:r>
              <w:rPr>
                <w:rFonts w:cstheme="minorHAnsi"/>
                <w:kern w:val="2"/>
                <w14:ligatures w14:val="standardContextual"/>
              </w:rPr>
              <w:t>Davis; Renee</w:t>
            </w:r>
            <w:r w:rsidR="00DB0D8A">
              <w:rPr>
                <w:rFonts w:cstheme="minorHAnsi"/>
                <w:kern w:val="2"/>
                <w14:ligatures w14:val="standardContextual"/>
              </w:rPr>
              <w:t xml:space="preserve"> </w:t>
            </w:r>
            <w:r>
              <w:rPr>
                <w:rFonts w:cstheme="minorHAnsi"/>
                <w:kern w:val="2"/>
                <w14:ligatures w14:val="standardContextual"/>
              </w:rPr>
              <w:t>Heath; Ann-Marie</w:t>
            </w:r>
            <w:r w:rsidR="00DB0D8A">
              <w:rPr>
                <w:rFonts w:cstheme="minorHAnsi"/>
                <w:kern w:val="2"/>
                <w14:ligatures w14:val="standardContextual"/>
              </w:rPr>
              <w:t xml:space="preserve"> </w:t>
            </w:r>
            <w:r>
              <w:rPr>
                <w:rFonts w:cstheme="minorHAnsi"/>
                <w:kern w:val="2"/>
                <w14:ligatures w14:val="standardContextual"/>
              </w:rPr>
              <w:t>Hermans;</w:t>
            </w:r>
            <w:r w:rsidR="00DB0D8A">
              <w:rPr>
                <w:rFonts w:cstheme="minorHAnsi"/>
                <w:kern w:val="2"/>
                <w14:ligatures w14:val="standardContextual"/>
              </w:rPr>
              <w:t xml:space="preserve"> </w:t>
            </w:r>
            <w:r w:rsidR="00DB0D8A">
              <w:rPr>
                <w:rFonts w:cstheme="minorHAnsi"/>
                <w:kern w:val="2"/>
                <w14:ligatures w14:val="standardContextual"/>
              </w:rPr>
              <w:br/>
            </w:r>
            <w:r>
              <w:rPr>
                <w:rFonts w:cstheme="minorHAnsi"/>
                <w:kern w:val="2"/>
                <w14:ligatures w14:val="standardContextual"/>
              </w:rPr>
              <w:t>Wendy</w:t>
            </w:r>
            <w:r w:rsidR="00DB0D8A">
              <w:rPr>
                <w:rFonts w:cstheme="minorHAnsi"/>
                <w:kern w:val="2"/>
                <w14:ligatures w14:val="standardContextual"/>
              </w:rPr>
              <w:t xml:space="preserve"> </w:t>
            </w:r>
            <w:r>
              <w:rPr>
                <w:rFonts w:cstheme="minorHAnsi"/>
                <w:kern w:val="2"/>
                <w14:ligatures w14:val="standardContextual"/>
              </w:rPr>
              <w:t>Lovell; Trung</w:t>
            </w:r>
            <w:r w:rsidR="00DB0D8A">
              <w:rPr>
                <w:rFonts w:cstheme="minorHAnsi"/>
                <w:kern w:val="2"/>
                <w14:ligatures w14:val="standardContextual"/>
              </w:rPr>
              <w:t xml:space="preserve"> </w:t>
            </w:r>
            <w:r>
              <w:rPr>
                <w:rFonts w:cstheme="minorHAnsi"/>
                <w:kern w:val="2"/>
                <w14:ligatures w14:val="standardContextual"/>
              </w:rPr>
              <w:t>Luu; Joe</w:t>
            </w:r>
            <w:r w:rsidR="00DB0D8A">
              <w:rPr>
                <w:rFonts w:cstheme="minorHAnsi"/>
                <w:kern w:val="2"/>
                <w14:ligatures w14:val="standardContextual"/>
              </w:rPr>
              <w:t xml:space="preserve"> </w:t>
            </w:r>
            <w:r>
              <w:rPr>
                <w:rFonts w:cstheme="minorHAnsi"/>
                <w:kern w:val="2"/>
                <w14:ligatures w14:val="standardContextual"/>
              </w:rPr>
              <w:t>McCracken; Nick</w:t>
            </w:r>
            <w:r w:rsidR="00DB0D8A">
              <w:rPr>
                <w:rFonts w:cstheme="minorHAnsi"/>
                <w:kern w:val="2"/>
                <w14:ligatures w14:val="standardContextual"/>
              </w:rPr>
              <w:t xml:space="preserve"> </w:t>
            </w:r>
            <w:r>
              <w:rPr>
                <w:rFonts w:cstheme="minorHAnsi"/>
                <w:kern w:val="2"/>
                <w14:ligatures w14:val="standardContextual"/>
              </w:rPr>
              <w:t>McGowan; Evan</w:t>
            </w:r>
            <w:r w:rsidR="00DB0D8A">
              <w:rPr>
                <w:rFonts w:cstheme="minorHAnsi"/>
                <w:kern w:val="2"/>
                <w14:ligatures w14:val="standardContextual"/>
              </w:rPr>
              <w:t xml:space="preserve"> </w:t>
            </w:r>
            <w:r>
              <w:rPr>
                <w:rFonts w:cstheme="minorHAnsi"/>
                <w:kern w:val="2"/>
                <w14:ligatures w14:val="standardContextual"/>
              </w:rPr>
              <w:t xml:space="preserve">Mulholland; </w:t>
            </w:r>
            <w:r w:rsidR="00DB0D8A">
              <w:rPr>
                <w:rFonts w:cstheme="minorHAnsi"/>
                <w:kern w:val="2"/>
                <w14:ligatures w14:val="standardContextual"/>
              </w:rPr>
              <w:br/>
            </w:r>
            <w:r>
              <w:rPr>
                <w:rFonts w:cstheme="minorHAnsi"/>
                <w:kern w:val="2"/>
                <w14:ligatures w14:val="standardContextual"/>
              </w:rPr>
              <w:t>Richard Welch.</w:t>
            </w:r>
          </w:p>
          <w:p w14:paraId="7DA63697" w14:textId="77777777" w:rsidR="005C6DED" w:rsidRDefault="005C6DED" w:rsidP="00DB0D8A">
            <w:pPr>
              <w:pStyle w:val="NormalVoting"/>
              <w:spacing w:before="0" w:after="0" w:line="240" w:lineRule="auto"/>
              <w:ind w:left="0" w:right="-428"/>
              <w:jc w:val="both"/>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0665E94F" w14:textId="77777777" w:rsidR="002E09FA" w:rsidRDefault="002E09FA" w:rsidP="005C6DED">
      <w:pPr>
        <w:pStyle w:val="NormalVoting"/>
        <w:spacing w:line="240" w:lineRule="auto"/>
        <w:ind w:left="426" w:right="95"/>
        <w:jc w:val="center"/>
        <w:rPr>
          <w:rFonts w:cstheme="minorHAnsi"/>
          <w:szCs w:val="28"/>
        </w:rPr>
      </w:pPr>
    </w:p>
    <w:p w14:paraId="68CC0E31" w14:textId="6CE41E29" w:rsidR="005C6DED" w:rsidRDefault="005C6DED" w:rsidP="005C6DED">
      <w:pPr>
        <w:pStyle w:val="NormalVoting"/>
        <w:spacing w:line="240" w:lineRule="auto"/>
        <w:ind w:left="426" w:right="95"/>
        <w:jc w:val="center"/>
        <w:rPr>
          <w:rFonts w:cstheme="minorHAnsi"/>
          <w:szCs w:val="28"/>
        </w:rPr>
      </w:pPr>
      <w:r>
        <w:rPr>
          <w:rFonts w:cstheme="minorHAnsi"/>
          <w:szCs w:val="28"/>
        </w:rPr>
        <w:lastRenderedPageBreak/>
        <w:t>NOES, 22</w:t>
      </w:r>
    </w:p>
    <w:tbl>
      <w:tblPr>
        <w:tblW w:w="8526" w:type="dxa"/>
        <w:tblInd w:w="546" w:type="dxa"/>
        <w:tblLook w:val="01E0" w:firstRow="1" w:lastRow="1" w:firstColumn="1" w:lastColumn="1" w:noHBand="0" w:noVBand="0"/>
      </w:tblPr>
      <w:tblGrid>
        <w:gridCol w:w="8526"/>
      </w:tblGrid>
      <w:tr w:rsidR="005C6DED" w14:paraId="728667BB" w14:textId="77777777" w:rsidTr="00DB0D8A">
        <w:trPr>
          <w:trHeight w:val="530"/>
        </w:trPr>
        <w:tc>
          <w:tcPr>
            <w:tcW w:w="8526" w:type="dxa"/>
            <w:hideMark/>
          </w:tcPr>
          <w:p w14:paraId="77495353" w14:textId="15089BD7" w:rsidR="005C6DED" w:rsidRDefault="005C6DED" w:rsidP="00DB0D8A">
            <w:pPr>
              <w:pStyle w:val="NormalVoting"/>
              <w:spacing w:before="0" w:after="0" w:line="240" w:lineRule="auto"/>
              <w:ind w:left="0"/>
              <w:jc w:val="both"/>
              <w:rPr>
                <w:rFonts w:cstheme="minorHAnsi"/>
                <w:kern w:val="2"/>
                <w14:ligatures w14:val="standardContextual"/>
              </w:rPr>
            </w:pPr>
            <w:r>
              <w:rPr>
                <w:rFonts w:cstheme="minorHAnsi"/>
                <w:kern w:val="2"/>
                <w14:ligatures w14:val="standardContextual"/>
              </w:rPr>
              <w:t xml:space="preserve">Ryan Batchelor; John Berger; Lizzie Blandthorn; Katherine Copsey; Enver Erdogan; Jacinta Ermacora; </w:t>
            </w:r>
            <w:r w:rsidR="00505454">
              <w:rPr>
                <w:rFonts w:cstheme="minorHAnsi"/>
                <w:kern w:val="2"/>
                <w14:ligatures w14:val="standardContextual"/>
              </w:rPr>
              <w:t xml:space="preserve">David Ettershank; </w:t>
            </w:r>
            <w:r>
              <w:rPr>
                <w:rFonts w:cstheme="minorHAnsi"/>
                <w:kern w:val="2"/>
                <w14:ligatures w14:val="standardContextual"/>
              </w:rPr>
              <w:t xml:space="preserve">Moira Deeming; Michael Galea; Shaun Leane; David Limbrick; Sarah Mansfield; Tom McIntosh; Rachel Payne; Aiv Puglielli; Georgie Purcell; Samantha Ratnam; Harriet Shing; Ingrid Stitt; Lee Tarlamis; Sonja Terpstra; Gayle Tierney. </w:t>
            </w:r>
          </w:p>
          <w:p w14:paraId="530E9C13" w14:textId="77777777" w:rsidR="005C6DED" w:rsidRDefault="005C6DED" w:rsidP="00DB0D8A">
            <w:pPr>
              <w:pStyle w:val="NormalVoting"/>
              <w:spacing w:before="0" w:after="0" w:line="240" w:lineRule="auto"/>
              <w:ind w:left="0" w:right="-428"/>
              <w:jc w:val="both"/>
              <w:rPr>
                <w:rFonts w:cstheme="minorHAnsi"/>
                <w:i/>
                <w:kern w:val="2"/>
                <w:szCs w:val="28"/>
                <w14:ligatures w14:val="standardContextual"/>
              </w:rPr>
            </w:pPr>
            <w:r>
              <w:rPr>
                <w:rFonts w:cstheme="minorHAnsi"/>
                <w:i/>
                <w:kern w:val="2"/>
                <w:szCs w:val="28"/>
                <w14:ligatures w14:val="standardContextual"/>
              </w:rPr>
              <w:t>(Recorded by Clerks-at-the-Table, pursuant to an order of the Council on 23 April 2020)</w:t>
            </w:r>
          </w:p>
        </w:tc>
      </w:tr>
    </w:tbl>
    <w:p w14:paraId="2946612E" w14:textId="77777777" w:rsidR="005C6DED" w:rsidRDefault="005C6DED" w:rsidP="005C6DED">
      <w:pPr>
        <w:pStyle w:val="NormalBlockAfter"/>
        <w:rPr>
          <w:rFonts w:asciiTheme="minorHAnsi" w:hAnsiTheme="minorHAnsi" w:cs="Times New Roman"/>
        </w:rPr>
      </w:pPr>
      <w:r>
        <w:tab/>
        <w:t>Question negatived.</w:t>
      </w:r>
    </w:p>
    <w:p w14:paraId="0C0AD916" w14:textId="77777777" w:rsidR="005C6DED" w:rsidRDefault="005C6DED" w:rsidP="005C6DED">
      <w:pPr>
        <w:pStyle w:val="NormalBlockAfter"/>
      </w:pPr>
      <w:r>
        <w:tab/>
        <w:t>Question — That the Bill be now read a second time — put and agreed to.</w:t>
      </w:r>
    </w:p>
    <w:p w14:paraId="1736DD63" w14:textId="77777777" w:rsidR="005C6DED" w:rsidRDefault="005C6DED" w:rsidP="005C6DED">
      <w:pPr>
        <w:pStyle w:val="NormalBlockAfter"/>
      </w:pPr>
      <w:r>
        <w:tab/>
        <w:t xml:space="preserve">Bill read a second time and committed to a </w:t>
      </w:r>
      <w:proofErr w:type="gramStart"/>
      <w:r>
        <w:t>Committee</w:t>
      </w:r>
      <w:proofErr w:type="gramEnd"/>
      <w:r>
        <w:t xml:space="preserve"> of the whole.</w:t>
      </w:r>
    </w:p>
    <w:p w14:paraId="2ED7E1E1" w14:textId="77777777" w:rsidR="005C6DED" w:rsidRDefault="005C6DED" w:rsidP="005C6DED">
      <w:pPr>
        <w:pStyle w:val="NormalBlockAfter"/>
      </w:pPr>
      <w:r>
        <w:tab/>
        <w:t>House in Committee.</w:t>
      </w:r>
    </w:p>
    <w:p w14:paraId="2B013015" w14:textId="77777777" w:rsidR="005C6DED" w:rsidRDefault="005C6DED" w:rsidP="005C6DED">
      <w:pPr>
        <w:pStyle w:val="NormalBlockAfter"/>
      </w:pPr>
      <w:r>
        <w:tab/>
        <w:t>Bill reported without amendment, the Report was adopted, and the Bill was read a third time and passed.</w:t>
      </w:r>
    </w:p>
    <w:p w14:paraId="679E6A12" w14:textId="77777777" w:rsidR="005C6DED" w:rsidRDefault="005C6DED" w:rsidP="005C6DED">
      <w:pPr>
        <w:pStyle w:val="NormalBlockAfter"/>
      </w:pPr>
      <w:r>
        <w:tab/>
        <w:t>Bill returned to the Assembly with a Message informing them that the Council have agreed to the Bill without amendment.</w:t>
      </w:r>
      <w:r>
        <w:tab/>
      </w:r>
    </w:p>
    <w:p w14:paraId="43582994" w14:textId="77777777" w:rsidR="005C6DED" w:rsidRDefault="005C6DED" w:rsidP="005C6DED">
      <w:pPr>
        <w:pStyle w:val="NormalBlock1st"/>
      </w:pPr>
      <w:r>
        <w:rPr>
          <w:rStyle w:val="BlockEmphasis"/>
          <w:rFonts w:cstheme="minorHAnsi"/>
          <w:szCs w:val="28"/>
        </w:rPr>
        <w:t>11</w:t>
      </w:r>
      <w:r>
        <w:rPr>
          <w:rStyle w:val="BlockEmphasis"/>
          <w:rFonts w:cstheme="minorHAnsi"/>
          <w:szCs w:val="28"/>
        </w:rPr>
        <w:tab/>
        <w:t xml:space="preserve">CLIMATE CHANGE AND ENERGY LEGISLATION AMENDMENT (RENEWABLE ENERGY AND STORAGE TARGETS) BILL 2023 </w:t>
      </w:r>
      <w:r>
        <w:t xml:space="preserve">— The President </w:t>
      </w:r>
      <w:r>
        <w:rPr>
          <w:rStyle w:val="NormalBlock1stChar"/>
        </w:rPr>
        <w:t xml:space="preserve">read a Message from the Assembly presenting </w:t>
      </w:r>
      <w:r>
        <w:rPr>
          <w:rStyle w:val="NormalBlock1stChar"/>
          <w:i/>
          <w:iCs/>
        </w:rPr>
        <w:t xml:space="preserve">A Bill for an Act to amend the Climate Change Act 2017 to change its title and to amend and bring forward emissions reduction targets, to amend the Renewable Energy (Jobs and Investment) Act 2017 to increase the renewable energy target for 2030, to introduce a new renewable energy target for 2035 and to introduce energy storage targets and offshore wind energy targets and to amend the Planning and Environment Act 1987 to expressly require consideration of climate change when making certain decisions under that Act and for other purposes </w:t>
      </w:r>
      <w:r>
        <w:rPr>
          <w:rStyle w:val="NormalBlock1stChar"/>
        </w:rPr>
        <w:t>and requesting the agreement of the Council</w:t>
      </w:r>
      <w:r>
        <w:t>.</w:t>
      </w:r>
    </w:p>
    <w:p w14:paraId="283FE1F7" w14:textId="77777777" w:rsidR="005C6DED" w:rsidRDefault="005C6DED" w:rsidP="005C6DED">
      <w:pPr>
        <w:pStyle w:val="NormalBlockAfter"/>
      </w:pPr>
      <w:r>
        <w:tab/>
        <w:t>On the motion of Ingrid Stitt, the Bill was read a first time and, by leave, ordered to be read a second time forthwith.</w:t>
      </w:r>
    </w:p>
    <w:p w14:paraId="35CC9A58" w14:textId="77777777" w:rsidR="005C6DED" w:rsidRDefault="005C6DED" w:rsidP="005C6DED">
      <w:pPr>
        <w:pStyle w:val="NormalBlockAfter"/>
      </w:pPr>
      <w:r>
        <w:tab/>
        <w:t xml:space="preserve">Ingrid Stitt laid on the Table the statement of compatibility as required by the </w:t>
      </w:r>
      <w:r>
        <w:rPr>
          <w:i/>
        </w:rPr>
        <w:t>Charter of Human Rights and Responsibilities Act 2006</w:t>
      </w:r>
      <w:r>
        <w:t>.</w:t>
      </w:r>
    </w:p>
    <w:p w14:paraId="054A051A" w14:textId="77777777" w:rsidR="005C6DED" w:rsidRDefault="005C6DED" w:rsidP="005C6DED">
      <w:pPr>
        <w:pStyle w:val="NormalBlockAfter"/>
      </w:pPr>
      <w:r>
        <w:tab/>
        <w:t>Ingrid Stitt moved, That the Bill be now read a second time.</w:t>
      </w:r>
    </w:p>
    <w:p w14:paraId="03B275D7" w14:textId="77777777" w:rsidR="005C6DED" w:rsidRDefault="005C6DED" w:rsidP="005C6DED">
      <w:pPr>
        <w:pStyle w:val="NormalBlockAfter"/>
      </w:pPr>
      <w:r>
        <w:tab/>
        <w:t>Ingrid Stitt incorporated the second reading speech in Hansard.</w:t>
      </w:r>
    </w:p>
    <w:p w14:paraId="705F5FD7" w14:textId="4A0BB4EA" w:rsidR="005C6DED" w:rsidRDefault="005C6DED" w:rsidP="005C6DED">
      <w:pPr>
        <w:pStyle w:val="NormalBlockAfter"/>
      </w:pPr>
      <w:r>
        <w:tab/>
        <w:t xml:space="preserve">On the motion of Evan Mulholland (for David Davis), the debate was adjourned for </w:t>
      </w:r>
      <w:r w:rsidR="00B24E24">
        <w:br/>
      </w:r>
      <w:r>
        <w:t>one week.</w:t>
      </w:r>
    </w:p>
    <w:p w14:paraId="15ECB7CA" w14:textId="549359E8" w:rsidR="005C6DED" w:rsidRDefault="005C6DED" w:rsidP="005C6DED">
      <w:pPr>
        <w:pStyle w:val="NormalBlock1st"/>
      </w:pPr>
      <w:r>
        <w:rPr>
          <w:rStyle w:val="BlockEmphasis"/>
          <w:rFonts w:cstheme="minorHAnsi"/>
          <w:szCs w:val="28"/>
        </w:rPr>
        <w:t>12</w:t>
      </w:r>
      <w:r>
        <w:rPr>
          <w:rStyle w:val="BlockEmphasis"/>
          <w:rFonts w:cstheme="minorHAnsi"/>
          <w:szCs w:val="28"/>
        </w:rPr>
        <w:tab/>
        <w:t xml:space="preserve">EDUCATION AND TRAINING REFORM AMENDMENT (EARLY CHILDHOOD EMPLOYMENT POWERS) BILL 2024 </w:t>
      </w:r>
      <w:r>
        <w:t xml:space="preserve">— The President </w:t>
      </w:r>
      <w:r>
        <w:rPr>
          <w:rStyle w:val="NormalBlock1stChar"/>
        </w:rPr>
        <w:t xml:space="preserve">read a Message from the Assembly presenting </w:t>
      </w:r>
      <w:r w:rsidR="002E09FA">
        <w:rPr>
          <w:rStyle w:val="NormalBlock1stChar"/>
        </w:rPr>
        <w:br/>
      </w:r>
      <w:r>
        <w:rPr>
          <w:rStyle w:val="NormalBlock1stChar"/>
          <w:i/>
          <w:iCs/>
        </w:rPr>
        <w:t xml:space="preserve">A Bill for an Act to amend the Education and Training Reform Act 2006 to provide for the employment of persons at, or for the purposes of operating, government early learning centres and to consequentially amend the Long Service Leave Act 2018 and for other purposes </w:t>
      </w:r>
      <w:r>
        <w:rPr>
          <w:rStyle w:val="NormalBlock1stChar"/>
        </w:rPr>
        <w:t>and requesting the agreement of the Council</w:t>
      </w:r>
      <w:r>
        <w:t>.</w:t>
      </w:r>
    </w:p>
    <w:p w14:paraId="35537D73" w14:textId="77777777" w:rsidR="005C6DED" w:rsidRDefault="005C6DED" w:rsidP="005C6DED">
      <w:pPr>
        <w:pStyle w:val="NormalBlockAfter"/>
      </w:pPr>
      <w:r>
        <w:tab/>
        <w:t>On the motion of Ingrid Stitt (for Lizzie Blandthorn), the Bill was read a first time and, by leave, ordered to be read a second time forthwith.</w:t>
      </w:r>
    </w:p>
    <w:p w14:paraId="5F00800A" w14:textId="77777777" w:rsidR="005C6DED" w:rsidRDefault="005C6DED" w:rsidP="005C6DED">
      <w:pPr>
        <w:pStyle w:val="NormalBlockAfter"/>
      </w:pPr>
      <w:r>
        <w:tab/>
        <w:t xml:space="preserve">Ingrid Stitt laid on the Table the statement of compatibility as required by the </w:t>
      </w:r>
      <w:r>
        <w:rPr>
          <w:i/>
        </w:rPr>
        <w:t>Charter of Human Rights and Responsibilities Act 2006</w:t>
      </w:r>
      <w:r>
        <w:t>.</w:t>
      </w:r>
    </w:p>
    <w:p w14:paraId="313CE29D" w14:textId="77777777" w:rsidR="005C6DED" w:rsidRDefault="005C6DED" w:rsidP="005C6DED">
      <w:pPr>
        <w:pStyle w:val="NormalBlockAfter"/>
      </w:pPr>
      <w:r>
        <w:tab/>
        <w:t>Ingrid Stitt moved, That the Bill be now read a second time.</w:t>
      </w:r>
    </w:p>
    <w:p w14:paraId="07CE78DB" w14:textId="77777777" w:rsidR="005C6DED" w:rsidRDefault="005C6DED" w:rsidP="005C6DED">
      <w:pPr>
        <w:pStyle w:val="NormalBlockAfter"/>
      </w:pPr>
      <w:r>
        <w:lastRenderedPageBreak/>
        <w:tab/>
        <w:t>Ingrid Stitt incorporated the second reading speech in Hansard.</w:t>
      </w:r>
    </w:p>
    <w:p w14:paraId="16FF188B" w14:textId="77777777" w:rsidR="005C6DED" w:rsidRDefault="005C6DED" w:rsidP="005C6DED">
      <w:pPr>
        <w:pStyle w:val="NormalBlockAfter"/>
      </w:pPr>
      <w:r>
        <w:tab/>
        <w:t>On the motion of Evan Mulholland (for Georgie Crozier), the debate was adjourned for one week.</w:t>
      </w:r>
    </w:p>
    <w:p w14:paraId="535D3BB3" w14:textId="77777777" w:rsidR="005C6DED" w:rsidRDefault="005C6DED" w:rsidP="005C6DED">
      <w:pPr>
        <w:pStyle w:val="NormalBlock1st"/>
      </w:pPr>
      <w:r>
        <w:rPr>
          <w:rStyle w:val="BlockEmphasis"/>
          <w:rFonts w:cstheme="minorHAnsi"/>
          <w:szCs w:val="28"/>
        </w:rPr>
        <w:t>13</w:t>
      </w:r>
      <w:r>
        <w:rPr>
          <w:rStyle w:val="BlockEmphasis"/>
          <w:rFonts w:cstheme="minorHAnsi"/>
          <w:szCs w:val="28"/>
        </w:rPr>
        <w:tab/>
        <w:t xml:space="preserve">FIREARMS AND CONTROL OF WEAPONS (MACHETES) AMENDMENT BILL 2024 </w:t>
      </w:r>
      <w:r>
        <w:t xml:space="preserve">— The President </w:t>
      </w:r>
      <w:r>
        <w:rPr>
          <w:rStyle w:val="NormalBlock1stChar"/>
        </w:rPr>
        <w:t xml:space="preserve">read a Message from the Assembly presenting </w:t>
      </w:r>
      <w:r>
        <w:rPr>
          <w:rStyle w:val="NormalBlock1stChar"/>
          <w:i/>
          <w:iCs/>
        </w:rPr>
        <w:t xml:space="preserve">A Bill for an Act to amend the Firearms Act 1996 to further provide for the service of firearm prohibition orders and for related and minor matters, to amend the Control of Weapons Act 1990 to clarify that a machete is a type of knife and for other purposes </w:t>
      </w:r>
      <w:r>
        <w:rPr>
          <w:rStyle w:val="NormalBlock1stChar"/>
        </w:rPr>
        <w:t>and requesting the agreement of the Council</w:t>
      </w:r>
      <w:r>
        <w:t>.</w:t>
      </w:r>
    </w:p>
    <w:p w14:paraId="3AC82C80" w14:textId="77777777" w:rsidR="005C6DED" w:rsidRDefault="005C6DED" w:rsidP="005C6DED">
      <w:pPr>
        <w:pStyle w:val="NormalBlockAfter"/>
      </w:pPr>
      <w:r>
        <w:tab/>
        <w:t>On the motion of Ingrid Stitt (for Enver Erdogan), the Bill was read a first time and, by leave, ordered to be read a second time forthwith.</w:t>
      </w:r>
    </w:p>
    <w:p w14:paraId="2C60089D" w14:textId="77777777" w:rsidR="005C6DED" w:rsidRDefault="005C6DED" w:rsidP="005C6DED">
      <w:pPr>
        <w:pStyle w:val="NormalBlockAfter"/>
      </w:pPr>
      <w:r>
        <w:tab/>
        <w:t xml:space="preserve">Ingrid Stitt laid on the Table the statement of compatibility as required by the </w:t>
      </w:r>
      <w:r>
        <w:rPr>
          <w:i/>
        </w:rPr>
        <w:t>Charter of Human Rights and Responsibilities Act 2006</w:t>
      </w:r>
      <w:r>
        <w:t>.</w:t>
      </w:r>
    </w:p>
    <w:p w14:paraId="7B3727E7" w14:textId="77777777" w:rsidR="005C6DED" w:rsidRDefault="005C6DED" w:rsidP="005C6DED">
      <w:pPr>
        <w:pStyle w:val="NormalBlockAfter"/>
      </w:pPr>
      <w:r>
        <w:tab/>
        <w:t>Ingrid Stitt moved, That the Bill be now read a second time.</w:t>
      </w:r>
    </w:p>
    <w:p w14:paraId="0E02C3F4" w14:textId="77777777" w:rsidR="005C6DED" w:rsidRDefault="005C6DED" w:rsidP="005C6DED">
      <w:pPr>
        <w:pStyle w:val="NormalBlockAfter"/>
      </w:pPr>
      <w:r>
        <w:tab/>
        <w:t>Ingrid Stitt incorporated the second reading speech in Hansard.</w:t>
      </w:r>
    </w:p>
    <w:p w14:paraId="1B242502" w14:textId="7F1B013E" w:rsidR="005C6DED" w:rsidRDefault="005C6DED" w:rsidP="005C6DED">
      <w:pPr>
        <w:pStyle w:val="NormalBlockAfter"/>
      </w:pPr>
      <w:r>
        <w:tab/>
        <w:t xml:space="preserve">On the motion of Evan Mulholland (for David Davis), the debate was adjourned for </w:t>
      </w:r>
      <w:r w:rsidR="00B24E24">
        <w:br/>
      </w:r>
      <w:r>
        <w:t>one week.</w:t>
      </w:r>
    </w:p>
    <w:p w14:paraId="54AC8E80" w14:textId="77777777" w:rsidR="005C6DED" w:rsidRDefault="005C6DED" w:rsidP="005C6DED">
      <w:pPr>
        <w:pStyle w:val="NormalBlock1st"/>
      </w:pPr>
      <w:r>
        <w:rPr>
          <w:rStyle w:val="BlockEmphasis"/>
          <w:rFonts w:cstheme="minorHAnsi"/>
          <w:szCs w:val="28"/>
        </w:rPr>
        <w:t>14</w:t>
      </w:r>
      <w:r>
        <w:tab/>
      </w:r>
      <w:proofErr w:type="gramStart"/>
      <w:r>
        <w:rPr>
          <w:rStyle w:val="BlockEmphasis"/>
          <w:rFonts w:cstheme="minorHAnsi"/>
          <w:szCs w:val="28"/>
        </w:rPr>
        <w:t>ADJOURNMENT</w:t>
      </w:r>
      <w:proofErr w:type="gramEnd"/>
      <w:r>
        <w:t xml:space="preserve"> — Ingrid</w:t>
      </w:r>
      <w:r>
        <w:rPr>
          <w:rFonts w:ascii="Calibri" w:hAnsi="Calibri" w:cs="Calibri"/>
        </w:rPr>
        <w:t> </w:t>
      </w:r>
      <w:r>
        <w:t>Stitt moved, That the House do now adjourn.</w:t>
      </w:r>
    </w:p>
    <w:p w14:paraId="7AE396FE" w14:textId="77777777" w:rsidR="005C6DED" w:rsidRDefault="005C6DED" w:rsidP="005C6DED">
      <w:pPr>
        <w:pStyle w:val="NormalBlockAfter"/>
      </w:pPr>
      <w:r>
        <w:tab/>
        <w:t>Debate ensued.</w:t>
      </w:r>
    </w:p>
    <w:p w14:paraId="60068786" w14:textId="0CE4CA8D" w:rsidR="00FC1932" w:rsidRPr="001F4BBA" w:rsidRDefault="00FC1932" w:rsidP="00FC1932">
      <w:pPr>
        <w:pStyle w:val="NormalBlockAfter"/>
      </w:pPr>
      <w:r w:rsidRPr="00CE2339">
        <w:t xml:space="preserve">The Council adjourned at </w:t>
      </w:r>
      <w:r w:rsidR="009D11B0">
        <w:t>6</w:t>
      </w:r>
      <w:r w:rsidR="00CE2339" w:rsidRPr="00CE2339">
        <w:t>.</w:t>
      </w:r>
      <w:r w:rsidR="005C6DED">
        <w:t>44</w:t>
      </w:r>
      <w:r w:rsidR="005D4A5E">
        <w:t xml:space="preserve"> </w:t>
      </w:r>
      <w:r w:rsidRPr="00CE2339">
        <w:t>pm</w:t>
      </w:r>
      <w:r w:rsidRPr="00000F52">
        <w:t xml:space="preserve"> until Tuesday, </w:t>
      </w:r>
      <w:r w:rsidR="005C6DED">
        <w:t>5</w:t>
      </w:r>
      <w:r w:rsidRPr="00000F52">
        <w:t xml:space="preserve"> </w:t>
      </w:r>
      <w:r w:rsidR="005C6DED">
        <w:t xml:space="preserve">March </w:t>
      </w:r>
      <w:r w:rsidRPr="00000F52">
        <w:t>202</w:t>
      </w:r>
      <w:r w:rsidR="00F56595">
        <w:t>4</w:t>
      </w:r>
      <w:r w:rsidRPr="00000F52">
        <w:t>.</w:t>
      </w:r>
    </w:p>
    <w:p w14:paraId="0169D544" w14:textId="77777777" w:rsidR="0018408D" w:rsidRPr="009D227B" w:rsidRDefault="0018408D" w:rsidP="0018408D">
      <w:pPr>
        <w:pStyle w:val="NormalBlockAfter"/>
        <w:ind w:left="0" w:firstLine="0"/>
        <w:rPr>
          <w:rFonts w:asciiTheme="minorHAnsi" w:hAnsiTheme="minorHAnsi" w:cstheme="minorHAnsi"/>
        </w:rPr>
      </w:pPr>
    </w:p>
    <w:p w14:paraId="542731D9" w14:textId="77777777" w:rsidR="0018408D" w:rsidRPr="009D227B" w:rsidRDefault="0018408D" w:rsidP="0018408D">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54AF7391" w14:textId="5E3FC671" w:rsidR="00697AD7" w:rsidRDefault="0018408D" w:rsidP="0018130E">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797BB99B" w14:textId="77777777" w:rsidR="00C15310" w:rsidRDefault="00C15310" w:rsidP="0018130E">
      <w:pPr>
        <w:pStyle w:val="Signature1"/>
        <w:rPr>
          <w:rFonts w:asciiTheme="minorHAnsi" w:hAnsiTheme="minorHAnsi" w:cstheme="minorHAnsi"/>
          <w:i/>
          <w:sz w:val="24"/>
        </w:rPr>
      </w:pPr>
    </w:p>
    <w:p w14:paraId="4FAAC970" w14:textId="3327EE1A" w:rsidR="00000F52" w:rsidRDefault="00C15310" w:rsidP="00C15310">
      <w:pPr>
        <w:spacing w:before="120"/>
        <w:jc w:val="center"/>
        <w:rPr>
          <w:rFonts w:cstheme="minorHAnsi"/>
          <w:bCs/>
          <w:lang w:val="en-US"/>
        </w:rPr>
      </w:pPr>
      <w:r>
        <w:rPr>
          <w:rFonts w:cstheme="minorHAnsi"/>
          <w:bCs/>
          <w:lang w:val="en-US"/>
        </w:rPr>
        <w:t>Published under the authority of the Legislative Council, Parliament of Victoria</w:t>
      </w:r>
    </w:p>
    <w:p w14:paraId="75AC8BE8" w14:textId="3E7D1B34" w:rsidR="00D11B04" w:rsidRPr="00EC64FE" w:rsidRDefault="00000F52">
      <w:pPr>
        <w:spacing w:after="160"/>
        <w:rPr>
          <w:rFonts w:cstheme="minorHAnsi"/>
          <w:bCs/>
          <w:lang w:val="en-US"/>
        </w:rPr>
      </w:pPr>
      <w:r>
        <w:rPr>
          <w:rFonts w:cstheme="minorHAnsi"/>
          <w:bCs/>
          <w:lang w:val="en-US"/>
        </w:rPr>
        <w:br w:type="page"/>
      </w:r>
    </w:p>
    <w:p w14:paraId="095AF29F" w14:textId="6525C869" w:rsidR="009D11B0" w:rsidRDefault="009D11B0">
      <w:pPr>
        <w:spacing w:after="160"/>
        <w:rPr>
          <w:rFonts w:cstheme="minorHAnsi"/>
          <w:i/>
        </w:rPr>
      </w:pPr>
      <w:r>
        <w:rPr>
          <w:rFonts w:cstheme="minorHAnsi"/>
          <w:i/>
        </w:rPr>
        <w:lastRenderedPageBreak/>
        <w:br w:type="page"/>
      </w:r>
    </w:p>
    <w:p w14:paraId="758649D2" w14:textId="77777777" w:rsidR="002F2232" w:rsidRDefault="002F2232">
      <w:pPr>
        <w:spacing w:after="160"/>
        <w:rPr>
          <w:rFonts w:cstheme="minorHAnsi"/>
          <w:i/>
        </w:rPr>
        <w:sectPr w:rsidR="002F2232" w:rsidSect="005C6DED">
          <w:headerReference w:type="even" r:id="rId9"/>
          <w:headerReference w:type="default" r:id="rId10"/>
          <w:headerReference w:type="first" r:id="rId11"/>
          <w:pgSz w:w="11906" w:h="16838"/>
          <w:pgMar w:top="1440" w:right="1440" w:bottom="1440" w:left="1440" w:header="708" w:footer="708" w:gutter="0"/>
          <w:pgNumType w:start="405"/>
          <w:cols w:space="708"/>
          <w:titlePg/>
          <w:docGrid w:linePitch="360"/>
        </w:sectPr>
      </w:pPr>
    </w:p>
    <w:p w14:paraId="760FD41E" w14:textId="77777777" w:rsidR="001A6A02" w:rsidRPr="00EB70E6" w:rsidRDefault="001A6A02" w:rsidP="001A6A02">
      <w:pPr>
        <w:pStyle w:val="HeadingA"/>
      </w:pPr>
      <w:r w:rsidRPr="00EB70E6">
        <w:lastRenderedPageBreak/>
        <w:t>COMMITTEE OF THE WHOLE COUNCIL</w:t>
      </w:r>
    </w:p>
    <w:p w14:paraId="584979CF" w14:textId="510DE308" w:rsidR="001A6A02" w:rsidRPr="00EB70E6" w:rsidRDefault="001A6A02" w:rsidP="001A6A02">
      <w:pPr>
        <w:pStyle w:val="HeadingB"/>
        <w:spacing w:before="100"/>
        <w:rPr>
          <w:rFonts w:cstheme="minorHAnsi"/>
          <w:lang w:val="en-AU"/>
        </w:rPr>
      </w:pPr>
      <w:r w:rsidRPr="00EB70E6">
        <w:rPr>
          <w:rFonts w:cstheme="minorHAnsi"/>
          <w:lang w:val="en-AU"/>
        </w:rPr>
        <w:t xml:space="preserve">Supplement to Minutes Nos. </w:t>
      </w:r>
      <w:r w:rsidR="00DC3510">
        <w:rPr>
          <w:rFonts w:cstheme="minorHAnsi"/>
          <w:lang w:val="en-AU"/>
        </w:rPr>
        <w:t>5</w:t>
      </w:r>
      <w:r w:rsidR="00DB0D8A">
        <w:rPr>
          <w:rFonts w:cstheme="minorHAnsi"/>
          <w:lang w:val="en-AU"/>
        </w:rPr>
        <w:t>3</w:t>
      </w:r>
      <w:r w:rsidRPr="00EB70E6">
        <w:rPr>
          <w:rFonts w:cstheme="minorHAnsi"/>
          <w:lang w:val="en-AU"/>
        </w:rPr>
        <w:t xml:space="preserve">, </w:t>
      </w:r>
      <w:r w:rsidR="00DC3510">
        <w:rPr>
          <w:rFonts w:cstheme="minorHAnsi"/>
          <w:lang w:val="en-AU"/>
        </w:rPr>
        <w:t>5</w:t>
      </w:r>
      <w:r w:rsidR="00DB0D8A">
        <w:rPr>
          <w:rFonts w:cstheme="minorHAnsi"/>
          <w:lang w:val="en-AU"/>
        </w:rPr>
        <w:t>4</w:t>
      </w:r>
      <w:r w:rsidRPr="00EB70E6">
        <w:rPr>
          <w:rFonts w:cstheme="minorHAnsi"/>
          <w:lang w:val="en-AU"/>
        </w:rPr>
        <w:t xml:space="preserve"> and </w:t>
      </w:r>
      <w:r w:rsidR="00DC3510">
        <w:rPr>
          <w:rFonts w:cstheme="minorHAnsi"/>
          <w:lang w:val="en-AU"/>
        </w:rPr>
        <w:t>5</w:t>
      </w:r>
      <w:r w:rsidR="00DB0D8A">
        <w:rPr>
          <w:rFonts w:cstheme="minorHAnsi"/>
          <w:lang w:val="en-AU"/>
        </w:rPr>
        <w:t>5</w:t>
      </w:r>
    </w:p>
    <w:p w14:paraId="15D2DE3B" w14:textId="77777777" w:rsidR="001A6A02" w:rsidRPr="00EB70E6" w:rsidRDefault="001A6A02" w:rsidP="001A6A02">
      <w:pPr>
        <w:pBdr>
          <w:bottom w:val="single" w:sz="18" w:space="1" w:color="auto"/>
        </w:pBdr>
        <w:jc w:val="center"/>
        <w:rPr>
          <w:rFonts w:cstheme="minorHAnsi"/>
          <w:sz w:val="20"/>
          <w:szCs w:val="20"/>
        </w:rPr>
      </w:pPr>
    </w:p>
    <w:p w14:paraId="55A443B7" w14:textId="77777777" w:rsidR="001A6A02" w:rsidRPr="00EB70E6" w:rsidRDefault="001A6A02" w:rsidP="001A6A02">
      <w:pPr>
        <w:rPr>
          <w:rFonts w:cstheme="minorHAnsi"/>
        </w:rPr>
      </w:pPr>
    </w:p>
    <w:p w14:paraId="2A934D70" w14:textId="3D800F9D" w:rsidR="00DC3510" w:rsidRDefault="0039207A" w:rsidP="001A6A02">
      <w:pPr>
        <w:pStyle w:val="NormalBlock1st-italics"/>
        <w:rPr>
          <w:rFonts w:cstheme="minorHAnsi"/>
          <w:b/>
          <w:i w:val="0"/>
          <w:iCs/>
        </w:rPr>
      </w:pPr>
      <w:r w:rsidRPr="0039207A">
        <w:rPr>
          <w:rFonts w:cstheme="minorHAnsi"/>
          <w:b/>
          <w:i w:val="0"/>
          <w:iCs/>
        </w:rPr>
        <w:t>REGULATORY LEGISLATION AMENDMENT (REFORM) BILL 2023</w:t>
      </w:r>
    </w:p>
    <w:p w14:paraId="75BBCB5E" w14:textId="0DC1C331" w:rsidR="001A6A02" w:rsidRPr="00F711BC" w:rsidRDefault="001A6A02" w:rsidP="001A6A02">
      <w:pPr>
        <w:pStyle w:val="NormalBlock1st-italics"/>
      </w:pPr>
      <w:r w:rsidRPr="00F711BC">
        <w:t xml:space="preserve">Committed </w:t>
      </w:r>
      <w:r w:rsidR="0039207A">
        <w:t>Thursday</w:t>
      </w:r>
      <w:r w:rsidRPr="00F711BC">
        <w:t xml:space="preserve">, </w:t>
      </w:r>
      <w:r w:rsidR="0039207A">
        <w:t>22</w:t>
      </w:r>
      <w:r w:rsidR="00EC64FE">
        <w:t xml:space="preserve"> </w:t>
      </w:r>
      <w:r w:rsidR="00DC3510">
        <w:t xml:space="preserve">February </w:t>
      </w:r>
      <w:r w:rsidRPr="00F711BC">
        <w:t>202</w:t>
      </w:r>
      <w:r w:rsidR="00DC3510">
        <w:t>4</w:t>
      </w:r>
    </w:p>
    <w:p w14:paraId="68A2214E" w14:textId="6D166013" w:rsidR="00EC64FE" w:rsidRPr="00A73F44" w:rsidRDefault="00EC64FE" w:rsidP="00EC64FE">
      <w:pPr>
        <w:pStyle w:val="NormalBlock1st-italics"/>
        <w:ind w:left="284" w:hanging="284"/>
      </w:pPr>
      <w:r w:rsidRPr="00A73F44">
        <w:t xml:space="preserve">Amendments circulated: </w:t>
      </w:r>
      <w:r w:rsidR="0039207A">
        <w:t xml:space="preserve">Samantha Ratnam </w:t>
      </w:r>
      <w:r w:rsidR="00DC3510" w:rsidRPr="00DC3510">
        <w:t>(</w:t>
      </w:r>
      <w:r w:rsidR="0039207A">
        <w:t>SR136C</w:t>
      </w:r>
      <w:r w:rsidR="00DC3510" w:rsidRPr="00DC3510">
        <w:t>)</w:t>
      </w:r>
      <w:r w:rsidR="00DC3510">
        <w:t xml:space="preserve"> (p</w:t>
      </w:r>
      <w:r w:rsidR="003E1A10">
        <w:t>p</w:t>
      </w:r>
      <w:r w:rsidR="00DC3510">
        <w:t xml:space="preserve">. </w:t>
      </w:r>
      <w:r w:rsidR="00B24E24">
        <w:t>418</w:t>
      </w:r>
      <w:r w:rsidR="003E1A10">
        <w:t>-</w:t>
      </w:r>
      <w:r w:rsidR="00B24E24">
        <w:t>19</w:t>
      </w:r>
      <w:r w:rsidR="00DC3510">
        <w:t>)</w:t>
      </w:r>
    </w:p>
    <w:p w14:paraId="4ED2FE50" w14:textId="69A3BDA5" w:rsidR="00345028" w:rsidRDefault="00345028" w:rsidP="00B268B0">
      <w:pPr>
        <w:spacing w:line="260" w:lineRule="atLeast"/>
        <w:rPr>
          <w:rFonts w:cstheme="minorHAnsi"/>
        </w:rPr>
      </w:pPr>
    </w:p>
    <w:p w14:paraId="013957AB" w14:textId="77777777" w:rsidR="0039207A" w:rsidRPr="00692AAA" w:rsidRDefault="0039207A" w:rsidP="0039207A">
      <w:pPr>
        <w:pStyle w:val="NormalBlockAfter"/>
      </w:pPr>
      <w:r w:rsidRPr="00692AAA">
        <w:rPr>
          <w:b/>
        </w:rPr>
        <w:t xml:space="preserve">Clause 1 </w:t>
      </w:r>
      <w:r w:rsidRPr="00692AAA">
        <w:t xml:space="preserve">— Samantha Ratnam moved amendment No. 1 </w:t>
      </w:r>
      <w:r w:rsidRPr="00692AAA">
        <w:rPr>
          <w:i/>
          <w:iCs/>
        </w:rPr>
        <w:t>(SR136C)</w:t>
      </w:r>
      <w:r w:rsidRPr="00692AAA">
        <w:t>.</w:t>
      </w:r>
    </w:p>
    <w:p w14:paraId="0FE4E2B0" w14:textId="77777777" w:rsidR="0039207A" w:rsidRPr="00692AAA" w:rsidRDefault="0039207A" w:rsidP="0039207A">
      <w:pPr>
        <w:pStyle w:val="NormalBlockAfter"/>
      </w:pPr>
      <w:r w:rsidRPr="00692AAA">
        <w:t>Question — That the amendment be agreed to — put.</w:t>
      </w:r>
    </w:p>
    <w:p w14:paraId="5AD929D1" w14:textId="77777777" w:rsidR="0039207A" w:rsidRPr="00692AAA" w:rsidRDefault="0039207A" w:rsidP="0039207A">
      <w:pPr>
        <w:pStyle w:val="NormalBlockAfter"/>
      </w:pPr>
      <w:r w:rsidRPr="00692AAA">
        <w:t>The Committee divided — The Deputy President in the Chair.</w:t>
      </w:r>
    </w:p>
    <w:p w14:paraId="4A6C5596" w14:textId="77777777" w:rsidR="0039207A" w:rsidRPr="00692AAA" w:rsidRDefault="0039207A" w:rsidP="0039207A">
      <w:pPr>
        <w:pStyle w:val="NormalVoting"/>
        <w:spacing w:line="240" w:lineRule="auto"/>
        <w:ind w:left="0" w:right="95"/>
        <w:jc w:val="center"/>
        <w:rPr>
          <w:rFonts w:cstheme="minorHAnsi"/>
          <w:szCs w:val="28"/>
        </w:rPr>
      </w:pPr>
      <w:r w:rsidRPr="00692AAA">
        <w:rPr>
          <w:rFonts w:cstheme="minorHAnsi"/>
          <w:szCs w:val="28"/>
        </w:rPr>
        <w:t>AYES, 5</w:t>
      </w:r>
    </w:p>
    <w:tbl>
      <w:tblPr>
        <w:tblW w:w="8811" w:type="dxa"/>
        <w:tblInd w:w="120" w:type="dxa"/>
        <w:tblLook w:val="01E0" w:firstRow="1" w:lastRow="1" w:firstColumn="1" w:lastColumn="1" w:noHBand="0" w:noVBand="0"/>
      </w:tblPr>
      <w:tblGrid>
        <w:gridCol w:w="8811"/>
      </w:tblGrid>
      <w:tr w:rsidR="00692AAA" w:rsidRPr="00692AAA" w14:paraId="4227F933" w14:textId="77777777" w:rsidTr="00692AAA">
        <w:trPr>
          <w:trHeight w:val="550"/>
        </w:trPr>
        <w:tc>
          <w:tcPr>
            <w:tcW w:w="8811" w:type="dxa"/>
            <w:hideMark/>
          </w:tcPr>
          <w:p w14:paraId="63508105" w14:textId="1D3C81CB" w:rsidR="00692AAA" w:rsidRPr="00692AAA" w:rsidRDefault="00692AAA" w:rsidP="00692AAA">
            <w:pPr>
              <w:pStyle w:val="NormalVoting"/>
              <w:spacing w:before="0" w:after="0" w:line="240" w:lineRule="auto"/>
              <w:ind w:left="0"/>
              <w:jc w:val="both"/>
              <w:rPr>
                <w:rFonts w:cstheme="minorHAnsi"/>
              </w:rPr>
            </w:pPr>
            <w:r w:rsidRPr="00692AAA">
              <w:rPr>
                <w:rFonts w:cstheme="minorHAnsi"/>
              </w:rPr>
              <w:t>Katherine Copsey; Sarah Mansfield; Aiv Puglielli; Georgie Purcell; Samantha Ratnam.</w:t>
            </w:r>
          </w:p>
          <w:p w14:paraId="0C84150B" w14:textId="77777777" w:rsidR="0039207A" w:rsidRPr="00692AAA" w:rsidRDefault="0039207A" w:rsidP="00692AAA">
            <w:pPr>
              <w:pStyle w:val="NormalVoting"/>
              <w:spacing w:before="0" w:after="0" w:line="240" w:lineRule="auto"/>
              <w:ind w:left="0" w:right="-428"/>
              <w:jc w:val="both"/>
              <w:rPr>
                <w:rFonts w:cstheme="minorHAnsi"/>
                <w:i/>
                <w:szCs w:val="28"/>
              </w:rPr>
            </w:pPr>
            <w:r w:rsidRPr="00692AAA">
              <w:rPr>
                <w:rFonts w:cstheme="minorHAnsi"/>
                <w:i/>
                <w:szCs w:val="28"/>
              </w:rPr>
              <w:t>(Recorded by Clerks-at-the-Table, pursuant to an order of the Council on 23 April 2020)</w:t>
            </w:r>
          </w:p>
        </w:tc>
      </w:tr>
    </w:tbl>
    <w:p w14:paraId="128FE7D5" w14:textId="77777777" w:rsidR="0039207A" w:rsidRPr="00692AAA" w:rsidRDefault="0039207A" w:rsidP="0039207A">
      <w:pPr>
        <w:pStyle w:val="NormalVoting"/>
        <w:spacing w:line="240" w:lineRule="auto"/>
        <w:ind w:left="0" w:right="95"/>
        <w:jc w:val="center"/>
        <w:rPr>
          <w:rFonts w:cstheme="minorHAnsi"/>
          <w:szCs w:val="28"/>
        </w:rPr>
      </w:pPr>
      <w:r w:rsidRPr="00692AAA">
        <w:rPr>
          <w:rFonts w:cstheme="minorHAnsi"/>
          <w:szCs w:val="28"/>
        </w:rPr>
        <w:t>NOES, 30</w:t>
      </w:r>
    </w:p>
    <w:tbl>
      <w:tblPr>
        <w:tblW w:w="8811" w:type="dxa"/>
        <w:tblInd w:w="120" w:type="dxa"/>
        <w:tblLook w:val="01E0" w:firstRow="1" w:lastRow="1" w:firstColumn="1" w:lastColumn="1" w:noHBand="0" w:noVBand="0"/>
      </w:tblPr>
      <w:tblGrid>
        <w:gridCol w:w="8811"/>
      </w:tblGrid>
      <w:tr w:rsidR="00692AAA" w:rsidRPr="00692AAA" w14:paraId="2BB02D36" w14:textId="77777777" w:rsidTr="00692AAA">
        <w:trPr>
          <w:trHeight w:val="530"/>
        </w:trPr>
        <w:tc>
          <w:tcPr>
            <w:tcW w:w="8811" w:type="dxa"/>
            <w:hideMark/>
          </w:tcPr>
          <w:p w14:paraId="5F564D43" w14:textId="18487FA1" w:rsidR="00692AAA" w:rsidRPr="00692AAA" w:rsidRDefault="00692AAA" w:rsidP="00692AAA">
            <w:pPr>
              <w:pStyle w:val="NormalVoting"/>
              <w:spacing w:before="0" w:after="0" w:line="240" w:lineRule="auto"/>
              <w:ind w:left="0"/>
              <w:jc w:val="both"/>
              <w:rPr>
                <w:rFonts w:cstheme="minorHAnsi"/>
              </w:rPr>
            </w:pPr>
            <w:r w:rsidRPr="00692AAA">
              <w:rPr>
                <w:rFonts w:cstheme="minorHAnsi"/>
              </w:rPr>
              <w:t xml:space="preserve">Ryan Batchelor; Melina Bath; John Berger; Lizzie Blandthorn; Jeff Bourman; Gaelle Broad; David Davis; Moira Deeming; Enver Erdogan; Jacinta Ermacora; </w:t>
            </w:r>
            <w:r w:rsidR="00505454" w:rsidRPr="00692AAA">
              <w:rPr>
                <w:rFonts w:cstheme="minorHAnsi"/>
              </w:rPr>
              <w:t xml:space="preserve">David Ettershank; </w:t>
            </w:r>
            <w:r w:rsidRPr="00692AAA">
              <w:rPr>
                <w:rFonts w:cstheme="minorHAnsi"/>
              </w:rPr>
              <w:t>Michael Galea; Renee Heath; Ann-Marie Hermans; Shaun Leane; David Limbrick; Wendy Lovell; Trung Luu; Joe McCracken;</w:t>
            </w:r>
            <w:r w:rsidR="00305276">
              <w:rPr>
                <w:rFonts w:cstheme="minorHAnsi"/>
              </w:rPr>
              <w:t xml:space="preserve"> Nick</w:t>
            </w:r>
            <w:r w:rsidRPr="00692AAA">
              <w:rPr>
                <w:rFonts w:cstheme="minorHAnsi"/>
              </w:rPr>
              <w:t> McGowan;</w:t>
            </w:r>
            <w:r w:rsidR="00305276">
              <w:rPr>
                <w:rFonts w:cstheme="minorHAnsi"/>
              </w:rPr>
              <w:t xml:space="preserve"> </w:t>
            </w:r>
            <w:r w:rsidRPr="00692AAA">
              <w:rPr>
                <w:rFonts w:cstheme="minorHAnsi"/>
              </w:rPr>
              <w:t>Tom McIntosh; Evan Mulholland; Rachel Payne; Harriet Shing; Ingrid Stitt; Lee Tarlamis; Sonja Terpstra; Gayle Tierney; Sheena Watt; Richard Welch.</w:t>
            </w:r>
          </w:p>
          <w:p w14:paraId="424D5484" w14:textId="77777777" w:rsidR="0039207A" w:rsidRPr="00692AAA" w:rsidRDefault="0039207A" w:rsidP="002E7F19">
            <w:pPr>
              <w:pStyle w:val="NormalVoting"/>
              <w:spacing w:before="0" w:after="0" w:line="240" w:lineRule="auto"/>
              <w:ind w:left="0" w:right="-428"/>
              <w:jc w:val="both"/>
              <w:rPr>
                <w:rFonts w:cstheme="minorHAnsi"/>
                <w:i/>
                <w:szCs w:val="28"/>
              </w:rPr>
            </w:pPr>
            <w:r w:rsidRPr="00692AAA">
              <w:rPr>
                <w:rFonts w:cstheme="minorHAnsi"/>
                <w:i/>
                <w:szCs w:val="28"/>
              </w:rPr>
              <w:t>(Recorded by Clerks-at-the-Table, pursuant to an order of the Council on 23 April 2020)</w:t>
            </w:r>
          </w:p>
        </w:tc>
      </w:tr>
    </w:tbl>
    <w:p w14:paraId="20C3419E" w14:textId="77777777" w:rsidR="0039207A" w:rsidRPr="00692AAA" w:rsidRDefault="0039207A" w:rsidP="0039207A">
      <w:pPr>
        <w:pStyle w:val="NormalBlockAfter"/>
        <w:spacing w:before="0" w:line="240" w:lineRule="auto"/>
        <w:rPr>
          <w:rFonts w:asciiTheme="minorHAnsi" w:hAnsiTheme="minorHAnsi" w:cs="Times New Roman"/>
        </w:rPr>
      </w:pPr>
      <w:r w:rsidRPr="00692AAA">
        <w:t>Question negatived.</w:t>
      </w:r>
    </w:p>
    <w:p w14:paraId="41EB5AA6" w14:textId="77777777" w:rsidR="0039207A" w:rsidRDefault="0039207A" w:rsidP="0039207A">
      <w:pPr>
        <w:pStyle w:val="NormalBlockAfter"/>
      </w:pPr>
      <w:r>
        <w:t>Clause 1 — put and agreed to.</w:t>
      </w:r>
    </w:p>
    <w:p w14:paraId="7D015F7A" w14:textId="77777777" w:rsidR="0039207A" w:rsidRDefault="0039207A" w:rsidP="0039207A">
      <w:pPr>
        <w:pStyle w:val="NormalBlockAfter"/>
        <w:ind w:left="0" w:firstLine="0"/>
      </w:pPr>
    </w:p>
    <w:p w14:paraId="38B8CEF8" w14:textId="77777777" w:rsidR="0039207A" w:rsidRDefault="0039207A" w:rsidP="0039207A">
      <w:pPr>
        <w:pStyle w:val="NormalBlockAfter"/>
      </w:pPr>
      <w:r>
        <w:rPr>
          <w:b/>
        </w:rPr>
        <w:t xml:space="preserve">Clauses 2 to 108 </w:t>
      </w:r>
      <w:r>
        <w:t>— put and agreed to.</w:t>
      </w:r>
    </w:p>
    <w:p w14:paraId="14D22DEE" w14:textId="77777777" w:rsidR="0039207A" w:rsidRDefault="0039207A" w:rsidP="0039207A">
      <w:pPr>
        <w:pStyle w:val="NormalBlockAfter"/>
        <w:ind w:left="0" w:firstLine="0"/>
      </w:pPr>
    </w:p>
    <w:p w14:paraId="5E38B86F" w14:textId="77777777" w:rsidR="0039207A" w:rsidRDefault="0039207A" w:rsidP="0039207A">
      <w:pPr>
        <w:pStyle w:val="NormalBlockAfter"/>
        <w:rPr>
          <w:b/>
          <w:bCs/>
        </w:rPr>
      </w:pPr>
      <w:r>
        <w:rPr>
          <w:b/>
          <w:bCs/>
        </w:rPr>
        <w:t>Bill reported without amendment.</w:t>
      </w:r>
    </w:p>
    <w:p w14:paraId="772807CD" w14:textId="77777777" w:rsidR="0039207A" w:rsidRDefault="0039207A" w:rsidP="00B268B0">
      <w:pPr>
        <w:spacing w:line="260" w:lineRule="atLeast"/>
        <w:rPr>
          <w:rFonts w:cstheme="minorHAnsi"/>
        </w:rPr>
      </w:pPr>
    </w:p>
    <w:p w14:paraId="1D6BB018" w14:textId="77777777" w:rsidR="00692AAA" w:rsidRPr="00F711BC" w:rsidRDefault="00692AAA" w:rsidP="00692AAA">
      <w:pPr>
        <w:pStyle w:val="NormalSpacer"/>
        <w:spacing w:before="0"/>
      </w:pPr>
      <w:r w:rsidRPr="00F711BC">
        <w:t>*   *   *   *   *</w:t>
      </w:r>
    </w:p>
    <w:p w14:paraId="51C8BF9C" w14:textId="77777777" w:rsidR="00692AAA" w:rsidRDefault="00692AAA" w:rsidP="0039207A">
      <w:pPr>
        <w:pStyle w:val="NormalBlock1st-italics"/>
        <w:ind w:left="0" w:firstLine="0"/>
        <w:rPr>
          <w:rFonts w:cstheme="minorHAnsi"/>
          <w:b/>
          <w:i w:val="0"/>
          <w:iCs/>
        </w:rPr>
      </w:pPr>
    </w:p>
    <w:p w14:paraId="37C24604" w14:textId="71CFF3CC" w:rsidR="0039207A" w:rsidRDefault="0039207A" w:rsidP="0039207A">
      <w:pPr>
        <w:pStyle w:val="NormalBlock1st-italics"/>
        <w:ind w:left="0" w:firstLine="0"/>
        <w:rPr>
          <w:rFonts w:cstheme="minorHAnsi"/>
          <w:b/>
          <w:i w:val="0"/>
          <w:iCs/>
        </w:rPr>
      </w:pPr>
      <w:r w:rsidRPr="0039207A">
        <w:rPr>
          <w:rFonts w:cstheme="minorHAnsi"/>
          <w:b/>
          <w:i w:val="0"/>
          <w:iCs/>
        </w:rPr>
        <w:t>BUILDING LEGISLATION AMENDMENT (DOMESTIC BUILDING INSURANCE NEW OFFENCES) BILL 2023</w:t>
      </w:r>
    </w:p>
    <w:p w14:paraId="41C1D833" w14:textId="1FAC8049" w:rsidR="0039207A" w:rsidRPr="00F711BC" w:rsidRDefault="0039207A" w:rsidP="0039207A">
      <w:pPr>
        <w:pStyle w:val="NormalBlock1st-italics"/>
      </w:pPr>
      <w:r w:rsidRPr="00F711BC">
        <w:t xml:space="preserve">Committed </w:t>
      </w:r>
      <w:r>
        <w:t>Thursday</w:t>
      </w:r>
      <w:r w:rsidRPr="00F711BC">
        <w:t xml:space="preserve">, </w:t>
      </w:r>
      <w:r>
        <w:t xml:space="preserve">22 February </w:t>
      </w:r>
      <w:r w:rsidRPr="00F711BC">
        <w:t>202</w:t>
      </w:r>
      <w:r>
        <w:t>4</w:t>
      </w:r>
    </w:p>
    <w:p w14:paraId="5FD77DBE" w14:textId="77777777" w:rsidR="0039207A" w:rsidRDefault="0039207A" w:rsidP="0039207A">
      <w:pPr>
        <w:spacing w:line="260" w:lineRule="atLeast"/>
        <w:rPr>
          <w:rFonts w:cstheme="minorHAnsi"/>
        </w:rPr>
      </w:pPr>
    </w:p>
    <w:p w14:paraId="2D54817C" w14:textId="0B883443" w:rsidR="00EC64FE" w:rsidRDefault="00EC64FE" w:rsidP="00EC64FE">
      <w:pPr>
        <w:pStyle w:val="NormalBlockAfter"/>
        <w:spacing w:before="0"/>
      </w:pPr>
      <w:r w:rsidRPr="00EC64FE">
        <w:rPr>
          <w:b/>
          <w:bCs/>
        </w:rPr>
        <w:t>Clause</w:t>
      </w:r>
      <w:r w:rsidR="00DC3510">
        <w:rPr>
          <w:b/>
          <w:bCs/>
        </w:rPr>
        <w:t>s</w:t>
      </w:r>
      <w:r w:rsidRPr="00EC64FE">
        <w:rPr>
          <w:b/>
          <w:bCs/>
        </w:rPr>
        <w:t xml:space="preserve"> </w:t>
      </w:r>
      <w:r w:rsidR="00DC3510">
        <w:rPr>
          <w:b/>
          <w:bCs/>
        </w:rPr>
        <w:t xml:space="preserve">1 to </w:t>
      </w:r>
      <w:r w:rsidR="00692AAA">
        <w:rPr>
          <w:b/>
          <w:bCs/>
        </w:rPr>
        <w:t>19</w:t>
      </w:r>
      <w:r w:rsidRPr="00EC64FE">
        <w:rPr>
          <w:b/>
          <w:bCs/>
        </w:rPr>
        <w:t xml:space="preserve"> </w:t>
      </w:r>
      <w:r w:rsidRPr="00EC64FE">
        <w:t>— put and agreed to.</w:t>
      </w:r>
    </w:p>
    <w:p w14:paraId="4A90849D" w14:textId="77777777" w:rsidR="00692AAA" w:rsidRPr="00EC64FE" w:rsidRDefault="00692AAA" w:rsidP="00EC64FE">
      <w:pPr>
        <w:pStyle w:val="NormalBlockAfter"/>
        <w:spacing w:before="0"/>
      </w:pPr>
    </w:p>
    <w:p w14:paraId="0649211B" w14:textId="4872C5A1" w:rsidR="00EC64FE" w:rsidRPr="004245C8" w:rsidRDefault="00EC64FE" w:rsidP="00EC64FE">
      <w:pPr>
        <w:pStyle w:val="NormalBlockAfter"/>
        <w:rPr>
          <w:b/>
          <w:bCs/>
        </w:rPr>
      </w:pPr>
      <w:r w:rsidRPr="004245C8">
        <w:rPr>
          <w:b/>
          <w:bCs/>
        </w:rPr>
        <w:t>Bill reported with</w:t>
      </w:r>
      <w:r w:rsidR="001E709D">
        <w:rPr>
          <w:b/>
          <w:bCs/>
        </w:rPr>
        <w:t>out</w:t>
      </w:r>
      <w:r w:rsidRPr="004245C8">
        <w:rPr>
          <w:b/>
          <w:bCs/>
        </w:rPr>
        <w:t xml:space="preserve"> amendment.</w:t>
      </w:r>
    </w:p>
    <w:p w14:paraId="3ECEFD76" w14:textId="77777777" w:rsidR="00662F88" w:rsidRPr="00F711BC" w:rsidRDefault="00662F88" w:rsidP="006D1886">
      <w:pPr>
        <w:rPr>
          <w:rStyle w:val="NormalBlock1stChar"/>
          <w:rFonts w:eastAsiaTheme="minorEastAsia"/>
        </w:rPr>
      </w:pPr>
    </w:p>
    <w:p w14:paraId="6BFA95A0" w14:textId="5AB26B2E" w:rsidR="00757CF0" w:rsidRDefault="00757CF0">
      <w:pPr>
        <w:spacing w:after="160"/>
        <w:rPr>
          <w:rFonts w:ascii="Calibri" w:eastAsiaTheme="minorEastAsia" w:hAnsi="Calibri" w:cs="Calibri"/>
          <w:szCs w:val="24"/>
        </w:rPr>
      </w:pPr>
      <w:r>
        <w:rPr>
          <w:rFonts w:ascii="Calibri" w:eastAsiaTheme="minorEastAsia" w:hAnsi="Calibri" w:cs="Calibri"/>
          <w:szCs w:val="24"/>
        </w:rPr>
        <w:br w:type="page"/>
      </w:r>
    </w:p>
    <w:p w14:paraId="23633E39" w14:textId="77777777" w:rsidR="00757CF0" w:rsidRPr="003E1A10" w:rsidRDefault="00757CF0" w:rsidP="00757CF0">
      <w:pPr>
        <w:rPr>
          <w:rStyle w:val="BlockEmphasis"/>
          <w:rFonts w:cstheme="minorHAnsi"/>
        </w:rPr>
      </w:pPr>
      <w:r w:rsidRPr="003E1A10">
        <w:rPr>
          <w:rStyle w:val="BlockEmphasis"/>
          <w:rFonts w:cstheme="minorHAnsi"/>
        </w:rPr>
        <w:lastRenderedPageBreak/>
        <w:t>AMENDMENTS CIRCULATED IN RELATION TO —</w:t>
      </w:r>
    </w:p>
    <w:p w14:paraId="3156E78D" w14:textId="77777777" w:rsidR="00757CF0" w:rsidRPr="009D11B0" w:rsidRDefault="00757CF0" w:rsidP="00757CF0">
      <w:pPr>
        <w:rPr>
          <w:rFonts w:cstheme="minorHAnsi"/>
          <w:b/>
          <w:highlight w:val="yellow"/>
        </w:rPr>
      </w:pPr>
    </w:p>
    <w:p w14:paraId="65BC192C" w14:textId="16C3CC15" w:rsidR="00D6296D" w:rsidRDefault="003E1A10" w:rsidP="003E1A10">
      <w:pPr>
        <w:pStyle w:val="NormalBlock1st-italics"/>
        <w:rPr>
          <w:rFonts w:cstheme="minorHAnsi"/>
          <w:b/>
          <w:i w:val="0"/>
          <w:iCs/>
        </w:rPr>
      </w:pPr>
      <w:r>
        <w:rPr>
          <w:rFonts w:cstheme="minorHAnsi"/>
          <w:b/>
          <w:i w:val="0"/>
          <w:iCs/>
        </w:rPr>
        <w:t>1.</w:t>
      </w:r>
      <w:r>
        <w:rPr>
          <w:rFonts w:cstheme="minorHAnsi"/>
          <w:b/>
          <w:i w:val="0"/>
          <w:iCs/>
        </w:rPr>
        <w:tab/>
      </w:r>
      <w:r w:rsidR="00692AAA" w:rsidRPr="0039207A">
        <w:rPr>
          <w:rFonts w:cstheme="minorHAnsi"/>
          <w:b/>
          <w:i w:val="0"/>
          <w:iCs/>
        </w:rPr>
        <w:t>REGULATORY LEGISLATION AMENDMENT (REFORM) BILL 2023</w:t>
      </w:r>
    </w:p>
    <w:p w14:paraId="3DAF852B" w14:textId="77777777" w:rsidR="00757CF0" w:rsidRPr="009D11B0" w:rsidRDefault="00757CF0" w:rsidP="003E1A10">
      <w:pPr>
        <w:pStyle w:val="NormalBlock1st-italics"/>
        <w:spacing w:before="0"/>
        <w:ind w:left="284" w:hanging="284"/>
        <w:rPr>
          <w:highlight w:val="yellow"/>
          <w:u w:val="single"/>
        </w:rPr>
      </w:pPr>
    </w:p>
    <w:p w14:paraId="1194A84D" w14:textId="3FFF1B9E" w:rsidR="00757CF0" w:rsidRPr="00692AAA" w:rsidRDefault="00757CF0" w:rsidP="00757CF0">
      <w:pPr>
        <w:pStyle w:val="NormalBlock1st-italics"/>
        <w:ind w:left="284" w:hanging="284"/>
        <w:rPr>
          <w:bCs/>
          <w:u w:val="single"/>
        </w:rPr>
      </w:pPr>
      <w:r w:rsidRPr="00692AAA">
        <w:rPr>
          <w:u w:val="single"/>
        </w:rPr>
        <w:t xml:space="preserve">Amendments circulated by </w:t>
      </w:r>
      <w:r w:rsidR="00692AAA" w:rsidRPr="00692AAA">
        <w:rPr>
          <w:u w:val="single"/>
        </w:rPr>
        <w:t>Samantha Ratnam (SR136C)</w:t>
      </w:r>
    </w:p>
    <w:p w14:paraId="1E401F9C" w14:textId="77777777" w:rsidR="00757CF0" w:rsidRPr="00757CF0" w:rsidRDefault="00757CF0" w:rsidP="00757CF0">
      <w:pPr>
        <w:pStyle w:val="NormalBlock1st-italics"/>
        <w:ind w:left="284" w:hanging="284"/>
        <w:rPr>
          <w:bCs/>
          <w:u w:val="single"/>
        </w:rPr>
      </w:pPr>
    </w:p>
    <w:p w14:paraId="03C51D76" w14:textId="77777777" w:rsidR="00692AAA" w:rsidRPr="00692AAA" w:rsidRDefault="00692AAA" w:rsidP="00B24E24">
      <w:pPr>
        <w:pStyle w:val="ListParagraph"/>
        <w:numPr>
          <w:ilvl w:val="0"/>
          <w:numId w:val="8"/>
        </w:numPr>
        <w:tabs>
          <w:tab w:val="clear" w:pos="425"/>
        </w:tabs>
        <w:spacing w:line="256" w:lineRule="auto"/>
        <w:rPr>
          <w:rFonts w:asciiTheme="minorHAnsi" w:hAnsiTheme="minorHAnsi" w:cstheme="minorHAnsi"/>
          <w:sz w:val="22"/>
        </w:rPr>
      </w:pPr>
      <w:r w:rsidRPr="00692AAA">
        <w:rPr>
          <w:rFonts w:asciiTheme="minorHAnsi" w:hAnsiTheme="minorHAnsi" w:cstheme="minorHAnsi"/>
          <w:sz w:val="22"/>
        </w:rPr>
        <w:t xml:space="preserve">Clause 1, line 8, after "matters" insert ", </w:t>
      </w:r>
      <w:bookmarkStart w:id="4" w:name="_Hlk158981916"/>
      <w:r w:rsidRPr="00692AAA">
        <w:rPr>
          <w:rFonts w:asciiTheme="minorHAnsi" w:hAnsiTheme="minorHAnsi" w:cstheme="minorHAnsi"/>
          <w:sz w:val="22"/>
        </w:rPr>
        <w:t xml:space="preserve">to provide for a new function in relation to </w:t>
      </w:r>
      <w:r w:rsidRPr="00692AAA">
        <w:rPr>
          <w:rFonts w:asciiTheme="minorHAnsi" w:hAnsiTheme="minorHAnsi" w:cstheme="minorHAnsi"/>
          <w:sz w:val="22"/>
          <w:lang w:val="en-US"/>
        </w:rPr>
        <w:t>the operation of supermarkets</w:t>
      </w:r>
      <w:bookmarkEnd w:id="4"/>
      <w:r w:rsidRPr="00692AAA">
        <w:rPr>
          <w:rFonts w:asciiTheme="minorHAnsi" w:hAnsiTheme="minorHAnsi" w:cstheme="minorHAnsi"/>
          <w:sz w:val="22"/>
          <w:lang w:val="en-US"/>
        </w:rPr>
        <w:t>".</w:t>
      </w:r>
    </w:p>
    <w:p w14:paraId="3C07EFEA" w14:textId="77777777" w:rsidR="00692AAA" w:rsidRPr="00692AAA" w:rsidRDefault="00692AAA" w:rsidP="00B24E24">
      <w:pPr>
        <w:pStyle w:val="ListParagraph"/>
        <w:numPr>
          <w:ilvl w:val="0"/>
          <w:numId w:val="8"/>
        </w:numPr>
        <w:tabs>
          <w:tab w:val="clear" w:pos="425"/>
        </w:tabs>
        <w:spacing w:line="256" w:lineRule="auto"/>
        <w:rPr>
          <w:rFonts w:asciiTheme="minorHAnsi" w:hAnsiTheme="minorHAnsi" w:cstheme="minorHAnsi"/>
          <w:sz w:val="22"/>
        </w:rPr>
      </w:pPr>
      <w:r w:rsidRPr="00692AAA">
        <w:rPr>
          <w:rFonts w:asciiTheme="minorHAnsi" w:hAnsiTheme="minorHAnsi" w:cstheme="minorHAnsi"/>
          <w:sz w:val="22"/>
        </w:rPr>
        <w:t>Clause 23, after line 11 insert—</w:t>
      </w:r>
    </w:p>
    <w:p w14:paraId="178BB8C1" w14:textId="77777777" w:rsidR="00692AAA" w:rsidRPr="00692AAA" w:rsidRDefault="00692AAA" w:rsidP="00692AAA">
      <w:pPr>
        <w:pStyle w:val="AmendHeading1"/>
        <w:tabs>
          <w:tab w:val="right" w:pos="1701"/>
        </w:tabs>
        <w:ind w:left="1871" w:hanging="1871"/>
        <w:rPr>
          <w:rFonts w:cstheme="minorHAnsi"/>
          <w:lang w:val="en-US"/>
        </w:rPr>
      </w:pPr>
      <w:r w:rsidRPr="00692AAA">
        <w:rPr>
          <w:rFonts w:cstheme="minorHAnsi"/>
        </w:rPr>
        <w:tab/>
        <w:t>'(ab)</w:t>
      </w:r>
      <w:r w:rsidRPr="00692AAA">
        <w:rPr>
          <w:rFonts w:cstheme="minorHAnsi"/>
        </w:rPr>
        <w:tab/>
      </w:r>
      <w:r w:rsidRPr="00692AAA">
        <w:rPr>
          <w:rFonts w:cstheme="minorHAnsi"/>
          <w:lang w:val="en-US"/>
        </w:rPr>
        <w:t xml:space="preserve">after paragraph (fc) of the definition of </w:t>
      </w:r>
      <w:r w:rsidRPr="00692AAA">
        <w:rPr>
          <w:rFonts w:cstheme="minorHAnsi"/>
          <w:b/>
          <w:i/>
          <w:lang w:val="en-US"/>
        </w:rPr>
        <w:t>essential service</w:t>
      </w:r>
      <w:r w:rsidRPr="00692AAA">
        <w:rPr>
          <w:rFonts w:cstheme="minorHAnsi"/>
          <w:i/>
          <w:lang w:val="en-US"/>
        </w:rPr>
        <w:t xml:space="preserve"> </w:t>
      </w:r>
      <w:r w:rsidRPr="00692AAA">
        <w:rPr>
          <w:rFonts w:cstheme="minorHAnsi"/>
          <w:b/>
          <w:lang w:val="en-US"/>
        </w:rPr>
        <w:t>insert</w:t>
      </w:r>
      <w:r w:rsidRPr="00692AAA">
        <w:rPr>
          <w:rFonts w:cstheme="minorHAnsi"/>
          <w:lang w:val="en-US"/>
        </w:rPr>
        <w:t>—</w:t>
      </w:r>
    </w:p>
    <w:p w14:paraId="663B884C" w14:textId="77777777" w:rsidR="00692AAA" w:rsidRPr="00692AAA" w:rsidRDefault="00692AAA" w:rsidP="00692AAA">
      <w:pPr>
        <w:pStyle w:val="AmendHeading2"/>
        <w:tabs>
          <w:tab w:val="right" w:pos="2268"/>
        </w:tabs>
        <w:ind w:left="2381" w:hanging="2381"/>
        <w:rPr>
          <w:rFonts w:cstheme="minorHAnsi"/>
          <w:lang w:val="en-US"/>
        </w:rPr>
      </w:pPr>
      <w:r w:rsidRPr="00692AAA">
        <w:rPr>
          <w:rFonts w:cstheme="minorHAnsi"/>
          <w:lang w:val="en-US"/>
        </w:rPr>
        <w:tab/>
        <w:t>"(</w:t>
      </w:r>
      <w:proofErr w:type="spellStart"/>
      <w:r w:rsidRPr="00692AAA">
        <w:rPr>
          <w:rFonts w:cstheme="minorHAnsi"/>
          <w:lang w:val="en-US"/>
        </w:rPr>
        <w:t>fd</w:t>
      </w:r>
      <w:proofErr w:type="spellEnd"/>
      <w:r w:rsidRPr="00692AAA">
        <w:rPr>
          <w:rFonts w:cstheme="minorHAnsi"/>
          <w:lang w:val="en-US"/>
        </w:rPr>
        <w:t>)</w:t>
      </w:r>
      <w:r w:rsidRPr="00692AAA">
        <w:rPr>
          <w:rFonts w:cstheme="minorHAnsi"/>
          <w:lang w:val="en-US"/>
        </w:rPr>
        <w:tab/>
        <w:t>the retail grocery industry in relation to the operation of supermarkets;";'.</w:t>
      </w:r>
    </w:p>
    <w:p w14:paraId="14E8B0B1" w14:textId="77777777" w:rsidR="00692AAA" w:rsidRPr="00692AAA" w:rsidRDefault="00692AAA" w:rsidP="00692AAA">
      <w:pPr>
        <w:pStyle w:val="AmendHeading1s"/>
        <w:ind w:left="1871"/>
        <w:jc w:val="center"/>
        <w:rPr>
          <w:rFonts w:cstheme="minorHAnsi"/>
        </w:rPr>
      </w:pPr>
      <w:r w:rsidRPr="00692AAA">
        <w:rPr>
          <w:rFonts w:cstheme="minorHAnsi"/>
        </w:rPr>
        <w:t>NEW CLAUSES</w:t>
      </w:r>
    </w:p>
    <w:p w14:paraId="3DCF2B0D" w14:textId="77777777" w:rsidR="00692AAA" w:rsidRPr="00692AAA" w:rsidRDefault="00692AAA" w:rsidP="00B24E24">
      <w:pPr>
        <w:pStyle w:val="ListParagraph"/>
        <w:numPr>
          <w:ilvl w:val="0"/>
          <w:numId w:val="9"/>
        </w:numPr>
        <w:tabs>
          <w:tab w:val="clear" w:pos="425"/>
        </w:tabs>
        <w:spacing w:line="256" w:lineRule="auto"/>
        <w:rPr>
          <w:rFonts w:asciiTheme="minorHAnsi" w:hAnsiTheme="minorHAnsi" w:cstheme="minorHAnsi"/>
          <w:sz w:val="22"/>
        </w:rPr>
      </w:pPr>
      <w:r w:rsidRPr="00692AAA">
        <w:rPr>
          <w:rFonts w:asciiTheme="minorHAnsi" w:hAnsiTheme="minorHAnsi" w:cstheme="minorHAnsi"/>
          <w:sz w:val="22"/>
        </w:rPr>
        <w:t>After clause 23 insert the following new clauses—</w:t>
      </w:r>
    </w:p>
    <w:p w14:paraId="4FB366C4" w14:textId="77777777" w:rsidR="00692AAA" w:rsidRPr="00692AAA" w:rsidRDefault="00692AAA" w:rsidP="00692AAA">
      <w:pPr>
        <w:pStyle w:val="AmendHeading1s"/>
        <w:tabs>
          <w:tab w:val="right" w:pos="1701"/>
        </w:tabs>
        <w:ind w:left="1871" w:hanging="1871"/>
        <w:rPr>
          <w:rFonts w:cstheme="minorHAnsi"/>
        </w:rPr>
      </w:pPr>
      <w:r w:rsidRPr="00692AAA">
        <w:rPr>
          <w:rFonts w:cstheme="minorHAnsi"/>
        </w:rPr>
        <w:tab/>
      </w:r>
      <w:r w:rsidRPr="00692AAA">
        <w:rPr>
          <w:rFonts w:cstheme="minorHAnsi"/>
          <w:b w:val="0"/>
        </w:rPr>
        <w:t>'</w:t>
      </w:r>
      <w:r w:rsidRPr="00692AAA">
        <w:rPr>
          <w:rFonts w:cstheme="minorHAnsi"/>
        </w:rPr>
        <w:t>23A</w:t>
      </w:r>
      <w:r w:rsidRPr="00692AAA">
        <w:rPr>
          <w:rFonts w:cstheme="minorHAnsi"/>
        </w:rPr>
        <w:tab/>
        <w:t>Interpretation and application of Act</w:t>
      </w:r>
    </w:p>
    <w:p w14:paraId="307A4D43" w14:textId="77777777" w:rsidR="00692AAA" w:rsidRPr="00692AAA" w:rsidRDefault="00692AAA" w:rsidP="00692AAA">
      <w:pPr>
        <w:pStyle w:val="AmendHeading1"/>
        <w:ind w:left="1871"/>
        <w:rPr>
          <w:rFonts w:cstheme="minorHAnsi"/>
        </w:rPr>
      </w:pPr>
      <w:r w:rsidRPr="00692AAA">
        <w:rPr>
          <w:rFonts w:cstheme="minorHAnsi"/>
        </w:rPr>
        <w:t xml:space="preserve">After section 5(4) of the </w:t>
      </w:r>
      <w:r w:rsidRPr="00692AAA">
        <w:rPr>
          <w:rFonts w:cstheme="minorHAnsi"/>
          <w:b/>
        </w:rPr>
        <w:t>Essential Services Commission Act 2001 insert</w:t>
      </w:r>
      <w:r w:rsidRPr="00692AAA">
        <w:rPr>
          <w:rFonts w:cstheme="minorHAnsi"/>
        </w:rPr>
        <w:t>—</w:t>
      </w:r>
    </w:p>
    <w:p w14:paraId="5EF2D7EF" w14:textId="77777777" w:rsidR="00692AAA" w:rsidRPr="00692AAA" w:rsidRDefault="00692AAA" w:rsidP="00692AAA">
      <w:pPr>
        <w:pStyle w:val="AmendHeading2"/>
        <w:tabs>
          <w:tab w:val="right" w:pos="2268"/>
        </w:tabs>
        <w:ind w:left="2381" w:hanging="2381"/>
        <w:rPr>
          <w:rFonts w:cstheme="minorHAnsi"/>
          <w:lang w:val="en-US"/>
        </w:rPr>
      </w:pPr>
      <w:r w:rsidRPr="00692AAA">
        <w:rPr>
          <w:rFonts w:cstheme="minorHAnsi"/>
        </w:rPr>
        <w:tab/>
        <w:t>"(5)</w:t>
      </w:r>
      <w:r w:rsidRPr="00692AAA">
        <w:rPr>
          <w:rFonts w:cstheme="minorHAnsi"/>
        </w:rPr>
        <w:tab/>
        <w:t xml:space="preserve">Despite subsection (4), this Act applies to an essential service which is the </w:t>
      </w:r>
      <w:r w:rsidRPr="00692AAA">
        <w:rPr>
          <w:rFonts w:cstheme="minorHAnsi"/>
          <w:lang w:val="en-US"/>
        </w:rPr>
        <w:t>retail grocery industry in relation to the operation of supermarkets despite not being provided by a regulated industry.".</w:t>
      </w:r>
    </w:p>
    <w:p w14:paraId="2552C870" w14:textId="77777777" w:rsidR="00692AAA" w:rsidRPr="00692AAA" w:rsidRDefault="00692AAA" w:rsidP="00692AAA">
      <w:pPr>
        <w:pStyle w:val="AmendHeading1s"/>
        <w:tabs>
          <w:tab w:val="right" w:pos="1701"/>
        </w:tabs>
        <w:ind w:left="1871" w:hanging="1871"/>
        <w:rPr>
          <w:rFonts w:cstheme="minorHAnsi"/>
        </w:rPr>
      </w:pPr>
      <w:r w:rsidRPr="00692AAA">
        <w:rPr>
          <w:rFonts w:cstheme="minorHAnsi"/>
        </w:rPr>
        <w:tab/>
        <w:t>23B</w:t>
      </w:r>
      <w:r w:rsidRPr="00692AAA">
        <w:rPr>
          <w:rFonts w:cstheme="minorHAnsi"/>
        </w:rPr>
        <w:tab/>
        <w:t>Functions of the Commission</w:t>
      </w:r>
    </w:p>
    <w:p w14:paraId="73E037A4" w14:textId="77777777" w:rsidR="00692AAA" w:rsidRPr="00692AAA" w:rsidRDefault="00692AAA" w:rsidP="00692AAA">
      <w:pPr>
        <w:pStyle w:val="AmendHeading1"/>
        <w:ind w:left="1871"/>
        <w:rPr>
          <w:rFonts w:cstheme="minorHAnsi"/>
        </w:rPr>
      </w:pPr>
      <w:r w:rsidRPr="00692AAA">
        <w:rPr>
          <w:rFonts w:cstheme="minorHAnsi"/>
        </w:rPr>
        <w:t xml:space="preserve">After section 10(l) of the </w:t>
      </w:r>
      <w:r w:rsidRPr="00692AAA">
        <w:rPr>
          <w:rFonts w:cstheme="minorHAnsi"/>
          <w:b/>
        </w:rPr>
        <w:t>Essential Services Commission Act 2001 insert</w:t>
      </w:r>
      <w:r w:rsidRPr="00692AAA">
        <w:rPr>
          <w:rFonts w:cstheme="minorHAnsi"/>
        </w:rPr>
        <w:t>—</w:t>
      </w:r>
    </w:p>
    <w:p w14:paraId="7BC38F4D" w14:textId="77777777" w:rsidR="00692AAA" w:rsidRPr="00692AAA" w:rsidRDefault="00692AAA" w:rsidP="00692AAA">
      <w:pPr>
        <w:pStyle w:val="AmendHeading2"/>
        <w:tabs>
          <w:tab w:val="right" w:pos="2268"/>
        </w:tabs>
        <w:ind w:left="2381" w:hanging="2381"/>
        <w:rPr>
          <w:rFonts w:cstheme="minorHAnsi"/>
          <w:lang w:val="en-US"/>
        </w:rPr>
      </w:pPr>
      <w:r w:rsidRPr="00692AAA">
        <w:rPr>
          <w:rFonts w:cstheme="minorHAnsi"/>
        </w:rPr>
        <w:tab/>
        <w:t>"(la)</w:t>
      </w:r>
      <w:r w:rsidRPr="00692AAA">
        <w:rPr>
          <w:rFonts w:cstheme="minorHAnsi"/>
        </w:rPr>
        <w:tab/>
        <w:t>to perform the functions conferred on the Commission under section 10F;</w:t>
      </w:r>
      <w:r w:rsidRPr="00692AAA">
        <w:rPr>
          <w:rFonts w:cstheme="minorHAnsi"/>
          <w:lang w:val="en-US"/>
        </w:rPr>
        <w:t>".</w:t>
      </w:r>
    </w:p>
    <w:p w14:paraId="185D7F93" w14:textId="77777777" w:rsidR="00692AAA" w:rsidRPr="00692AAA" w:rsidRDefault="00692AAA" w:rsidP="00692AAA">
      <w:pPr>
        <w:pStyle w:val="AmendHeading1s"/>
        <w:tabs>
          <w:tab w:val="right" w:pos="1701"/>
        </w:tabs>
        <w:ind w:left="1871" w:hanging="1871"/>
        <w:rPr>
          <w:rFonts w:cstheme="minorHAnsi"/>
        </w:rPr>
      </w:pPr>
      <w:r w:rsidRPr="00692AAA">
        <w:rPr>
          <w:rFonts w:cstheme="minorHAnsi"/>
        </w:rPr>
        <w:tab/>
        <w:t>23C</w:t>
      </w:r>
      <w:r w:rsidRPr="00692AAA">
        <w:rPr>
          <w:rFonts w:cstheme="minorHAnsi"/>
        </w:rPr>
        <w:tab/>
        <w:t>New section 10F inserted</w:t>
      </w:r>
    </w:p>
    <w:p w14:paraId="55F3F4F4" w14:textId="77777777" w:rsidR="00692AAA" w:rsidRPr="00692AAA" w:rsidRDefault="00692AAA" w:rsidP="00692AAA">
      <w:pPr>
        <w:pStyle w:val="AmendHeading1"/>
        <w:ind w:left="1871"/>
        <w:rPr>
          <w:rFonts w:cstheme="minorHAnsi"/>
        </w:rPr>
      </w:pPr>
      <w:r w:rsidRPr="00692AAA">
        <w:rPr>
          <w:rFonts w:cstheme="minorHAnsi"/>
        </w:rPr>
        <w:t xml:space="preserve">After section 10E of the </w:t>
      </w:r>
      <w:r w:rsidRPr="00692AAA">
        <w:rPr>
          <w:rFonts w:cstheme="minorHAnsi"/>
          <w:b/>
        </w:rPr>
        <w:t>Essential Services Commission Act 2001 insert</w:t>
      </w:r>
      <w:r w:rsidRPr="00692AAA">
        <w:rPr>
          <w:rFonts w:cstheme="minorHAnsi"/>
        </w:rPr>
        <w:t>—</w:t>
      </w:r>
    </w:p>
    <w:p w14:paraId="0B092A95" w14:textId="77777777" w:rsidR="00692AAA" w:rsidRPr="00692AAA" w:rsidRDefault="00692AAA" w:rsidP="00692AAA">
      <w:pPr>
        <w:pStyle w:val="AmendHeading1s"/>
        <w:tabs>
          <w:tab w:val="right" w:pos="2268"/>
        </w:tabs>
        <w:ind w:left="2381" w:hanging="2381"/>
        <w:rPr>
          <w:rFonts w:cstheme="minorHAnsi"/>
          <w:lang w:val="en-US"/>
        </w:rPr>
      </w:pPr>
      <w:r w:rsidRPr="00692AAA">
        <w:rPr>
          <w:rFonts w:cstheme="minorHAnsi"/>
          <w:lang w:val="en-US"/>
        </w:rPr>
        <w:tab/>
      </w:r>
      <w:r w:rsidRPr="00692AAA">
        <w:rPr>
          <w:rFonts w:cstheme="minorHAnsi"/>
          <w:b w:val="0"/>
          <w:lang w:val="en-US"/>
        </w:rPr>
        <w:t>"</w:t>
      </w:r>
      <w:r w:rsidRPr="00692AAA">
        <w:rPr>
          <w:rFonts w:cstheme="minorHAnsi"/>
          <w:lang w:val="en-US"/>
        </w:rPr>
        <w:t>10F</w:t>
      </w:r>
      <w:r w:rsidRPr="00692AAA">
        <w:rPr>
          <w:rFonts w:cstheme="minorHAnsi"/>
          <w:lang w:val="en-US"/>
        </w:rPr>
        <w:tab/>
        <w:t>Commission's functions in relation to retail grocery industry (supermarkets)</w:t>
      </w:r>
    </w:p>
    <w:p w14:paraId="79B345DB" w14:textId="77777777" w:rsidR="00692AAA" w:rsidRPr="00692AAA" w:rsidRDefault="00692AAA" w:rsidP="00692AAA">
      <w:pPr>
        <w:pStyle w:val="AmendHeading2"/>
        <w:tabs>
          <w:tab w:val="right" w:pos="2268"/>
        </w:tabs>
        <w:ind w:left="2381" w:hanging="2381"/>
        <w:rPr>
          <w:rFonts w:cstheme="minorHAnsi"/>
          <w:lang w:val="en-US"/>
        </w:rPr>
      </w:pPr>
      <w:r w:rsidRPr="00692AAA">
        <w:rPr>
          <w:rFonts w:cstheme="minorHAnsi"/>
          <w:lang w:val="en-US"/>
        </w:rPr>
        <w:tab/>
        <w:t>(1)</w:t>
      </w:r>
      <w:r w:rsidRPr="00692AAA">
        <w:rPr>
          <w:rFonts w:cstheme="minorHAnsi"/>
          <w:lang w:val="en-US"/>
        </w:rPr>
        <w:tab/>
        <w:t>The objectives of the Commission in carrying out its functions under this section in relation to the retail grocery industry involving the operation of supermarkets is to deter excessive price increases in supermarkets.</w:t>
      </w:r>
    </w:p>
    <w:p w14:paraId="6D8BD772" w14:textId="77777777" w:rsidR="00692AAA" w:rsidRPr="00692AAA" w:rsidRDefault="00692AAA" w:rsidP="00692AAA">
      <w:pPr>
        <w:pStyle w:val="AmendHeading2"/>
        <w:tabs>
          <w:tab w:val="right" w:pos="2268"/>
        </w:tabs>
        <w:ind w:left="2381" w:hanging="2381"/>
        <w:rPr>
          <w:rFonts w:cstheme="minorHAnsi"/>
          <w:lang w:val="en-US"/>
        </w:rPr>
      </w:pPr>
      <w:r w:rsidRPr="00692AAA">
        <w:rPr>
          <w:rFonts w:cstheme="minorHAnsi"/>
          <w:lang w:val="en-US"/>
        </w:rPr>
        <w:tab/>
        <w:t>(2)</w:t>
      </w:r>
      <w:r w:rsidRPr="00692AAA">
        <w:rPr>
          <w:rFonts w:cstheme="minorHAnsi"/>
          <w:lang w:val="en-US"/>
        </w:rPr>
        <w:tab/>
        <w:t>Without limiting subsection (1) and section 10, the functions of the Commission under this Act in relation to the retail grocery industry involving the operation of supermarkets include the following—</w:t>
      </w:r>
    </w:p>
    <w:p w14:paraId="28D5180B" w14:textId="77777777" w:rsidR="00692AAA" w:rsidRPr="00692AAA" w:rsidRDefault="00692AAA" w:rsidP="00692AAA">
      <w:pPr>
        <w:pStyle w:val="AmendHeading3"/>
        <w:tabs>
          <w:tab w:val="right" w:pos="2778"/>
        </w:tabs>
        <w:ind w:left="2891" w:hanging="2891"/>
        <w:rPr>
          <w:rFonts w:cstheme="minorHAnsi"/>
          <w:lang w:val="en-US"/>
        </w:rPr>
      </w:pPr>
      <w:r w:rsidRPr="00692AAA">
        <w:rPr>
          <w:rFonts w:cstheme="minorHAnsi"/>
          <w:lang w:val="en-US"/>
        </w:rPr>
        <w:tab/>
        <w:t>(a)</w:t>
      </w:r>
      <w:r w:rsidRPr="00692AAA">
        <w:rPr>
          <w:rFonts w:cstheme="minorHAnsi"/>
          <w:lang w:val="en-US"/>
        </w:rPr>
        <w:tab/>
        <w:t>to monitor and report on prices in supermarkets, including but not limited to—</w:t>
      </w:r>
    </w:p>
    <w:p w14:paraId="12081991" w14:textId="77777777" w:rsidR="00692AAA" w:rsidRPr="00692AAA" w:rsidRDefault="00692AAA" w:rsidP="00692AAA">
      <w:pPr>
        <w:pStyle w:val="AmendHeading4"/>
        <w:tabs>
          <w:tab w:val="right" w:pos="3288"/>
        </w:tabs>
        <w:ind w:left="3544" w:hanging="425"/>
        <w:rPr>
          <w:rFonts w:asciiTheme="minorHAnsi" w:hAnsiTheme="minorHAnsi" w:cstheme="minorHAnsi"/>
          <w:szCs w:val="22"/>
          <w:lang w:val="en-US"/>
        </w:rPr>
      </w:pPr>
      <w:r w:rsidRPr="00692AAA">
        <w:rPr>
          <w:rFonts w:asciiTheme="minorHAnsi" w:hAnsiTheme="minorHAnsi" w:cstheme="minorHAnsi"/>
          <w:szCs w:val="22"/>
          <w:lang w:val="en-US"/>
        </w:rPr>
        <w:tab/>
        <w:t>(i)</w:t>
      </w:r>
      <w:r w:rsidRPr="00692AAA">
        <w:rPr>
          <w:rFonts w:asciiTheme="minorHAnsi" w:hAnsiTheme="minorHAnsi" w:cstheme="minorHAnsi"/>
          <w:szCs w:val="22"/>
          <w:lang w:val="en-US"/>
        </w:rPr>
        <w:tab/>
        <w:t>retail prices; and</w:t>
      </w:r>
    </w:p>
    <w:p w14:paraId="5BC992A9" w14:textId="77777777" w:rsidR="00692AAA" w:rsidRPr="00692AAA" w:rsidRDefault="00692AAA" w:rsidP="00692AAA">
      <w:pPr>
        <w:pStyle w:val="AmendHeading4"/>
        <w:tabs>
          <w:tab w:val="right" w:pos="3288"/>
        </w:tabs>
        <w:ind w:left="3544" w:hanging="425"/>
        <w:rPr>
          <w:rFonts w:asciiTheme="minorHAnsi" w:hAnsiTheme="minorHAnsi" w:cstheme="minorHAnsi"/>
          <w:szCs w:val="22"/>
          <w:lang w:val="en-US"/>
        </w:rPr>
      </w:pPr>
      <w:r w:rsidRPr="00692AAA">
        <w:rPr>
          <w:rFonts w:asciiTheme="minorHAnsi" w:hAnsiTheme="minorHAnsi" w:cstheme="minorHAnsi"/>
          <w:szCs w:val="22"/>
          <w:lang w:val="en-US"/>
        </w:rPr>
        <w:tab/>
        <w:t>(ii)</w:t>
      </w:r>
      <w:r w:rsidRPr="00692AAA">
        <w:rPr>
          <w:rFonts w:asciiTheme="minorHAnsi" w:hAnsiTheme="minorHAnsi" w:cstheme="minorHAnsi"/>
          <w:szCs w:val="22"/>
          <w:lang w:val="en-US"/>
        </w:rPr>
        <w:tab/>
        <w:t xml:space="preserve">supply chain prices, including producer, manufacturer and wholesale </w:t>
      </w:r>
      <w:proofErr w:type="gramStart"/>
      <w:r w:rsidRPr="00692AAA">
        <w:rPr>
          <w:rFonts w:asciiTheme="minorHAnsi" w:hAnsiTheme="minorHAnsi" w:cstheme="minorHAnsi"/>
          <w:szCs w:val="22"/>
          <w:lang w:val="en-US"/>
        </w:rPr>
        <w:t>prices;</w:t>
      </w:r>
      <w:proofErr w:type="gramEnd"/>
      <w:r w:rsidRPr="00692AAA">
        <w:rPr>
          <w:rFonts w:asciiTheme="minorHAnsi" w:hAnsiTheme="minorHAnsi" w:cstheme="minorHAnsi"/>
          <w:szCs w:val="22"/>
          <w:lang w:val="en-US"/>
        </w:rPr>
        <w:t xml:space="preserve"> </w:t>
      </w:r>
    </w:p>
    <w:p w14:paraId="5F0C4611" w14:textId="77777777" w:rsidR="00692AAA" w:rsidRPr="00692AAA" w:rsidRDefault="00692AAA" w:rsidP="00692AAA">
      <w:pPr>
        <w:pStyle w:val="AmendHeading3"/>
        <w:tabs>
          <w:tab w:val="right" w:pos="2778"/>
        </w:tabs>
        <w:ind w:left="2891" w:hanging="2891"/>
        <w:rPr>
          <w:rFonts w:cstheme="minorHAnsi"/>
          <w:lang w:val="en-US"/>
        </w:rPr>
      </w:pPr>
      <w:r w:rsidRPr="00692AAA">
        <w:rPr>
          <w:rFonts w:cstheme="minorHAnsi"/>
          <w:lang w:val="en-US"/>
        </w:rPr>
        <w:lastRenderedPageBreak/>
        <w:tab/>
        <w:t>(b)</w:t>
      </w:r>
      <w:r w:rsidRPr="00692AAA">
        <w:rPr>
          <w:rFonts w:cstheme="minorHAnsi"/>
          <w:lang w:val="en-US"/>
        </w:rPr>
        <w:tab/>
        <w:t>to monitor and report on the competitiveness of the Victorian retail grocery industry involving the operation of supermarkets.".'.</w:t>
      </w:r>
    </w:p>
    <w:p w14:paraId="74E8F0DC" w14:textId="77777777" w:rsidR="00692AAA" w:rsidRPr="00692AAA" w:rsidRDefault="00692AAA" w:rsidP="00692AAA">
      <w:pPr>
        <w:jc w:val="center"/>
        <w:rPr>
          <w:rFonts w:cstheme="minorHAnsi"/>
          <w:b/>
          <w:sz w:val="22"/>
        </w:rPr>
      </w:pPr>
      <w:r w:rsidRPr="00692AAA">
        <w:rPr>
          <w:rFonts w:cstheme="minorHAnsi"/>
          <w:b/>
          <w:sz w:val="22"/>
        </w:rPr>
        <w:t>LONG TITLE</w:t>
      </w:r>
    </w:p>
    <w:p w14:paraId="7B136931" w14:textId="04B3D698" w:rsidR="00692AAA" w:rsidRDefault="00692AAA" w:rsidP="00B24E24">
      <w:pPr>
        <w:pStyle w:val="ListParagraph"/>
        <w:numPr>
          <w:ilvl w:val="0"/>
          <w:numId w:val="10"/>
        </w:numPr>
        <w:tabs>
          <w:tab w:val="clear" w:pos="425"/>
        </w:tabs>
        <w:spacing w:line="256" w:lineRule="auto"/>
        <w:rPr>
          <w:rFonts w:asciiTheme="minorHAnsi" w:hAnsiTheme="minorHAnsi" w:cstheme="minorHAnsi"/>
          <w:sz w:val="22"/>
          <w:lang w:val="en-US"/>
        </w:rPr>
      </w:pPr>
      <w:r w:rsidRPr="00692AAA">
        <w:rPr>
          <w:rFonts w:asciiTheme="minorHAnsi" w:hAnsiTheme="minorHAnsi" w:cstheme="minorHAnsi"/>
          <w:sz w:val="22"/>
        </w:rPr>
        <w:t xml:space="preserve">In the Long Title, after "enforcement matters" insert "and to provide for a new function in relation to </w:t>
      </w:r>
      <w:r w:rsidRPr="00692AAA">
        <w:rPr>
          <w:rFonts w:asciiTheme="minorHAnsi" w:hAnsiTheme="minorHAnsi" w:cstheme="minorHAnsi"/>
          <w:sz w:val="22"/>
          <w:lang w:val="en-US"/>
        </w:rPr>
        <w:t>the operation of supermarkets".</w:t>
      </w:r>
    </w:p>
    <w:p w14:paraId="023C4703" w14:textId="77777777" w:rsidR="00692AAA" w:rsidRDefault="00692AAA">
      <w:pPr>
        <w:spacing w:after="160"/>
        <w:rPr>
          <w:rFonts w:eastAsia="Calibri" w:cstheme="minorHAnsi"/>
          <w:sz w:val="22"/>
          <w:lang w:val="en-US"/>
        </w:rPr>
      </w:pPr>
      <w:r>
        <w:rPr>
          <w:rFonts w:cstheme="minorHAnsi"/>
          <w:sz w:val="22"/>
          <w:lang w:val="en-US"/>
        </w:rPr>
        <w:br w:type="page"/>
      </w:r>
    </w:p>
    <w:p w14:paraId="5EE7FBCD" w14:textId="77777777" w:rsidR="00757CF0" w:rsidRPr="00692AAA" w:rsidRDefault="00757CF0" w:rsidP="00692AAA">
      <w:pPr>
        <w:pStyle w:val="ListParagraph"/>
        <w:tabs>
          <w:tab w:val="clear" w:pos="425"/>
        </w:tabs>
        <w:spacing w:line="256" w:lineRule="auto"/>
        <w:ind w:left="850"/>
        <w:rPr>
          <w:rFonts w:asciiTheme="minorHAnsi" w:hAnsiTheme="minorHAnsi" w:cstheme="minorHAnsi"/>
          <w:sz w:val="22"/>
        </w:rPr>
      </w:pPr>
    </w:p>
    <w:sectPr w:rsidR="00757CF0" w:rsidRPr="00692AAA" w:rsidSect="001A6A02">
      <w:headerReference w:type="even" r:id="rId12"/>
      <w:headerReference w:type="default" r:id="rId13"/>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51D5D0" w14:textId="77777777" w:rsidR="006004C4" w:rsidRDefault="006004C4" w:rsidP="006004C4">
      <w:pPr>
        <w:spacing w:line="240" w:lineRule="auto"/>
      </w:pPr>
      <w:r>
        <w:separator/>
      </w:r>
    </w:p>
  </w:endnote>
  <w:endnote w:type="continuationSeparator" w:id="0">
    <w:p w14:paraId="6976DDC9" w14:textId="77777777" w:rsidR="006004C4" w:rsidRDefault="006004C4" w:rsidP="006004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ED12D" w14:textId="77777777" w:rsidR="006004C4" w:rsidRDefault="006004C4" w:rsidP="006004C4">
      <w:pPr>
        <w:spacing w:line="240" w:lineRule="auto"/>
      </w:pPr>
      <w:r>
        <w:separator/>
      </w:r>
    </w:p>
  </w:footnote>
  <w:footnote w:type="continuationSeparator" w:id="0">
    <w:p w14:paraId="60450942" w14:textId="77777777" w:rsidR="006004C4" w:rsidRDefault="006004C4" w:rsidP="006004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2A181" w14:textId="10D540CF" w:rsidR="00845BE0" w:rsidRPr="006004C4" w:rsidRDefault="00505454" w:rsidP="00845BE0">
    <w:pPr>
      <w:pStyle w:val="Header"/>
      <w:pBdr>
        <w:bottom w:val="single" w:sz="4" w:space="1" w:color="auto"/>
      </w:pBdr>
      <w:tabs>
        <w:tab w:val="clear" w:pos="9360"/>
      </w:tabs>
      <w:jc w:val="left"/>
      <w:rPr>
        <w:i/>
        <w:iCs/>
      </w:rPr>
    </w:pPr>
    <w:sdt>
      <w:sdtPr>
        <w:id w:val="-1078360336"/>
        <w:docPartObj>
          <w:docPartGallery w:val="Page Numbers (Top of Page)"/>
          <w:docPartUnique/>
        </w:docPartObj>
      </w:sdtPr>
      <w:sdtEndPr>
        <w:rPr>
          <w:i/>
          <w:iCs/>
          <w:noProof/>
        </w:rPr>
      </w:sdtEndPr>
      <w:sdtContent>
        <w:r w:rsidR="00845BE0">
          <w:fldChar w:fldCharType="begin"/>
        </w:r>
        <w:r w:rsidR="00845BE0">
          <w:instrText xml:space="preserve"> PAGE   \* MERGEFORMAT </w:instrText>
        </w:r>
        <w:r w:rsidR="00845BE0">
          <w:fldChar w:fldCharType="separate"/>
        </w:r>
        <w:r w:rsidR="00845BE0">
          <w:t>54</w:t>
        </w:r>
        <w:r w:rsidR="00845BE0">
          <w:rPr>
            <w:noProof/>
          </w:rPr>
          <w:fldChar w:fldCharType="end"/>
        </w:r>
        <w:r w:rsidR="00845BE0">
          <w:rPr>
            <w:noProof/>
          </w:rPr>
          <w:tab/>
        </w:r>
        <w:r w:rsidR="00845BE0">
          <w:rPr>
            <w:noProof/>
          </w:rPr>
          <w:tab/>
        </w:r>
        <w:r w:rsidR="00845BE0">
          <w:rPr>
            <w:noProof/>
          </w:rPr>
          <w:tab/>
        </w:r>
        <w:r w:rsidR="00845BE0">
          <w:rPr>
            <w:noProof/>
          </w:rPr>
          <w:tab/>
          <w:t xml:space="preserve">       </w:t>
        </w:r>
        <w:r w:rsidR="00845BE0" w:rsidRPr="006004C4">
          <w:rPr>
            <w:i/>
            <w:iCs/>
            <w:noProof/>
          </w:rPr>
          <w:t>Legislative Council of Victoria</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5DCF0" w14:textId="60240436" w:rsidR="007552ED" w:rsidRDefault="00505454" w:rsidP="001A6A02">
    <w:pPr>
      <w:pStyle w:val="Header"/>
      <w:pBdr>
        <w:bottom w:val="single" w:sz="4" w:space="1" w:color="auto"/>
      </w:pBdr>
      <w:tabs>
        <w:tab w:val="clear" w:pos="9360"/>
      </w:tabs>
      <w:jc w:val="center"/>
    </w:pPr>
    <w:sdt>
      <w:sdtPr>
        <w:rPr>
          <w:i/>
          <w:iCs/>
        </w:rPr>
        <w:id w:val="1410275959"/>
        <w:docPartObj>
          <w:docPartGallery w:val="Page Numbers (Top of Page)"/>
          <w:docPartUnique/>
        </w:docPartObj>
      </w:sdtPr>
      <w:sdtEndPr>
        <w:rPr>
          <w:i w:val="0"/>
          <w:iCs w:val="0"/>
          <w:noProof/>
        </w:rPr>
      </w:sdtEndPr>
      <w:sdtContent>
        <w:r w:rsidR="001C7DE1">
          <w:rPr>
            <w:i/>
            <w:iCs/>
          </w:rPr>
          <w:t>Minutes of the Proceedings</w:t>
        </w:r>
        <w:r w:rsidR="007552ED">
          <w:rPr>
            <w:i/>
            <w:iCs/>
          </w:rPr>
          <w:tab/>
        </w:r>
        <w:r w:rsidR="007552ED">
          <w:rPr>
            <w:i/>
            <w:iCs/>
          </w:rPr>
          <w:tab/>
        </w:r>
        <w:r w:rsidR="007552ED">
          <w:rPr>
            <w:i/>
            <w:iCs/>
          </w:rPr>
          <w:tab/>
        </w:r>
        <w:r w:rsidR="007552ED">
          <w:rPr>
            <w:i/>
            <w:iCs/>
          </w:rPr>
          <w:tab/>
        </w:r>
        <w:r w:rsidR="007552ED">
          <w:rPr>
            <w:i/>
            <w:iCs/>
          </w:rPr>
          <w:tab/>
        </w:r>
        <w:r w:rsidR="007552ED">
          <w:rPr>
            <w:i/>
            <w:iCs/>
          </w:rPr>
          <w:tab/>
        </w:r>
        <w:r w:rsidR="007552ED">
          <w:rPr>
            <w:i/>
            <w:iCs/>
          </w:rPr>
          <w:tab/>
        </w:r>
        <w:r w:rsidR="007552ED">
          <w:fldChar w:fldCharType="begin"/>
        </w:r>
        <w:r w:rsidR="007552ED">
          <w:instrText xml:space="preserve"> PAGE   \* MERGEFORMAT </w:instrText>
        </w:r>
        <w:r w:rsidR="007552ED">
          <w:fldChar w:fldCharType="separate"/>
        </w:r>
        <w:r w:rsidR="007552ED">
          <w:rPr>
            <w:noProof/>
          </w:rPr>
          <w:t>2</w:t>
        </w:r>
        <w:r w:rsidR="007552ED">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D5D16D" w14:textId="428F5C50" w:rsidR="00AA50E8" w:rsidRDefault="00AA50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6DA92" w14:textId="77777777" w:rsidR="002B0481" w:rsidRPr="006004C4" w:rsidRDefault="00505454" w:rsidP="002B0481">
    <w:pPr>
      <w:pStyle w:val="Header"/>
      <w:pBdr>
        <w:bottom w:val="single" w:sz="4" w:space="1" w:color="auto"/>
      </w:pBdr>
      <w:tabs>
        <w:tab w:val="clear" w:pos="9360"/>
      </w:tabs>
      <w:jc w:val="left"/>
      <w:rPr>
        <w:i/>
        <w:iCs/>
      </w:rPr>
    </w:pPr>
    <w:sdt>
      <w:sdtPr>
        <w:id w:val="374212896"/>
        <w:docPartObj>
          <w:docPartGallery w:val="Page Numbers (Top of Page)"/>
          <w:docPartUnique/>
        </w:docPartObj>
      </w:sdtPr>
      <w:sdtEndPr>
        <w:rPr>
          <w:i/>
          <w:iCs/>
          <w:noProof/>
        </w:rPr>
      </w:sdtEndPr>
      <w:sdtContent>
        <w:r w:rsidR="002B0481">
          <w:fldChar w:fldCharType="begin"/>
        </w:r>
        <w:r w:rsidR="002B0481">
          <w:instrText xml:space="preserve"> PAGE   \* MERGEFORMAT </w:instrText>
        </w:r>
        <w:r w:rsidR="002B0481">
          <w:fldChar w:fldCharType="separate"/>
        </w:r>
        <w:r w:rsidR="002B0481">
          <w:t>172</w:t>
        </w:r>
        <w:r w:rsidR="002B0481">
          <w:rPr>
            <w:noProof/>
          </w:rPr>
          <w:fldChar w:fldCharType="end"/>
        </w:r>
        <w:r w:rsidR="002B0481">
          <w:rPr>
            <w:noProof/>
          </w:rPr>
          <w:tab/>
        </w:r>
        <w:r w:rsidR="002B0481">
          <w:rPr>
            <w:noProof/>
          </w:rPr>
          <w:tab/>
        </w:r>
        <w:r w:rsidR="002B0481">
          <w:rPr>
            <w:noProof/>
          </w:rPr>
          <w:tab/>
        </w:r>
        <w:r w:rsidR="002B0481">
          <w:rPr>
            <w:noProof/>
          </w:rPr>
          <w:tab/>
          <w:t xml:space="preserve">       </w:t>
        </w:r>
        <w:r w:rsidR="002B0481" w:rsidRPr="006004C4">
          <w:rPr>
            <w:i/>
            <w:iCs/>
            <w:noProof/>
          </w:rPr>
          <w:t>Legislative Council of Victoria</w:t>
        </w:r>
      </w:sdtContent>
    </w:sdt>
  </w:p>
  <w:p w14:paraId="0903B6D8" w14:textId="211938DF" w:rsidR="00A1378A" w:rsidRDefault="00A1378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56F04" w14:textId="5FA77E34" w:rsidR="001C7DE1" w:rsidRDefault="00505454" w:rsidP="001A6A02">
    <w:pPr>
      <w:pStyle w:val="Header"/>
      <w:pBdr>
        <w:bottom w:val="single" w:sz="4" w:space="1" w:color="auto"/>
      </w:pBdr>
      <w:tabs>
        <w:tab w:val="clear" w:pos="9360"/>
      </w:tabs>
      <w:jc w:val="center"/>
    </w:pPr>
    <w:sdt>
      <w:sdtPr>
        <w:rPr>
          <w:i/>
          <w:iCs/>
        </w:rPr>
        <w:id w:val="-694696277"/>
        <w:docPartObj>
          <w:docPartGallery w:val="Page Numbers (Top of Page)"/>
          <w:docPartUnique/>
        </w:docPartObj>
      </w:sdtPr>
      <w:sdtEndPr>
        <w:rPr>
          <w:i w:val="0"/>
          <w:iCs w:val="0"/>
          <w:noProof/>
        </w:rPr>
      </w:sdtEndPr>
      <w:sdtContent>
        <w:r w:rsidR="001C7DE1">
          <w:rPr>
            <w:i/>
            <w:iCs/>
          </w:rPr>
          <w:t>Committee of the whole Council</w:t>
        </w:r>
        <w:r w:rsidR="001C7DE1">
          <w:rPr>
            <w:i/>
            <w:iCs/>
          </w:rPr>
          <w:tab/>
        </w:r>
        <w:r w:rsidR="001C7DE1">
          <w:rPr>
            <w:i/>
            <w:iCs/>
          </w:rPr>
          <w:tab/>
        </w:r>
        <w:r w:rsidR="001C7DE1">
          <w:rPr>
            <w:i/>
            <w:iCs/>
          </w:rPr>
          <w:tab/>
        </w:r>
        <w:r w:rsidR="001C7DE1">
          <w:rPr>
            <w:i/>
            <w:iCs/>
          </w:rPr>
          <w:tab/>
        </w:r>
        <w:r w:rsidR="001C7DE1">
          <w:rPr>
            <w:i/>
            <w:iCs/>
          </w:rPr>
          <w:tab/>
        </w:r>
        <w:r w:rsidR="001C7DE1">
          <w:rPr>
            <w:i/>
            <w:iCs/>
          </w:rPr>
          <w:tab/>
        </w:r>
        <w:r w:rsidR="001C7DE1">
          <w:rPr>
            <w:i/>
            <w:iCs/>
          </w:rPr>
          <w:tab/>
        </w:r>
        <w:r w:rsidR="001C7DE1">
          <w:fldChar w:fldCharType="begin"/>
        </w:r>
        <w:r w:rsidR="001C7DE1">
          <w:instrText xml:space="preserve"> PAGE   \* MERGEFORMAT </w:instrText>
        </w:r>
        <w:r w:rsidR="001C7DE1">
          <w:fldChar w:fldCharType="separate"/>
        </w:r>
        <w:r w:rsidR="001C7DE1">
          <w:rPr>
            <w:noProof/>
          </w:rPr>
          <w:t>2</w:t>
        </w:r>
        <w:r w:rsidR="001C7DE1">
          <w:rPr>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8060D" w14:textId="60C2829A" w:rsidR="001A6A02" w:rsidRDefault="001A6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4253C"/>
    <w:multiLevelType w:val="hybridMultilevel"/>
    <w:tmpl w:val="C338CABC"/>
    <w:lvl w:ilvl="0" w:tplc="E60010F4">
      <w:start w:val="1"/>
      <w:numFmt w:val="lowerLetter"/>
      <w:lvlText w:val="(%1)"/>
      <w:lvlJc w:val="left"/>
      <w:pPr>
        <w:ind w:left="1854" w:hanging="360"/>
      </w:pPr>
    </w:lvl>
    <w:lvl w:ilvl="1" w:tplc="4B6E4B2E">
      <w:start w:val="1"/>
      <w:numFmt w:val="decimal"/>
      <w:lvlText w:val="(%2)"/>
      <w:lvlJc w:val="left"/>
      <w:pPr>
        <w:ind w:left="2649" w:hanging="435"/>
      </w:pPr>
    </w:lvl>
    <w:lvl w:ilvl="2" w:tplc="0C09001B">
      <w:start w:val="1"/>
      <w:numFmt w:val="lowerRoman"/>
      <w:lvlText w:val="%3."/>
      <w:lvlJc w:val="right"/>
      <w:pPr>
        <w:ind w:left="3294" w:hanging="180"/>
      </w:pPr>
    </w:lvl>
    <w:lvl w:ilvl="3" w:tplc="0C09000F">
      <w:start w:val="1"/>
      <w:numFmt w:val="decimal"/>
      <w:lvlText w:val="%4."/>
      <w:lvlJc w:val="left"/>
      <w:pPr>
        <w:ind w:left="4014" w:hanging="360"/>
      </w:pPr>
    </w:lvl>
    <w:lvl w:ilvl="4" w:tplc="0C090019">
      <w:start w:val="1"/>
      <w:numFmt w:val="lowerLetter"/>
      <w:lvlText w:val="%5."/>
      <w:lvlJc w:val="left"/>
      <w:pPr>
        <w:ind w:left="4734" w:hanging="360"/>
      </w:pPr>
    </w:lvl>
    <w:lvl w:ilvl="5" w:tplc="0C09001B">
      <w:start w:val="1"/>
      <w:numFmt w:val="lowerRoman"/>
      <w:lvlText w:val="%6."/>
      <w:lvlJc w:val="right"/>
      <w:pPr>
        <w:ind w:left="5454" w:hanging="180"/>
      </w:pPr>
    </w:lvl>
    <w:lvl w:ilvl="6" w:tplc="0C09000F">
      <w:start w:val="1"/>
      <w:numFmt w:val="decimal"/>
      <w:lvlText w:val="%7."/>
      <w:lvlJc w:val="left"/>
      <w:pPr>
        <w:ind w:left="6174" w:hanging="360"/>
      </w:pPr>
    </w:lvl>
    <w:lvl w:ilvl="7" w:tplc="0C090019">
      <w:start w:val="1"/>
      <w:numFmt w:val="lowerLetter"/>
      <w:lvlText w:val="%8."/>
      <w:lvlJc w:val="left"/>
      <w:pPr>
        <w:ind w:left="6894" w:hanging="360"/>
      </w:pPr>
    </w:lvl>
    <w:lvl w:ilvl="8" w:tplc="0C09001B">
      <w:start w:val="1"/>
      <w:numFmt w:val="lowerRoman"/>
      <w:lvlText w:val="%9."/>
      <w:lvlJc w:val="right"/>
      <w:pPr>
        <w:ind w:left="7614" w:hanging="180"/>
      </w:pPr>
    </w:lvl>
  </w:abstractNum>
  <w:abstractNum w:abstractNumId="1" w15:restartNumberingAfterBreak="0">
    <w:nsid w:val="17ED26FE"/>
    <w:multiLevelType w:val="hybridMultilevel"/>
    <w:tmpl w:val="C338CABC"/>
    <w:lvl w:ilvl="0" w:tplc="FFFFFFFF">
      <w:start w:val="1"/>
      <w:numFmt w:val="lowerLetter"/>
      <w:lvlText w:val="(%1)"/>
      <w:lvlJc w:val="left"/>
      <w:pPr>
        <w:ind w:left="1854" w:hanging="360"/>
      </w:pPr>
    </w:lvl>
    <w:lvl w:ilvl="1" w:tplc="FFFFFFFF">
      <w:start w:val="1"/>
      <w:numFmt w:val="decimal"/>
      <w:lvlText w:val="(%2)"/>
      <w:lvlJc w:val="left"/>
      <w:pPr>
        <w:ind w:left="2649" w:hanging="435"/>
      </w:pPr>
    </w:lvl>
    <w:lvl w:ilvl="2" w:tplc="FFFFFFFF">
      <w:start w:val="1"/>
      <w:numFmt w:val="lowerRoman"/>
      <w:lvlText w:val="%3."/>
      <w:lvlJc w:val="right"/>
      <w:pPr>
        <w:ind w:left="3294" w:hanging="180"/>
      </w:pPr>
    </w:lvl>
    <w:lvl w:ilvl="3" w:tplc="FFFFFFFF">
      <w:start w:val="1"/>
      <w:numFmt w:val="decimal"/>
      <w:lvlText w:val="%4."/>
      <w:lvlJc w:val="left"/>
      <w:pPr>
        <w:ind w:left="4014" w:hanging="360"/>
      </w:pPr>
    </w:lvl>
    <w:lvl w:ilvl="4" w:tplc="FFFFFFFF">
      <w:start w:val="1"/>
      <w:numFmt w:val="lowerLetter"/>
      <w:lvlText w:val="%5."/>
      <w:lvlJc w:val="left"/>
      <w:pPr>
        <w:ind w:left="4734" w:hanging="360"/>
      </w:pPr>
    </w:lvl>
    <w:lvl w:ilvl="5" w:tplc="FFFFFFFF">
      <w:start w:val="1"/>
      <w:numFmt w:val="lowerRoman"/>
      <w:lvlText w:val="%6."/>
      <w:lvlJc w:val="right"/>
      <w:pPr>
        <w:ind w:left="5454" w:hanging="180"/>
      </w:pPr>
    </w:lvl>
    <w:lvl w:ilvl="6" w:tplc="FFFFFFFF">
      <w:start w:val="1"/>
      <w:numFmt w:val="decimal"/>
      <w:lvlText w:val="%7."/>
      <w:lvlJc w:val="left"/>
      <w:pPr>
        <w:ind w:left="6174" w:hanging="360"/>
      </w:pPr>
    </w:lvl>
    <w:lvl w:ilvl="7" w:tplc="FFFFFFFF">
      <w:start w:val="1"/>
      <w:numFmt w:val="lowerLetter"/>
      <w:lvlText w:val="%8."/>
      <w:lvlJc w:val="left"/>
      <w:pPr>
        <w:ind w:left="6894" w:hanging="360"/>
      </w:pPr>
    </w:lvl>
    <w:lvl w:ilvl="8" w:tplc="FFFFFFFF">
      <w:start w:val="1"/>
      <w:numFmt w:val="lowerRoman"/>
      <w:lvlText w:val="%9."/>
      <w:lvlJc w:val="right"/>
      <w:pPr>
        <w:ind w:left="7614" w:hanging="180"/>
      </w:pPr>
    </w:lvl>
  </w:abstractNum>
  <w:abstractNum w:abstractNumId="2" w15:restartNumberingAfterBreak="0">
    <w:nsid w:val="25DA58EA"/>
    <w:multiLevelType w:val="hybridMultilevel"/>
    <w:tmpl w:val="13FC10A0"/>
    <w:lvl w:ilvl="0" w:tplc="23DE867A">
      <w:start w:val="1"/>
      <w:numFmt w:val="bullet"/>
      <w:pStyle w:val="NormalBlockIndent-bullets"/>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315A1469"/>
    <w:multiLevelType w:val="multilevel"/>
    <w:tmpl w:val="98CAF3B8"/>
    <w:lvl w:ilvl="0">
      <w:start w:val="4"/>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605D03"/>
    <w:multiLevelType w:val="hybridMultilevel"/>
    <w:tmpl w:val="12524070"/>
    <w:lvl w:ilvl="0" w:tplc="802A3194">
      <w:start w:val="1"/>
      <w:numFmt w:val="lowerRoman"/>
      <w:lvlText w:val="(%1)"/>
      <w:lvlJc w:val="left"/>
      <w:pPr>
        <w:ind w:left="2279" w:hanging="360"/>
      </w:pPr>
    </w:lvl>
    <w:lvl w:ilvl="1" w:tplc="0C090019">
      <w:start w:val="1"/>
      <w:numFmt w:val="lowerLetter"/>
      <w:lvlText w:val="%2."/>
      <w:lvlJc w:val="left"/>
      <w:pPr>
        <w:ind w:left="2999" w:hanging="360"/>
      </w:pPr>
    </w:lvl>
    <w:lvl w:ilvl="2" w:tplc="0C09001B">
      <w:start w:val="1"/>
      <w:numFmt w:val="lowerRoman"/>
      <w:lvlText w:val="%3."/>
      <w:lvlJc w:val="right"/>
      <w:pPr>
        <w:ind w:left="3719" w:hanging="180"/>
      </w:pPr>
    </w:lvl>
    <w:lvl w:ilvl="3" w:tplc="0C09000F">
      <w:start w:val="1"/>
      <w:numFmt w:val="decimal"/>
      <w:lvlText w:val="%4."/>
      <w:lvlJc w:val="left"/>
      <w:pPr>
        <w:ind w:left="4439" w:hanging="360"/>
      </w:pPr>
    </w:lvl>
    <w:lvl w:ilvl="4" w:tplc="0C090019">
      <w:start w:val="1"/>
      <w:numFmt w:val="lowerLetter"/>
      <w:lvlText w:val="%5."/>
      <w:lvlJc w:val="left"/>
      <w:pPr>
        <w:ind w:left="5159" w:hanging="360"/>
      </w:pPr>
    </w:lvl>
    <w:lvl w:ilvl="5" w:tplc="0C09001B">
      <w:start w:val="1"/>
      <w:numFmt w:val="lowerRoman"/>
      <w:lvlText w:val="%6."/>
      <w:lvlJc w:val="right"/>
      <w:pPr>
        <w:ind w:left="5879" w:hanging="180"/>
      </w:pPr>
    </w:lvl>
    <w:lvl w:ilvl="6" w:tplc="0C09000F">
      <w:start w:val="1"/>
      <w:numFmt w:val="decimal"/>
      <w:lvlText w:val="%7."/>
      <w:lvlJc w:val="left"/>
      <w:pPr>
        <w:ind w:left="6599" w:hanging="360"/>
      </w:pPr>
    </w:lvl>
    <w:lvl w:ilvl="7" w:tplc="0C090019">
      <w:start w:val="1"/>
      <w:numFmt w:val="lowerLetter"/>
      <w:lvlText w:val="%8."/>
      <w:lvlJc w:val="left"/>
      <w:pPr>
        <w:ind w:left="7319" w:hanging="360"/>
      </w:pPr>
    </w:lvl>
    <w:lvl w:ilvl="8" w:tplc="0C09001B">
      <w:start w:val="1"/>
      <w:numFmt w:val="lowerRoman"/>
      <w:lvlText w:val="%9."/>
      <w:lvlJc w:val="right"/>
      <w:pPr>
        <w:ind w:left="8039" w:hanging="180"/>
      </w:pPr>
    </w:lvl>
  </w:abstractNum>
  <w:abstractNum w:abstractNumId="5" w15:restartNumberingAfterBreak="0">
    <w:nsid w:val="499A4CD1"/>
    <w:multiLevelType w:val="multilevel"/>
    <w:tmpl w:val="53CA01BA"/>
    <w:lvl w:ilvl="0">
      <w:start w:val="3"/>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38A11F7"/>
    <w:multiLevelType w:val="hybridMultilevel"/>
    <w:tmpl w:val="420AE9A6"/>
    <w:lvl w:ilvl="0" w:tplc="4B6E4B2E">
      <w:start w:val="1"/>
      <w:numFmt w:val="decimal"/>
      <w:lvlText w:val="(%1)"/>
      <w:lvlJc w:val="left"/>
      <w:pPr>
        <w:ind w:left="2649" w:hanging="435"/>
      </w:pPr>
    </w:lvl>
    <w:lvl w:ilvl="1" w:tplc="0848F7FE">
      <w:start w:val="1"/>
      <w:numFmt w:val="lowerLetter"/>
      <w:lvlText w:val="(%2)"/>
      <w:lvlJc w:val="left"/>
      <w:pPr>
        <w:ind w:left="1500" w:hanging="42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 w15:restartNumberingAfterBreak="0">
    <w:nsid w:val="666E5B38"/>
    <w:multiLevelType w:val="hybridMultilevel"/>
    <w:tmpl w:val="41E2EBB0"/>
    <w:lvl w:ilvl="0" w:tplc="2980914A">
      <w:start w:val="1"/>
      <w:numFmt w:val="decimal"/>
      <w:lvlText w:val="(%1)"/>
      <w:lvlJc w:val="left"/>
      <w:pPr>
        <w:ind w:left="1144" w:hanging="435"/>
      </w:p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start w:val="1"/>
      <w:numFmt w:val="decimal"/>
      <w:lvlText w:val="%4."/>
      <w:lvlJc w:val="left"/>
      <w:pPr>
        <w:ind w:left="3229" w:hanging="360"/>
      </w:pPr>
    </w:lvl>
    <w:lvl w:ilvl="4" w:tplc="0C090019">
      <w:start w:val="1"/>
      <w:numFmt w:val="lowerLetter"/>
      <w:lvlText w:val="%5."/>
      <w:lvlJc w:val="left"/>
      <w:pPr>
        <w:ind w:left="3949" w:hanging="360"/>
      </w:pPr>
    </w:lvl>
    <w:lvl w:ilvl="5" w:tplc="0C09001B">
      <w:start w:val="1"/>
      <w:numFmt w:val="lowerRoman"/>
      <w:lvlText w:val="%6."/>
      <w:lvlJc w:val="right"/>
      <w:pPr>
        <w:ind w:left="4669" w:hanging="180"/>
      </w:pPr>
    </w:lvl>
    <w:lvl w:ilvl="6" w:tplc="0C09000F">
      <w:start w:val="1"/>
      <w:numFmt w:val="decimal"/>
      <w:lvlText w:val="%7."/>
      <w:lvlJc w:val="left"/>
      <w:pPr>
        <w:ind w:left="5389" w:hanging="360"/>
      </w:pPr>
    </w:lvl>
    <w:lvl w:ilvl="7" w:tplc="0C090019">
      <w:start w:val="1"/>
      <w:numFmt w:val="lowerLetter"/>
      <w:lvlText w:val="%8."/>
      <w:lvlJc w:val="left"/>
      <w:pPr>
        <w:ind w:left="6109" w:hanging="360"/>
      </w:pPr>
    </w:lvl>
    <w:lvl w:ilvl="8" w:tplc="0C09001B">
      <w:start w:val="1"/>
      <w:numFmt w:val="lowerRoman"/>
      <w:lvlText w:val="%9."/>
      <w:lvlJc w:val="right"/>
      <w:pPr>
        <w:ind w:left="6829" w:hanging="180"/>
      </w:pPr>
    </w:lvl>
  </w:abstractNum>
  <w:abstractNum w:abstractNumId="8" w15:restartNumberingAfterBreak="0">
    <w:nsid w:val="6B4B7D22"/>
    <w:multiLevelType w:val="multilevel"/>
    <w:tmpl w:val="0A40919E"/>
    <w:lvl w:ilvl="0">
      <w:start w:val="1"/>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62193138">
    <w:abstractNumId w:val="2"/>
  </w:num>
  <w:num w:numId="2" w16cid:durableId="226689178">
    <w:abstractNumId w:val="2"/>
  </w:num>
  <w:num w:numId="3" w16cid:durableId="19123480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65395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5556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7101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0066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66765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8296906">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3534578">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778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C4"/>
    <w:rsid w:val="00000F52"/>
    <w:rsid w:val="000022F6"/>
    <w:rsid w:val="00002C61"/>
    <w:rsid w:val="000073C7"/>
    <w:rsid w:val="000101CF"/>
    <w:rsid w:val="0003407B"/>
    <w:rsid w:val="00045C53"/>
    <w:rsid w:val="000539EF"/>
    <w:rsid w:val="00063186"/>
    <w:rsid w:val="00072C2B"/>
    <w:rsid w:val="000745CB"/>
    <w:rsid w:val="00074E1A"/>
    <w:rsid w:val="00080473"/>
    <w:rsid w:val="000861B0"/>
    <w:rsid w:val="00096CE9"/>
    <w:rsid w:val="000A0F2F"/>
    <w:rsid w:val="000B2EED"/>
    <w:rsid w:val="000B64EA"/>
    <w:rsid w:val="000C2C9D"/>
    <w:rsid w:val="000C7D29"/>
    <w:rsid w:val="000E2459"/>
    <w:rsid w:val="000E5233"/>
    <w:rsid w:val="000E6D35"/>
    <w:rsid w:val="000E7826"/>
    <w:rsid w:val="000F09D8"/>
    <w:rsid w:val="000F23C8"/>
    <w:rsid w:val="000F6AA4"/>
    <w:rsid w:val="00110831"/>
    <w:rsid w:val="001448D3"/>
    <w:rsid w:val="00162B2B"/>
    <w:rsid w:val="0018130E"/>
    <w:rsid w:val="0018408D"/>
    <w:rsid w:val="00190BF1"/>
    <w:rsid w:val="00193E78"/>
    <w:rsid w:val="00196A3B"/>
    <w:rsid w:val="001A16DC"/>
    <w:rsid w:val="001A6A02"/>
    <w:rsid w:val="001C7DE1"/>
    <w:rsid w:val="001D0F5C"/>
    <w:rsid w:val="001E1062"/>
    <w:rsid w:val="001E1C95"/>
    <w:rsid w:val="001E709D"/>
    <w:rsid w:val="002072C3"/>
    <w:rsid w:val="00235957"/>
    <w:rsid w:val="0025137F"/>
    <w:rsid w:val="00251CBB"/>
    <w:rsid w:val="00257997"/>
    <w:rsid w:val="00266A1E"/>
    <w:rsid w:val="00281EFB"/>
    <w:rsid w:val="00295606"/>
    <w:rsid w:val="002A05F9"/>
    <w:rsid w:val="002B0481"/>
    <w:rsid w:val="002B23FC"/>
    <w:rsid w:val="002B2C63"/>
    <w:rsid w:val="002B2D82"/>
    <w:rsid w:val="002C5791"/>
    <w:rsid w:val="002E09FA"/>
    <w:rsid w:val="002E3332"/>
    <w:rsid w:val="002E468F"/>
    <w:rsid w:val="002E5892"/>
    <w:rsid w:val="002E6B0D"/>
    <w:rsid w:val="002F2232"/>
    <w:rsid w:val="00305276"/>
    <w:rsid w:val="0030734D"/>
    <w:rsid w:val="00320146"/>
    <w:rsid w:val="00343852"/>
    <w:rsid w:val="00345028"/>
    <w:rsid w:val="00352BD0"/>
    <w:rsid w:val="00353E53"/>
    <w:rsid w:val="003559F6"/>
    <w:rsid w:val="00361795"/>
    <w:rsid w:val="00363114"/>
    <w:rsid w:val="0036321B"/>
    <w:rsid w:val="00366EED"/>
    <w:rsid w:val="00371B47"/>
    <w:rsid w:val="0039207A"/>
    <w:rsid w:val="00393A7F"/>
    <w:rsid w:val="003C346D"/>
    <w:rsid w:val="003C70D2"/>
    <w:rsid w:val="003E1A10"/>
    <w:rsid w:val="003F497B"/>
    <w:rsid w:val="0040120A"/>
    <w:rsid w:val="00404CF2"/>
    <w:rsid w:val="00413870"/>
    <w:rsid w:val="00420BE9"/>
    <w:rsid w:val="004245C8"/>
    <w:rsid w:val="004255CF"/>
    <w:rsid w:val="00426DDE"/>
    <w:rsid w:val="00431E24"/>
    <w:rsid w:val="00440CF5"/>
    <w:rsid w:val="004479C1"/>
    <w:rsid w:val="00466B90"/>
    <w:rsid w:val="00471E15"/>
    <w:rsid w:val="00473B81"/>
    <w:rsid w:val="004844A8"/>
    <w:rsid w:val="004848FA"/>
    <w:rsid w:val="0049047D"/>
    <w:rsid w:val="004A3187"/>
    <w:rsid w:val="004A4307"/>
    <w:rsid w:val="004B6411"/>
    <w:rsid w:val="004C1673"/>
    <w:rsid w:val="004C7EC4"/>
    <w:rsid w:val="004D48F2"/>
    <w:rsid w:val="004E5F1D"/>
    <w:rsid w:val="004F5739"/>
    <w:rsid w:val="005011B6"/>
    <w:rsid w:val="00505454"/>
    <w:rsid w:val="00515F23"/>
    <w:rsid w:val="00520F3C"/>
    <w:rsid w:val="005258F1"/>
    <w:rsid w:val="005323B1"/>
    <w:rsid w:val="005328C2"/>
    <w:rsid w:val="0054207D"/>
    <w:rsid w:val="00547FE9"/>
    <w:rsid w:val="00555A5E"/>
    <w:rsid w:val="00565106"/>
    <w:rsid w:val="00574930"/>
    <w:rsid w:val="005A100A"/>
    <w:rsid w:val="005B5145"/>
    <w:rsid w:val="005C6DED"/>
    <w:rsid w:val="005D4A5E"/>
    <w:rsid w:val="005E0441"/>
    <w:rsid w:val="005E341A"/>
    <w:rsid w:val="006004C4"/>
    <w:rsid w:val="00603BA5"/>
    <w:rsid w:val="00611871"/>
    <w:rsid w:val="00620275"/>
    <w:rsid w:val="006356F8"/>
    <w:rsid w:val="00636AF3"/>
    <w:rsid w:val="00662F88"/>
    <w:rsid w:val="0066303C"/>
    <w:rsid w:val="006667F7"/>
    <w:rsid w:val="006735F4"/>
    <w:rsid w:val="00680822"/>
    <w:rsid w:val="00684F0D"/>
    <w:rsid w:val="00692AAA"/>
    <w:rsid w:val="00692B37"/>
    <w:rsid w:val="00697AD7"/>
    <w:rsid w:val="006A269B"/>
    <w:rsid w:val="006A3017"/>
    <w:rsid w:val="006B2F8C"/>
    <w:rsid w:val="006B3509"/>
    <w:rsid w:val="006C2F1E"/>
    <w:rsid w:val="006C59B9"/>
    <w:rsid w:val="006C707D"/>
    <w:rsid w:val="006D1886"/>
    <w:rsid w:val="006E1788"/>
    <w:rsid w:val="006E7726"/>
    <w:rsid w:val="006F5025"/>
    <w:rsid w:val="006F79CC"/>
    <w:rsid w:val="0070128A"/>
    <w:rsid w:val="00712B32"/>
    <w:rsid w:val="00733C30"/>
    <w:rsid w:val="0073630F"/>
    <w:rsid w:val="007552ED"/>
    <w:rsid w:val="00757CF0"/>
    <w:rsid w:val="00766C09"/>
    <w:rsid w:val="00777A70"/>
    <w:rsid w:val="0079124D"/>
    <w:rsid w:val="007943E2"/>
    <w:rsid w:val="007A0435"/>
    <w:rsid w:val="007A7133"/>
    <w:rsid w:val="007B16B3"/>
    <w:rsid w:val="007E5233"/>
    <w:rsid w:val="007F2B49"/>
    <w:rsid w:val="007F31B6"/>
    <w:rsid w:val="00801D5F"/>
    <w:rsid w:val="00826334"/>
    <w:rsid w:val="00835C97"/>
    <w:rsid w:val="00845BE0"/>
    <w:rsid w:val="00864E6C"/>
    <w:rsid w:val="0087066A"/>
    <w:rsid w:val="008747C1"/>
    <w:rsid w:val="00876A09"/>
    <w:rsid w:val="00891CA9"/>
    <w:rsid w:val="00893B4B"/>
    <w:rsid w:val="008A7A86"/>
    <w:rsid w:val="008B529B"/>
    <w:rsid w:val="008B744D"/>
    <w:rsid w:val="008C5E68"/>
    <w:rsid w:val="008D3D46"/>
    <w:rsid w:val="008D410A"/>
    <w:rsid w:val="00912ABD"/>
    <w:rsid w:val="00912DB6"/>
    <w:rsid w:val="00917FDC"/>
    <w:rsid w:val="00927C4F"/>
    <w:rsid w:val="00940C70"/>
    <w:rsid w:val="009425B2"/>
    <w:rsid w:val="009471F9"/>
    <w:rsid w:val="00951E5F"/>
    <w:rsid w:val="009661B6"/>
    <w:rsid w:val="009853BA"/>
    <w:rsid w:val="00986E9B"/>
    <w:rsid w:val="00991550"/>
    <w:rsid w:val="009A76A6"/>
    <w:rsid w:val="009B29B1"/>
    <w:rsid w:val="009B4D58"/>
    <w:rsid w:val="009C0809"/>
    <w:rsid w:val="009C36ED"/>
    <w:rsid w:val="009D11B0"/>
    <w:rsid w:val="009D227B"/>
    <w:rsid w:val="009F1FF5"/>
    <w:rsid w:val="00A06038"/>
    <w:rsid w:val="00A1378A"/>
    <w:rsid w:val="00A15CB2"/>
    <w:rsid w:val="00A23832"/>
    <w:rsid w:val="00A26973"/>
    <w:rsid w:val="00A33F8D"/>
    <w:rsid w:val="00A41C59"/>
    <w:rsid w:val="00A41F01"/>
    <w:rsid w:val="00A47A0D"/>
    <w:rsid w:val="00A47BE3"/>
    <w:rsid w:val="00A71463"/>
    <w:rsid w:val="00A73F44"/>
    <w:rsid w:val="00A77B81"/>
    <w:rsid w:val="00A80CF1"/>
    <w:rsid w:val="00A87C1D"/>
    <w:rsid w:val="00AA50E8"/>
    <w:rsid w:val="00AA7CE0"/>
    <w:rsid w:val="00AE3F6D"/>
    <w:rsid w:val="00AE4FFD"/>
    <w:rsid w:val="00B151CC"/>
    <w:rsid w:val="00B23B98"/>
    <w:rsid w:val="00B24E24"/>
    <w:rsid w:val="00B268B0"/>
    <w:rsid w:val="00B33592"/>
    <w:rsid w:val="00B37B18"/>
    <w:rsid w:val="00B53062"/>
    <w:rsid w:val="00B6264C"/>
    <w:rsid w:val="00B70777"/>
    <w:rsid w:val="00B747F0"/>
    <w:rsid w:val="00B76BF2"/>
    <w:rsid w:val="00B91293"/>
    <w:rsid w:val="00BA14CF"/>
    <w:rsid w:val="00BB4FC5"/>
    <w:rsid w:val="00BC00E2"/>
    <w:rsid w:val="00BC0264"/>
    <w:rsid w:val="00BC2A07"/>
    <w:rsid w:val="00BC31DE"/>
    <w:rsid w:val="00BC65B9"/>
    <w:rsid w:val="00BC685C"/>
    <w:rsid w:val="00BD39D1"/>
    <w:rsid w:val="00BF0ED1"/>
    <w:rsid w:val="00C0484B"/>
    <w:rsid w:val="00C127E6"/>
    <w:rsid w:val="00C15310"/>
    <w:rsid w:val="00C35645"/>
    <w:rsid w:val="00C5444F"/>
    <w:rsid w:val="00C74493"/>
    <w:rsid w:val="00C8329B"/>
    <w:rsid w:val="00C90A82"/>
    <w:rsid w:val="00C975D1"/>
    <w:rsid w:val="00CA7D56"/>
    <w:rsid w:val="00CB0532"/>
    <w:rsid w:val="00CB33E4"/>
    <w:rsid w:val="00CB35D7"/>
    <w:rsid w:val="00CB487E"/>
    <w:rsid w:val="00CB52EE"/>
    <w:rsid w:val="00CC3C58"/>
    <w:rsid w:val="00CC56A1"/>
    <w:rsid w:val="00CC7725"/>
    <w:rsid w:val="00CD2B2B"/>
    <w:rsid w:val="00CD39EE"/>
    <w:rsid w:val="00CE2339"/>
    <w:rsid w:val="00CF4BDC"/>
    <w:rsid w:val="00D11B04"/>
    <w:rsid w:val="00D14585"/>
    <w:rsid w:val="00D14C9A"/>
    <w:rsid w:val="00D17AFA"/>
    <w:rsid w:val="00D44040"/>
    <w:rsid w:val="00D53B78"/>
    <w:rsid w:val="00D542B6"/>
    <w:rsid w:val="00D62483"/>
    <w:rsid w:val="00D6296D"/>
    <w:rsid w:val="00D728CB"/>
    <w:rsid w:val="00D858EA"/>
    <w:rsid w:val="00D9079F"/>
    <w:rsid w:val="00D95FB2"/>
    <w:rsid w:val="00DB0D8A"/>
    <w:rsid w:val="00DB1596"/>
    <w:rsid w:val="00DB6C2F"/>
    <w:rsid w:val="00DC3510"/>
    <w:rsid w:val="00DD4279"/>
    <w:rsid w:val="00DD7BC4"/>
    <w:rsid w:val="00DE347F"/>
    <w:rsid w:val="00DF756A"/>
    <w:rsid w:val="00E24DE7"/>
    <w:rsid w:val="00E41C5E"/>
    <w:rsid w:val="00E46323"/>
    <w:rsid w:val="00E5043B"/>
    <w:rsid w:val="00E6696F"/>
    <w:rsid w:val="00E679F2"/>
    <w:rsid w:val="00E73BBC"/>
    <w:rsid w:val="00E81DAA"/>
    <w:rsid w:val="00E84210"/>
    <w:rsid w:val="00E857F1"/>
    <w:rsid w:val="00E8617F"/>
    <w:rsid w:val="00E97329"/>
    <w:rsid w:val="00EA12B2"/>
    <w:rsid w:val="00EB70E6"/>
    <w:rsid w:val="00EC062E"/>
    <w:rsid w:val="00EC210E"/>
    <w:rsid w:val="00EC3B48"/>
    <w:rsid w:val="00EC64FE"/>
    <w:rsid w:val="00ED703C"/>
    <w:rsid w:val="00F13F8D"/>
    <w:rsid w:val="00F4551B"/>
    <w:rsid w:val="00F54DCE"/>
    <w:rsid w:val="00F56595"/>
    <w:rsid w:val="00F60C6A"/>
    <w:rsid w:val="00F711BC"/>
    <w:rsid w:val="00F835ED"/>
    <w:rsid w:val="00F9151D"/>
    <w:rsid w:val="00F9272E"/>
    <w:rsid w:val="00F95640"/>
    <w:rsid w:val="00FA35B9"/>
    <w:rsid w:val="00FA4D6B"/>
    <w:rsid w:val="00FB432D"/>
    <w:rsid w:val="00FB6676"/>
    <w:rsid w:val="00FB72FD"/>
    <w:rsid w:val="00FB7FC2"/>
    <w:rsid w:val="00FC121D"/>
    <w:rsid w:val="00FC1932"/>
    <w:rsid w:val="00FC4BA2"/>
    <w:rsid w:val="00FC6A41"/>
    <w:rsid w:val="00FD2998"/>
    <w:rsid w:val="00FD6989"/>
    <w:rsid w:val="00FD71DD"/>
    <w:rsid w:val="00FE4B70"/>
    <w:rsid w:val="00FE6D84"/>
    <w:rsid w:val="00FE7D3D"/>
    <w:rsid w:val="00FF5B9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6ABDC3B5"/>
  <w15:chartTrackingRefBased/>
  <w15:docId w15:val="{64873FC6-3CEE-469B-B2F9-264F6187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CE"/>
    <w:pPr>
      <w:spacing w:after="0"/>
    </w:pPr>
    <w:rPr>
      <w:sz w:val="24"/>
    </w:rPr>
  </w:style>
  <w:style w:type="paragraph" w:styleId="Heading1">
    <w:name w:val="heading 1"/>
    <w:basedOn w:val="Normal"/>
    <w:next w:val="Normal"/>
    <w:link w:val="Heading1Char"/>
    <w:autoRedefine/>
    <w:uiPriority w:val="9"/>
    <w:qFormat/>
    <w:rsid w:val="00FA35B9"/>
    <w:pPr>
      <w:keepNext/>
      <w:keepLines/>
      <w:tabs>
        <w:tab w:val="left" w:pos="425"/>
        <w:tab w:val="right" w:pos="9072"/>
      </w:tabs>
      <w:spacing w:before="40" w:afterLines="40" w:after="96" w:line="240" w:lineRule="auto"/>
      <w:ind w:left="1333" w:hanging="624"/>
      <w:contextualSpacing/>
      <w:jc w:val="both"/>
      <w:outlineLvl w:val="0"/>
    </w:pPr>
    <w:rPr>
      <w:rFonts w:eastAsiaTheme="majorEastAsia"/>
      <w:b/>
      <w:b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ockEmphasis">
    <w:name w:val="Block Emphasis"/>
    <w:rsid w:val="006004C4"/>
    <w:rPr>
      <w:b/>
      <w:lang w:val="en-AU"/>
    </w:rPr>
  </w:style>
  <w:style w:type="paragraph" w:customStyle="1" w:styleId="NormalBlock1st">
    <w:name w:val="Normal Block 1st"/>
    <w:basedOn w:val="Normal"/>
    <w:link w:val="NormalBlock1stChar"/>
    <w:rsid w:val="006004C4"/>
    <w:pPr>
      <w:tabs>
        <w:tab w:val="left" w:pos="425"/>
      </w:tabs>
      <w:spacing w:before="100" w:line="260" w:lineRule="atLeast"/>
      <w:ind w:left="709" w:hanging="709"/>
      <w:jc w:val="both"/>
    </w:pPr>
    <w:rPr>
      <w:rFonts w:eastAsia="Times New Roman" w:cs="Times New Roman"/>
      <w:szCs w:val="24"/>
    </w:rPr>
  </w:style>
  <w:style w:type="character" w:customStyle="1" w:styleId="NormalBlock1stChar">
    <w:name w:val="Normal Block 1st Char"/>
    <w:link w:val="NormalBlock1st"/>
    <w:rsid w:val="006004C4"/>
    <w:rPr>
      <w:rFonts w:eastAsia="Times New Roman" w:cs="Times New Roman"/>
      <w:sz w:val="24"/>
      <w:szCs w:val="24"/>
    </w:rPr>
  </w:style>
  <w:style w:type="paragraph" w:customStyle="1" w:styleId="Signature1">
    <w:name w:val="Signature 1"/>
    <w:rsid w:val="006004C4"/>
    <w:pPr>
      <w:tabs>
        <w:tab w:val="center" w:pos="6946"/>
      </w:tabs>
      <w:spacing w:after="0" w:line="240" w:lineRule="auto"/>
    </w:pPr>
    <w:rPr>
      <w:rFonts w:ascii="Arial" w:eastAsia="Times New Roman" w:hAnsi="Arial" w:cs="Times New Roman"/>
      <w:szCs w:val="24"/>
    </w:rPr>
  </w:style>
  <w:style w:type="paragraph" w:customStyle="1" w:styleId="MainPoints">
    <w:name w:val="Main Points"/>
    <w:basedOn w:val="Normal"/>
    <w:rsid w:val="006004C4"/>
    <w:pPr>
      <w:tabs>
        <w:tab w:val="left" w:pos="380"/>
        <w:tab w:val="left" w:pos="425"/>
      </w:tabs>
      <w:spacing w:after="40" w:line="260" w:lineRule="exact"/>
      <w:ind w:left="641" w:right="357" w:hanging="618"/>
      <w:jc w:val="both"/>
    </w:pPr>
    <w:rPr>
      <w:rFonts w:ascii="Palatino" w:eastAsia="Times New Roman" w:hAnsi="Palatino" w:cs="Times New Roman"/>
      <w:noProof/>
      <w:szCs w:val="20"/>
      <w:lang w:eastAsia="en-AU"/>
    </w:rPr>
  </w:style>
  <w:style w:type="paragraph" w:customStyle="1" w:styleId="NormalBlockIndent">
    <w:name w:val="Normal Block Indent"/>
    <w:basedOn w:val="Normal"/>
    <w:rsid w:val="006004C4"/>
    <w:pPr>
      <w:tabs>
        <w:tab w:val="left" w:pos="1134"/>
      </w:tabs>
      <w:spacing w:line="260" w:lineRule="atLeast"/>
      <w:ind w:left="1135" w:hanging="284"/>
      <w:jc w:val="both"/>
    </w:pPr>
    <w:rPr>
      <w:rFonts w:ascii="Calibri" w:eastAsiaTheme="minorEastAsia" w:hAnsi="Calibri" w:cs="Calibri"/>
      <w:szCs w:val="24"/>
      <w:lang w:val="en-US"/>
    </w:rPr>
  </w:style>
  <w:style w:type="paragraph" w:customStyle="1" w:styleId="NormalBlockIndentL2">
    <w:name w:val="Normal Block Indent L2"/>
    <w:basedOn w:val="NormalBlockIndent"/>
    <w:rsid w:val="001A16DC"/>
    <w:pPr>
      <w:tabs>
        <w:tab w:val="clear" w:pos="1134"/>
        <w:tab w:val="left" w:pos="1701"/>
      </w:tabs>
      <w:ind w:left="1701"/>
    </w:pPr>
    <w:rPr>
      <w:rFonts w:eastAsia="Times New Roman" w:cs="Times New Roman"/>
    </w:rPr>
  </w:style>
  <w:style w:type="paragraph" w:customStyle="1" w:styleId="NormalBlockAfter">
    <w:name w:val="Normal Block After"/>
    <w:basedOn w:val="Normal"/>
    <w:link w:val="NormalBlockAfterChar"/>
    <w:rsid w:val="00353E53"/>
    <w:pPr>
      <w:tabs>
        <w:tab w:val="left" w:pos="425"/>
      </w:tabs>
      <w:spacing w:before="40" w:line="260" w:lineRule="atLeast"/>
      <w:ind w:left="709" w:hanging="709"/>
      <w:jc w:val="both"/>
    </w:pPr>
    <w:rPr>
      <w:rFonts w:ascii="Calibri" w:eastAsiaTheme="minorEastAsia" w:hAnsi="Calibri" w:cs="Calibri"/>
      <w:szCs w:val="24"/>
    </w:rPr>
  </w:style>
  <w:style w:type="character" w:customStyle="1" w:styleId="NormalBlockAfterChar">
    <w:name w:val="Normal Block After Char"/>
    <w:link w:val="NormalBlockAfter"/>
    <w:rsid w:val="00353E53"/>
    <w:rPr>
      <w:rFonts w:ascii="Calibri" w:eastAsiaTheme="minorEastAsia" w:hAnsi="Calibri" w:cs="Calibri"/>
      <w:sz w:val="24"/>
      <w:szCs w:val="24"/>
    </w:rPr>
  </w:style>
  <w:style w:type="character" w:customStyle="1" w:styleId="Heading1Char">
    <w:name w:val="Heading 1 Char"/>
    <w:basedOn w:val="DefaultParagraphFont"/>
    <w:link w:val="Heading1"/>
    <w:uiPriority w:val="9"/>
    <w:rsid w:val="00FA35B9"/>
    <w:rPr>
      <w:rFonts w:eastAsiaTheme="majorEastAsia"/>
      <w:b/>
      <w:bCs/>
      <w:sz w:val="24"/>
      <w:szCs w:val="24"/>
      <w:lang w:val="en-US"/>
    </w:rPr>
  </w:style>
  <w:style w:type="paragraph" w:customStyle="1" w:styleId="NormalSpacer">
    <w:name w:val="Normal Spacer"/>
    <w:basedOn w:val="Normal"/>
    <w:next w:val="NormalBlock1st"/>
    <w:rsid w:val="006004C4"/>
    <w:pPr>
      <w:tabs>
        <w:tab w:val="left" w:pos="425"/>
      </w:tabs>
      <w:spacing w:before="40" w:line="240" w:lineRule="auto"/>
      <w:ind w:left="624" w:hanging="624"/>
      <w:jc w:val="center"/>
    </w:pPr>
    <w:rPr>
      <w:rFonts w:ascii="Calibri" w:eastAsiaTheme="minorEastAsia" w:hAnsi="Calibri" w:cs="Calibri"/>
      <w:szCs w:val="24"/>
    </w:rPr>
  </w:style>
  <w:style w:type="paragraph" w:customStyle="1" w:styleId="mainChar">
    <w:name w:val="main Char"/>
    <w:aliases w:val="Main Char"/>
    <w:basedOn w:val="Normal"/>
    <w:link w:val="mainCharChar"/>
    <w:rsid w:val="006004C4"/>
    <w:pPr>
      <w:tabs>
        <w:tab w:val="left" w:pos="380"/>
        <w:tab w:val="left" w:pos="425"/>
      </w:tabs>
      <w:spacing w:before="40" w:after="40" w:line="240" w:lineRule="atLeast"/>
      <w:ind w:left="641" w:right="431" w:hanging="618"/>
      <w:jc w:val="both"/>
    </w:pPr>
    <w:rPr>
      <w:rFonts w:ascii="Palatino" w:eastAsiaTheme="minorEastAsia" w:hAnsi="Palatino" w:cs="Calibri"/>
      <w:szCs w:val="24"/>
      <w:lang w:val="en-GB" w:eastAsia="zh-CN"/>
    </w:rPr>
  </w:style>
  <w:style w:type="character" w:customStyle="1" w:styleId="mainCharChar">
    <w:name w:val="main Char Char"/>
    <w:aliases w:val="Main Char Char"/>
    <w:link w:val="mainChar"/>
    <w:rsid w:val="006004C4"/>
    <w:rPr>
      <w:rFonts w:ascii="Palatino" w:eastAsiaTheme="minorEastAsia" w:hAnsi="Palatino" w:cs="Calibri"/>
      <w:sz w:val="24"/>
      <w:szCs w:val="24"/>
      <w:lang w:val="en-GB" w:eastAsia="zh-CN"/>
    </w:rPr>
  </w:style>
  <w:style w:type="paragraph" w:customStyle="1" w:styleId="NormalBlockNumberL2">
    <w:name w:val="Normal Block Number L2"/>
    <w:basedOn w:val="Normal"/>
    <w:rsid w:val="001A16DC"/>
    <w:pPr>
      <w:tabs>
        <w:tab w:val="left" w:pos="425"/>
        <w:tab w:val="left" w:pos="1191"/>
        <w:tab w:val="left" w:pos="1758"/>
      </w:tabs>
      <w:spacing w:before="40" w:line="260" w:lineRule="atLeast"/>
      <w:ind w:left="1758" w:hanging="567"/>
      <w:jc w:val="both"/>
    </w:pPr>
    <w:rPr>
      <w:rFonts w:ascii="Calibri" w:eastAsia="Times New Roman" w:hAnsi="Calibri" w:cs="Times New Roman"/>
      <w:szCs w:val="24"/>
      <w:lang w:val="en-US"/>
    </w:rPr>
  </w:style>
  <w:style w:type="character" w:customStyle="1" w:styleId="mainCharChar1">
    <w:name w:val="main Char Char1"/>
    <w:aliases w:val="Main Char Char1"/>
    <w:rsid w:val="006004C4"/>
    <w:rPr>
      <w:rFonts w:ascii="Palatino" w:eastAsia="Times New Roman" w:hAnsi="Palatino" w:cs="Times New Roman"/>
      <w:sz w:val="24"/>
      <w:szCs w:val="24"/>
      <w:lang w:val="en-GB" w:eastAsia="zh-CN"/>
    </w:rPr>
  </w:style>
  <w:style w:type="character" w:styleId="CommentReference">
    <w:name w:val="annotation reference"/>
    <w:basedOn w:val="DefaultParagraphFont"/>
    <w:uiPriority w:val="99"/>
    <w:semiHidden/>
    <w:unhideWhenUsed/>
    <w:rsid w:val="006004C4"/>
    <w:rPr>
      <w:sz w:val="16"/>
      <w:szCs w:val="16"/>
    </w:rPr>
  </w:style>
  <w:style w:type="paragraph" w:styleId="CommentText">
    <w:name w:val="annotation text"/>
    <w:basedOn w:val="Normal"/>
    <w:link w:val="CommentTextChar"/>
    <w:uiPriority w:val="99"/>
    <w:unhideWhenUsed/>
    <w:rsid w:val="006004C4"/>
    <w:pPr>
      <w:tabs>
        <w:tab w:val="left" w:pos="425"/>
      </w:tabs>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6004C4"/>
    <w:rPr>
      <w:rFonts w:eastAsia="Times New Roman" w:cs="Times New Roman"/>
      <w:sz w:val="20"/>
      <w:szCs w:val="20"/>
    </w:rPr>
  </w:style>
  <w:style w:type="paragraph" w:customStyle="1" w:styleId="Test">
    <w:name w:val="Test"/>
    <w:basedOn w:val="Normal"/>
    <w:qFormat/>
    <w:rsid w:val="006004C4"/>
    <w:pPr>
      <w:tabs>
        <w:tab w:val="left" w:pos="425"/>
      </w:tabs>
      <w:spacing w:before="100" w:line="240" w:lineRule="auto"/>
      <w:ind w:left="624" w:hanging="624"/>
      <w:jc w:val="both"/>
    </w:pPr>
    <w:rPr>
      <w:rFonts w:ascii="Arial" w:eastAsia="Times New Roman" w:hAnsi="Arial" w:cs="Arial"/>
      <w:sz w:val="22"/>
      <w:szCs w:val="24"/>
    </w:rPr>
  </w:style>
  <w:style w:type="paragraph" w:customStyle="1" w:styleId="Test2">
    <w:name w:val="Test 2"/>
    <w:basedOn w:val="Normal"/>
    <w:qFormat/>
    <w:rsid w:val="006004C4"/>
    <w:pPr>
      <w:tabs>
        <w:tab w:val="left" w:pos="425"/>
      </w:tabs>
      <w:spacing w:before="40" w:line="240" w:lineRule="auto"/>
      <w:ind w:left="624" w:hanging="624"/>
      <w:jc w:val="both"/>
    </w:pPr>
    <w:rPr>
      <w:rFonts w:ascii="Arial" w:eastAsia="Times New Roman" w:hAnsi="Arial" w:cs="Times New Roman"/>
      <w:sz w:val="22"/>
      <w:szCs w:val="24"/>
    </w:rPr>
  </w:style>
  <w:style w:type="paragraph" w:styleId="Header">
    <w:name w:val="header"/>
    <w:basedOn w:val="Normal"/>
    <w:link w:val="Head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HeaderChar">
    <w:name w:val="Header Char"/>
    <w:basedOn w:val="DefaultParagraphFont"/>
    <w:link w:val="Header"/>
    <w:uiPriority w:val="99"/>
    <w:rsid w:val="006004C4"/>
    <w:rPr>
      <w:rFonts w:ascii="Calibri" w:hAnsi="Calibri" w:cs="Calibri"/>
      <w:sz w:val="24"/>
      <w:szCs w:val="24"/>
      <w:lang w:val="en-US"/>
    </w:rPr>
  </w:style>
  <w:style w:type="paragraph" w:styleId="Footer">
    <w:name w:val="footer"/>
    <w:basedOn w:val="Normal"/>
    <w:link w:val="Foot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FooterChar">
    <w:name w:val="Footer Char"/>
    <w:basedOn w:val="DefaultParagraphFont"/>
    <w:link w:val="Footer"/>
    <w:uiPriority w:val="99"/>
    <w:rsid w:val="006004C4"/>
    <w:rPr>
      <w:rFonts w:ascii="Calibri" w:hAnsi="Calibri" w:cs="Calibri"/>
      <w:sz w:val="24"/>
      <w:szCs w:val="24"/>
      <w:lang w:val="en-US"/>
    </w:rPr>
  </w:style>
  <w:style w:type="paragraph" w:customStyle="1" w:styleId="NormalVoting">
    <w:name w:val="Normal Voting"/>
    <w:basedOn w:val="Normal"/>
    <w:rsid w:val="006004C4"/>
    <w:pPr>
      <w:tabs>
        <w:tab w:val="left" w:pos="425"/>
        <w:tab w:val="left" w:pos="6237"/>
      </w:tabs>
      <w:spacing w:before="40" w:after="40" w:line="260" w:lineRule="atLeast"/>
      <w:ind w:left="1701"/>
    </w:pPr>
    <w:rPr>
      <w:rFonts w:eastAsia="Times New Roman" w:cs="Times New Roman"/>
      <w:szCs w:val="24"/>
    </w:rPr>
  </w:style>
  <w:style w:type="paragraph" w:customStyle="1" w:styleId="NormalBlock1st-italics">
    <w:name w:val="Normal Block 1st - italics"/>
    <w:basedOn w:val="NormalBlock1st"/>
    <w:qFormat/>
    <w:rsid w:val="00E5043B"/>
    <w:pPr>
      <w:spacing w:before="40"/>
    </w:pPr>
    <w:rPr>
      <w:i/>
    </w:rPr>
  </w:style>
  <w:style w:type="paragraph" w:customStyle="1" w:styleId="NormalBlockIndent-bullets">
    <w:name w:val="Normal Block Indent - bullets"/>
    <w:basedOn w:val="NormalBlockIndent"/>
    <w:qFormat/>
    <w:rsid w:val="00E5043B"/>
    <w:pPr>
      <w:numPr>
        <w:numId w:val="1"/>
      </w:numPr>
      <w:tabs>
        <w:tab w:val="clear" w:pos="1134"/>
        <w:tab w:val="left" w:pos="425"/>
      </w:tabs>
      <w:spacing w:before="40" w:line="240" w:lineRule="auto"/>
    </w:pPr>
    <w:rPr>
      <w:rFonts w:asciiTheme="minorHAnsi" w:eastAsia="Times New Roman" w:hAnsiTheme="minorHAnsi" w:cstheme="minorHAnsi"/>
      <w:lang w:val="en-AU"/>
    </w:rPr>
  </w:style>
  <w:style w:type="paragraph" w:customStyle="1" w:styleId="GB1">
    <w:name w:val="GB1"/>
    <w:basedOn w:val="Normal"/>
    <w:rsid w:val="00C975D1"/>
    <w:pPr>
      <w:spacing w:line="240" w:lineRule="auto"/>
      <w:ind w:left="902" w:hanging="902"/>
      <w:jc w:val="both"/>
    </w:pPr>
    <w:rPr>
      <w:rFonts w:eastAsia="Times New Roman" w:cs="Times New Roman"/>
      <w:sz w:val="22"/>
      <w:szCs w:val="24"/>
      <w:lang w:eastAsia="en-AU"/>
    </w:rPr>
  </w:style>
  <w:style w:type="paragraph" w:customStyle="1" w:styleId="GB2">
    <w:name w:val="GB2"/>
    <w:basedOn w:val="Normal"/>
    <w:rsid w:val="00C975D1"/>
    <w:pPr>
      <w:spacing w:after="40" w:line="240" w:lineRule="auto"/>
      <w:ind w:left="567" w:hanging="567"/>
      <w:jc w:val="both"/>
    </w:pPr>
    <w:rPr>
      <w:rFonts w:ascii="Arial" w:eastAsia="Times New Roman" w:hAnsi="Arial" w:cs="Times New Roman"/>
      <w:sz w:val="22"/>
      <w:szCs w:val="20"/>
      <w:lang w:eastAsia="en-AU"/>
    </w:rPr>
  </w:style>
  <w:style w:type="paragraph" w:customStyle="1" w:styleId="GB3">
    <w:name w:val="GB3"/>
    <w:basedOn w:val="Normal"/>
    <w:rsid w:val="00C975D1"/>
    <w:pPr>
      <w:spacing w:after="40" w:line="240" w:lineRule="auto"/>
      <w:ind w:left="1134" w:hanging="567"/>
      <w:jc w:val="both"/>
    </w:pPr>
    <w:rPr>
      <w:rFonts w:ascii="Arial" w:eastAsia="Times New Roman" w:hAnsi="Arial" w:cs="Arial"/>
      <w:sz w:val="22"/>
      <w:lang w:eastAsia="en-AU"/>
    </w:rPr>
  </w:style>
  <w:style w:type="paragraph" w:customStyle="1" w:styleId="Level1C">
    <w:name w:val="Level 1C"/>
    <w:basedOn w:val="Normal"/>
    <w:qFormat/>
    <w:rsid w:val="00C975D1"/>
    <w:pPr>
      <w:tabs>
        <w:tab w:val="right" w:pos="8318"/>
      </w:tabs>
      <w:spacing w:line="240" w:lineRule="auto"/>
      <w:ind w:left="851"/>
    </w:pPr>
    <w:rPr>
      <w:rFonts w:ascii="Arial" w:hAnsi="Arial" w:cs="Arial"/>
      <w:szCs w:val="24"/>
    </w:rPr>
  </w:style>
  <w:style w:type="paragraph" w:customStyle="1" w:styleId="NormalBlockIndent-withparanumbers">
    <w:name w:val="Normal Block Indent - with para numbers"/>
    <w:basedOn w:val="NormalBlockIndent"/>
    <w:qFormat/>
    <w:rsid w:val="00515F23"/>
    <w:pPr>
      <w:tabs>
        <w:tab w:val="clear" w:pos="1134"/>
        <w:tab w:val="left" w:pos="425"/>
      </w:tabs>
      <w:spacing w:before="40" w:line="240" w:lineRule="auto"/>
      <w:ind w:left="1134" w:hanging="425"/>
    </w:pPr>
    <w:rPr>
      <w:rFonts w:asciiTheme="minorHAnsi" w:eastAsia="Times New Roman" w:hAnsiTheme="minorHAnsi" w:cstheme="minorHAnsi"/>
      <w:color w:val="FF0000"/>
      <w:lang w:val="en-AU"/>
    </w:rPr>
  </w:style>
  <w:style w:type="paragraph" w:styleId="ListParagraph">
    <w:name w:val="List Paragraph"/>
    <w:aliases w:val="1st List Paragraph,List Paragraph1,List Paragraph11,Bullet point,L,Recommendation,DDM Gen Text,List Paragraph - bullets,NFP GP Bulleted List,bullet point list,Bullet points,Content descriptions,Dot Points,Bullet List"/>
    <w:basedOn w:val="Normal"/>
    <w:link w:val="ListParagraphChar"/>
    <w:uiPriority w:val="34"/>
    <w:qFormat/>
    <w:rsid w:val="0018408D"/>
    <w:pPr>
      <w:tabs>
        <w:tab w:val="left" w:pos="425"/>
      </w:tabs>
      <w:spacing w:after="200"/>
      <w:ind w:left="720"/>
    </w:pPr>
    <w:rPr>
      <w:rFonts w:ascii="Calibri" w:eastAsia="Calibri" w:hAnsi="Calibri" w:cs="Times New Roman"/>
    </w:rPr>
  </w:style>
  <w:style w:type="character" w:customStyle="1" w:styleId="ListParagraphChar">
    <w:name w:val="List Paragraph Char"/>
    <w:aliases w:val="1st List Paragraph Char,List Paragraph1 Char,List Paragraph11 Char,Bullet point Char,L Char,Recommendation Char,DDM Gen Text Char,List Paragraph - bullets Char,NFP GP Bulleted List Char,bullet point list Char,Bullet points Char"/>
    <w:link w:val="ListParagraph"/>
    <w:uiPriority w:val="34"/>
    <w:rsid w:val="0018408D"/>
    <w:rPr>
      <w:rFonts w:ascii="Calibri" w:eastAsia="Calibri" w:hAnsi="Calibri" w:cs="Times New Roman"/>
      <w:sz w:val="24"/>
    </w:rPr>
  </w:style>
  <w:style w:type="paragraph" w:customStyle="1" w:styleId="HeadingA">
    <w:name w:val="Heading A"/>
    <w:basedOn w:val="NormalBlockAfter"/>
    <w:rsid w:val="00697AD7"/>
    <w:pPr>
      <w:jc w:val="center"/>
    </w:pPr>
    <w:rPr>
      <w:rFonts w:asciiTheme="minorHAnsi" w:eastAsia="Times New Roman" w:hAnsiTheme="minorHAnsi" w:cs="Times New Roman"/>
      <w:b/>
      <w:sz w:val="40"/>
      <w:szCs w:val="40"/>
      <w:lang w:val="en-US"/>
    </w:rPr>
  </w:style>
  <w:style w:type="paragraph" w:customStyle="1" w:styleId="HeadingB">
    <w:name w:val="Heading B"/>
    <w:basedOn w:val="Normal"/>
    <w:rsid w:val="00697AD7"/>
    <w:pPr>
      <w:tabs>
        <w:tab w:val="left" w:pos="425"/>
      </w:tabs>
      <w:spacing w:line="240" w:lineRule="auto"/>
      <w:ind w:left="425" w:hanging="425"/>
      <w:jc w:val="center"/>
    </w:pPr>
    <w:rPr>
      <w:rFonts w:eastAsia="Times New Roman" w:cs="Times New Roman"/>
      <w:b/>
      <w:sz w:val="36"/>
      <w:szCs w:val="36"/>
      <w:lang w:val="en-US"/>
    </w:rPr>
  </w:style>
  <w:style w:type="paragraph" w:customStyle="1" w:styleId="ManualNumber">
    <w:name w:val="Manual Number"/>
    <w:next w:val="Normal"/>
    <w:link w:val="ManualNumberChar"/>
    <w:rsid w:val="00940C70"/>
    <w:pPr>
      <w:overflowPunct w:val="0"/>
      <w:autoSpaceDE w:val="0"/>
      <w:autoSpaceDN w:val="0"/>
      <w:adjustRightInd w:val="0"/>
      <w:spacing w:before="240" w:after="0" w:line="240" w:lineRule="auto"/>
      <w:ind w:left="851" w:hanging="851"/>
      <w:textAlignment w:val="baseline"/>
    </w:pPr>
    <w:rPr>
      <w:rFonts w:ascii="Times New Roman" w:eastAsia="Times New Roman" w:hAnsi="Times New Roman" w:cs="Times New Roman"/>
      <w:noProof/>
      <w:sz w:val="24"/>
      <w:szCs w:val="20"/>
      <w:lang w:val="en-US"/>
    </w:rPr>
  </w:style>
  <w:style w:type="character" w:customStyle="1" w:styleId="ManualNumberChar">
    <w:name w:val="Manual Number Char"/>
    <w:link w:val="ManualNumber"/>
    <w:rsid w:val="00940C70"/>
    <w:rPr>
      <w:rFonts w:ascii="Times New Roman" w:eastAsia="Times New Roman" w:hAnsi="Times New Roman" w:cs="Times New Roman"/>
      <w:noProof/>
      <w:sz w:val="24"/>
      <w:szCs w:val="20"/>
      <w:lang w:val="en-US"/>
    </w:rPr>
  </w:style>
  <w:style w:type="paragraph" w:customStyle="1" w:styleId="AmendHeading1">
    <w:name w:val="Amend. Heading 1"/>
    <w:basedOn w:val="Normal"/>
    <w:next w:val="Normal"/>
    <w:link w:val="AmendHeading1Char"/>
    <w:rsid w:val="00940C70"/>
    <w:pPr>
      <w:spacing w:after="160"/>
    </w:pPr>
    <w:rPr>
      <w:sz w:val="22"/>
    </w:rPr>
  </w:style>
  <w:style w:type="paragraph" w:customStyle="1" w:styleId="AmendHeading2">
    <w:name w:val="Amend. Heading 2"/>
    <w:basedOn w:val="Normal"/>
    <w:next w:val="Normal"/>
    <w:link w:val="AmendHeading2Char"/>
    <w:rsid w:val="00940C70"/>
    <w:pPr>
      <w:spacing w:after="160"/>
    </w:pPr>
    <w:rPr>
      <w:sz w:val="22"/>
    </w:rPr>
  </w:style>
  <w:style w:type="paragraph" w:customStyle="1" w:styleId="AmendHeading3">
    <w:name w:val="Amend. Heading 3"/>
    <w:basedOn w:val="Normal"/>
    <w:next w:val="Normal"/>
    <w:link w:val="AmendHeading3Char"/>
    <w:rsid w:val="00940C70"/>
    <w:pPr>
      <w:spacing w:after="160"/>
    </w:pPr>
    <w:rPr>
      <w:sz w:val="22"/>
    </w:rPr>
  </w:style>
  <w:style w:type="paragraph" w:customStyle="1" w:styleId="AmendHeading1s">
    <w:name w:val="Amend. Heading 1s"/>
    <w:basedOn w:val="Normal"/>
    <w:next w:val="Normal"/>
    <w:rsid w:val="00940C70"/>
    <w:pPr>
      <w:spacing w:after="160"/>
    </w:pPr>
    <w:rPr>
      <w:b/>
      <w:sz w:val="22"/>
    </w:rPr>
  </w:style>
  <w:style w:type="paragraph" w:customStyle="1" w:styleId="AmendHeading-DIVISION">
    <w:name w:val="Amend. Heading - DIVISION"/>
    <w:basedOn w:val="Normal"/>
    <w:next w:val="Normal"/>
    <w:rsid w:val="00940C7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240" w:after="120" w:line="240" w:lineRule="auto"/>
      <w:ind w:left="1361"/>
      <w:jc w:val="center"/>
      <w:textAlignment w:val="baseline"/>
    </w:pPr>
    <w:rPr>
      <w:rFonts w:ascii="Times New Roman" w:eastAsia="Times New Roman" w:hAnsi="Times New Roman" w:cs="Times New Roman"/>
      <w:b/>
      <w:szCs w:val="20"/>
    </w:rPr>
  </w:style>
  <w:style w:type="paragraph" w:customStyle="1" w:styleId="AmendDefinition1">
    <w:name w:val="Amend Definition 1"/>
    <w:next w:val="Normal"/>
    <w:rsid w:val="00940C7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381" w:hanging="510"/>
    </w:pPr>
    <w:rPr>
      <w:rFonts w:ascii="Times New Roman" w:eastAsia="Times New Roman" w:hAnsi="Times New Roman" w:cs="Times New Roman"/>
      <w:sz w:val="24"/>
      <w:szCs w:val="20"/>
    </w:rPr>
  </w:style>
  <w:style w:type="paragraph" w:customStyle="1" w:styleId="AmndSectionNote">
    <w:name w:val="Amnd Section Note"/>
    <w:next w:val="Normal"/>
    <w:link w:val="AmndSectionNoteChar"/>
    <w:rsid w:val="00940C70"/>
    <w:pPr>
      <w:spacing w:before="120" w:after="0" w:line="240" w:lineRule="auto"/>
      <w:ind w:left="1361"/>
    </w:pPr>
    <w:rPr>
      <w:rFonts w:ascii="Times New Roman" w:eastAsia="Times New Roman" w:hAnsi="Times New Roman" w:cs="Times New Roman"/>
      <w:sz w:val="20"/>
      <w:szCs w:val="20"/>
    </w:rPr>
  </w:style>
  <w:style w:type="character" w:customStyle="1" w:styleId="AmndSectionNoteChar">
    <w:name w:val="Amnd Section Note Char"/>
    <w:basedOn w:val="DefaultParagraphFont"/>
    <w:link w:val="AmndSectionNote"/>
    <w:rsid w:val="00940C70"/>
    <w:rPr>
      <w:rFonts w:ascii="Times New Roman" w:eastAsia="Times New Roman" w:hAnsi="Times New Roman" w:cs="Times New Roman"/>
      <w:sz w:val="20"/>
      <w:szCs w:val="20"/>
    </w:rPr>
  </w:style>
  <w:style w:type="paragraph" w:customStyle="1" w:styleId="main3">
    <w:name w:val="main3"/>
    <w:basedOn w:val="Normal"/>
    <w:rsid w:val="00AA7CE0"/>
    <w:pPr>
      <w:spacing w:line="240" w:lineRule="auto"/>
      <w:jc w:val="both"/>
    </w:pPr>
    <w:rPr>
      <w:rFonts w:ascii="Univers" w:eastAsia="Times New Roman" w:hAnsi="Univers" w:cs="Times New Roman"/>
      <w:b/>
      <w:sz w:val="28"/>
      <w:szCs w:val="20"/>
      <w:lang w:eastAsia="en-AU"/>
    </w:rPr>
  </w:style>
  <w:style w:type="paragraph" w:customStyle="1" w:styleId="P1">
    <w:name w:val="P1"/>
    <w:basedOn w:val="Normal"/>
    <w:rsid w:val="00AA7CE0"/>
    <w:pPr>
      <w:tabs>
        <w:tab w:val="left" w:pos="425"/>
      </w:tabs>
      <w:spacing w:line="260" w:lineRule="exact"/>
      <w:ind w:left="1135" w:hanging="284"/>
      <w:jc w:val="both"/>
    </w:pPr>
    <w:rPr>
      <w:rFonts w:ascii="Arial" w:eastAsia="SimSun" w:hAnsi="Arial" w:cs="Times New Roman"/>
      <w:szCs w:val="20"/>
      <w:lang w:eastAsia="en-AU"/>
    </w:rPr>
  </w:style>
  <w:style w:type="paragraph" w:customStyle="1" w:styleId="BodySectionSub">
    <w:name w:val="Body Section (Sub)"/>
    <w:next w:val="Normal"/>
    <w:rsid w:val="006E7726"/>
    <w:pPr>
      <w:overflowPunct w:val="0"/>
      <w:autoSpaceDE w:val="0"/>
      <w:autoSpaceDN w:val="0"/>
      <w:adjustRightInd w:val="0"/>
      <w:spacing w:before="120" w:after="0" w:line="240" w:lineRule="auto"/>
      <w:ind w:left="1361"/>
    </w:pPr>
    <w:rPr>
      <w:rFonts w:ascii="Times New Roman" w:eastAsia="Times New Roman" w:hAnsi="Times New Roman" w:cs="Times New Roman"/>
      <w:sz w:val="24"/>
      <w:szCs w:val="20"/>
    </w:rPr>
  </w:style>
  <w:style w:type="paragraph" w:customStyle="1" w:styleId="DraftHeading1">
    <w:name w:val="Draft Heading 1"/>
    <w:basedOn w:val="Normal"/>
    <w:next w:val="Normal"/>
    <w:rsid w:val="00BC65B9"/>
    <w:pPr>
      <w:overflowPunct w:val="0"/>
      <w:autoSpaceDE w:val="0"/>
      <w:autoSpaceDN w:val="0"/>
      <w:adjustRightInd w:val="0"/>
      <w:spacing w:before="120" w:line="240" w:lineRule="auto"/>
      <w:textAlignment w:val="baseline"/>
    </w:pPr>
    <w:rPr>
      <w:rFonts w:ascii="Times New Roman" w:eastAsia="Times New Roman" w:hAnsi="Times New Roman" w:cs="Times New Roman"/>
      <w:b/>
      <w:szCs w:val="20"/>
    </w:rPr>
  </w:style>
  <w:style w:type="paragraph" w:customStyle="1" w:styleId="DraftHeading2">
    <w:name w:val="Draft Heading 2"/>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Heading3">
    <w:name w:val="Draft Heading 3"/>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Heading4">
    <w:name w:val="Draft Heading 4"/>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Sub-ParaNote">
    <w:name w:val="Draft Sub-Para Note"/>
    <w:next w:val="Normal"/>
    <w:link w:val="DraftSub-ParaNoteChar"/>
    <w:rsid w:val="00BC65B9"/>
    <w:pPr>
      <w:spacing w:before="120" w:after="0" w:line="240" w:lineRule="auto"/>
      <w:ind w:left="2381"/>
    </w:pPr>
    <w:rPr>
      <w:rFonts w:ascii="Times New Roman" w:eastAsia="Times New Roman" w:hAnsi="Times New Roman" w:cs="Times New Roman"/>
      <w:sz w:val="20"/>
      <w:szCs w:val="20"/>
    </w:rPr>
  </w:style>
  <w:style w:type="character" w:customStyle="1" w:styleId="DraftSub-ParaNoteChar">
    <w:name w:val="Draft Sub-Para Note Char"/>
    <w:basedOn w:val="DefaultParagraphFont"/>
    <w:link w:val="DraftSub-ParaNote"/>
    <w:rsid w:val="00BC65B9"/>
    <w:rPr>
      <w:rFonts w:ascii="Times New Roman" w:eastAsia="Times New Roman" w:hAnsi="Times New Roman" w:cs="Times New Roman"/>
      <w:sz w:val="20"/>
      <w:szCs w:val="20"/>
    </w:rPr>
  </w:style>
  <w:style w:type="character" w:customStyle="1" w:styleId="DraftParaNoteChar">
    <w:name w:val="Draft Para Note Char"/>
    <w:basedOn w:val="DefaultParagraphFont"/>
    <w:link w:val="DraftParaNote"/>
    <w:locked/>
    <w:rsid w:val="00BC65B9"/>
  </w:style>
  <w:style w:type="paragraph" w:customStyle="1" w:styleId="DraftParaNote">
    <w:name w:val="Draft Para Note"/>
    <w:next w:val="Normal"/>
    <w:link w:val="DraftParaNoteChar"/>
    <w:rsid w:val="00BC65B9"/>
    <w:pPr>
      <w:spacing w:before="120" w:after="0" w:line="240" w:lineRule="auto"/>
      <w:ind w:left="1871"/>
    </w:pPr>
  </w:style>
  <w:style w:type="paragraph" w:customStyle="1" w:styleId="AmendHeading4">
    <w:name w:val="Amend. Heading 4"/>
    <w:basedOn w:val="Normal"/>
    <w:next w:val="Normal"/>
    <w:link w:val="AmendHeading4Char"/>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 w:val="22"/>
      <w:szCs w:val="20"/>
    </w:rPr>
  </w:style>
  <w:style w:type="character" w:customStyle="1" w:styleId="AmendHeading2Char">
    <w:name w:val="Amend. Heading 2 Char"/>
    <w:basedOn w:val="DefaultParagraphFont"/>
    <w:link w:val="AmendHeading2"/>
    <w:rsid w:val="00BC65B9"/>
  </w:style>
  <w:style w:type="character" w:customStyle="1" w:styleId="AmendHeading3Char">
    <w:name w:val="Amend. Heading 3 Char"/>
    <w:basedOn w:val="DefaultParagraphFont"/>
    <w:link w:val="AmendHeading3"/>
    <w:locked/>
    <w:rsid w:val="00BC65B9"/>
  </w:style>
  <w:style w:type="character" w:customStyle="1" w:styleId="AmendHeading4Char">
    <w:name w:val="Amend. Heading 4 Char"/>
    <w:basedOn w:val="AmendHeading3Char"/>
    <w:link w:val="AmendHeading4"/>
    <w:locked/>
    <w:rsid w:val="00BC65B9"/>
    <w:rPr>
      <w:rFonts w:ascii="Times New Roman" w:eastAsia="Times New Roman" w:hAnsi="Times New Roman" w:cs="Times New Roman"/>
      <w:szCs w:val="20"/>
    </w:rPr>
  </w:style>
  <w:style w:type="paragraph" w:customStyle="1" w:styleId="AmendHeading-PART">
    <w:name w:val="Amend. Heading - PART"/>
    <w:basedOn w:val="Normal"/>
    <w:next w:val="Normal"/>
    <w:rsid w:val="00EC210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240" w:after="120" w:line="240" w:lineRule="auto"/>
      <w:ind w:left="1361"/>
      <w:jc w:val="center"/>
      <w:textAlignment w:val="baseline"/>
    </w:pPr>
    <w:rPr>
      <w:rFonts w:ascii="Times New Roman" w:eastAsia="Times New Roman" w:hAnsi="Times New Roman" w:cs="Times New Roman"/>
      <w:b/>
      <w:caps/>
      <w:sz w:val="22"/>
      <w:szCs w:val="20"/>
    </w:rPr>
  </w:style>
  <w:style w:type="paragraph" w:customStyle="1" w:styleId="AmendDefinition2">
    <w:name w:val="Amend Definition 2"/>
    <w:next w:val="Normal"/>
    <w:rsid w:val="00EC210E"/>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891" w:hanging="510"/>
    </w:pPr>
    <w:rPr>
      <w:rFonts w:ascii="Times New Roman" w:eastAsia="Times New Roman" w:hAnsi="Times New Roman" w:cs="Times New Roman"/>
      <w:sz w:val="24"/>
      <w:szCs w:val="20"/>
    </w:rPr>
  </w:style>
  <w:style w:type="paragraph" w:customStyle="1" w:styleId="paragraph">
    <w:name w:val="paragraph"/>
    <w:basedOn w:val="Normal"/>
    <w:rsid w:val="00366EED"/>
    <w:pPr>
      <w:spacing w:before="100" w:beforeAutospacing="1" w:after="100" w:afterAutospacing="1" w:line="240" w:lineRule="auto"/>
    </w:pPr>
    <w:rPr>
      <w:rFonts w:ascii="Times New Roman" w:eastAsia="Times New Roman" w:hAnsi="Times New Roman" w:cs="Times New Roman"/>
      <w:szCs w:val="24"/>
      <w:lang w:eastAsia="en-AU"/>
    </w:rPr>
  </w:style>
  <w:style w:type="character" w:customStyle="1" w:styleId="normaltextrun">
    <w:name w:val="normaltextrun"/>
    <w:basedOn w:val="DefaultParagraphFont"/>
    <w:rsid w:val="00366EED"/>
  </w:style>
  <w:style w:type="character" w:customStyle="1" w:styleId="tabchar">
    <w:name w:val="tabchar"/>
    <w:basedOn w:val="DefaultParagraphFont"/>
    <w:rsid w:val="00366EED"/>
  </w:style>
  <w:style w:type="character" w:customStyle="1" w:styleId="eop">
    <w:name w:val="eop"/>
    <w:basedOn w:val="DefaultParagraphFont"/>
    <w:rsid w:val="00366EED"/>
  </w:style>
  <w:style w:type="character" w:customStyle="1" w:styleId="SnglAmendmentChar">
    <w:name w:val="SnglAmendment Char"/>
    <w:basedOn w:val="DefaultParagraphFont"/>
    <w:link w:val="SnglAmendment"/>
    <w:locked/>
    <w:rsid w:val="00FB432D"/>
    <w:rPr>
      <w:sz w:val="24"/>
    </w:rPr>
  </w:style>
  <w:style w:type="paragraph" w:customStyle="1" w:styleId="SnglAmendment">
    <w:name w:val="SnglAmendment"/>
    <w:next w:val="Normal"/>
    <w:link w:val="SnglAmendmentChar"/>
    <w:rsid w:val="00FB432D"/>
    <w:pPr>
      <w:spacing w:before="240" w:after="0" w:line="240" w:lineRule="auto"/>
      <w:ind w:left="850"/>
    </w:pPr>
    <w:rPr>
      <w:sz w:val="24"/>
    </w:rPr>
  </w:style>
  <w:style w:type="paragraph" w:customStyle="1" w:styleId="NormalBlockIndentL3">
    <w:name w:val="Normal Block Indent L3"/>
    <w:basedOn w:val="NormalBlockIndentL2"/>
    <w:qFormat/>
    <w:rsid w:val="009A76A6"/>
    <w:pPr>
      <w:tabs>
        <w:tab w:val="left" w:pos="425"/>
      </w:tabs>
      <w:spacing w:before="40" w:line="240" w:lineRule="auto"/>
      <w:ind w:left="993" w:firstLine="0"/>
    </w:pPr>
    <w:rPr>
      <w:rFonts w:asciiTheme="minorHAnsi" w:hAnsiTheme="minorHAnsi" w:cstheme="minorHAnsi"/>
      <w:color w:val="FF0000"/>
      <w:lang w:val="en-AU"/>
    </w:rPr>
  </w:style>
  <w:style w:type="paragraph" w:customStyle="1" w:styleId="Penalty">
    <w:name w:val="Penalty"/>
    <w:next w:val="Normal"/>
    <w:rsid w:val="006A3017"/>
    <w:pPr>
      <w:tabs>
        <w:tab w:val="left" w:pos="1361"/>
        <w:tab w:val="left" w:pos="1871"/>
        <w:tab w:val="decimal" w:pos="2381"/>
        <w:tab w:val="decimal" w:pos="2892"/>
        <w:tab w:val="decimal" w:pos="3402"/>
        <w:tab w:val="decimal" w:pos="3912"/>
        <w:tab w:val="decimal" w:pos="4423"/>
      </w:tabs>
      <w:overflowPunct w:val="0"/>
      <w:autoSpaceDE w:val="0"/>
      <w:autoSpaceDN w:val="0"/>
      <w:adjustRightInd w:val="0"/>
      <w:spacing w:before="120" w:after="0" w:line="240" w:lineRule="auto"/>
      <w:ind w:left="2892" w:hanging="1021"/>
      <w:textAlignment w:val="baseline"/>
    </w:pPr>
    <w:rPr>
      <w:rFonts w:ascii="Times New Roman" w:eastAsia="Times New Roman" w:hAnsi="Times New Roman" w:cs="Times New Roman"/>
      <w:sz w:val="24"/>
      <w:szCs w:val="20"/>
    </w:rPr>
  </w:style>
  <w:style w:type="paragraph" w:styleId="TOC6">
    <w:name w:val="toc 6"/>
    <w:next w:val="Normal"/>
    <w:semiHidden/>
    <w:rsid w:val="0049047D"/>
    <w:pPr>
      <w:tabs>
        <w:tab w:val="left" w:pos="1474"/>
        <w:tab w:val="right" w:pos="6124"/>
      </w:tabs>
      <w:overflowPunct w:val="0"/>
      <w:autoSpaceDE w:val="0"/>
      <w:autoSpaceDN w:val="0"/>
      <w:adjustRightInd w:val="0"/>
      <w:spacing w:after="0" w:line="240" w:lineRule="auto"/>
      <w:ind w:left="1360" w:right="284" w:hanging="680"/>
      <w:textAlignment w:val="baseline"/>
    </w:pPr>
    <w:rPr>
      <w:rFonts w:ascii="Times New Roman" w:eastAsia="Times New Roman" w:hAnsi="Times New Roman" w:cs="Times New Roman"/>
      <w:sz w:val="20"/>
      <w:szCs w:val="20"/>
    </w:rPr>
  </w:style>
  <w:style w:type="character" w:customStyle="1" w:styleId="ui-provider">
    <w:name w:val="ui-provider"/>
    <w:basedOn w:val="DefaultParagraphFont"/>
    <w:rsid w:val="00096CE9"/>
  </w:style>
  <w:style w:type="paragraph" w:customStyle="1" w:styleId="Heading-PART">
    <w:name w:val="Heading - PART"/>
    <w:next w:val="Normal"/>
    <w:rsid w:val="00393A7F"/>
    <w:pPr>
      <w:overflowPunct w:val="0"/>
      <w:autoSpaceDE w:val="0"/>
      <w:autoSpaceDN w:val="0"/>
      <w:adjustRightInd w:val="0"/>
      <w:spacing w:before="240" w:after="120" w:line="240" w:lineRule="auto"/>
      <w:ind w:left="1361"/>
      <w:jc w:val="center"/>
    </w:pPr>
    <w:rPr>
      <w:rFonts w:ascii="Times New Roman" w:eastAsia="Times New Roman" w:hAnsi="Times New Roman" w:cs="Times New Roman"/>
      <w:b/>
      <w:caps/>
      <w:szCs w:val="20"/>
    </w:rPr>
  </w:style>
  <w:style w:type="character" w:customStyle="1" w:styleId="AmndParaEgChar">
    <w:name w:val="Amnd Para Eg Char"/>
    <w:basedOn w:val="DefaultParagraphFont"/>
    <w:link w:val="AmndParaEg"/>
    <w:locked/>
    <w:rsid w:val="00393A7F"/>
  </w:style>
  <w:style w:type="paragraph" w:customStyle="1" w:styleId="AmndParaEg">
    <w:name w:val="Amnd Para Eg"/>
    <w:next w:val="Normal"/>
    <w:link w:val="AmndParaEgChar"/>
    <w:rsid w:val="00393A7F"/>
    <w:pPr>
      <w:spacing w:before="120" w:after="0" w:line="240" w:lineRule="auto"/>
      <w:ind w:left="2381"/>
    </w:pPr>
  </w:style>
  <w:style w:type="character" w:customStyle="1" w:styleId="AmndScheduleNoChar">
    <w:name w:val="Amnd Schedule No. Char"/>
    <w:basedOn w:val="DefaultParagraphFont"/>
    <w:link w:val="AmndScheduleNo"/>
    <w:locked/>
    <w:rsid w:val="00A73F44"/>
    <w:rPr>
      <w:b/>
      <w:sz w:val="32"/>
    </w:rPr>
  </w:style>
  <w:style w:type="paragraph" w:customStyle="1" w:styleId="AmndScheduleNo">
    <w:name w:val="Amnd Schedule No."/>
    <w:next w:val="Normal"/>
    <w:link w:val="AmndScheduleNoChar"/>
    <w:rsid w:val="00A73F44"/>
    <w:pPr>
      <w:spacing w:before="240" w:after="0" w:line="240" w:lineRule="auto"/>
      <w:ind w:left="1361"/>
      <w:jc w:val="center"/>
    </w:pPr>
    <w:rPr>
      <w:b/>
      <w:sz w:val="32"/>
    </w:rPr>
  </w:style>
  <w:style w:type="paragraph" w:styleId="NormalWeb">
    <w:name w:val="Normal (Web)"/>
    <w:basedOn w:val="Normal"/>
    <w:uiPriority w:val="99"/>
    <w:semiHidden/>
    <w:unhideWhenUsed/>
    <w:rsid w:val="00E857F1"/>
    <w:pPr>
      <w:spacing w:before="100" w:beforeAutospacing="1" w:after="100" w:afterAutospacing="1" w:line="240" w:lineRule="auto"/>
    </w:pPr>
    <w:rPr>
      <w:rFonts w:ascii="Calibri" w:eastAsiaTheme="minorEastAsia" w:hAnsi="Calibri" w:cs="Calibri"/>
      <w:sz w:val="22"/>
      <w:lang w:eastAsia="zh-CN"/>
    </w:rPr>
  </w:style>
  <w:style w:type="character" w:customStyle="1" w:styleId="AmendHeading1Char">
    <w:name w:val="Amend. Heading 1 Char"/>
    <w:basedOn w:val="DefaultParagraphFont"/>
    <w:link w:val="AmendHeading1"/>
    <w:rsid w:val="00F56595"/>
  </w:style>
  <w:style w:type="paragraph" w:customStyle="1" w:styleId="AmndParaNote">
    <w:name w:val="Amnd Para Note"/>
    <w:next w:val="Normal"/>
    <w:link w:val="AmndParaNoteChar"/>
    <w:rsid w:val="00F56595"/>
    <w:pPr>
      <w:spacing w:before="120" w:after="0" w:line="240" w:lineRule="auto"/>
      <w:ind w:left="2381"/>
    </w:pPr>
    <w:rPr>
      <w:rFonts w:ascii="Times New Roman" w:eastAsia="Times New Roman" w:hAnsi="Times New Roman" w:cs="Times New Roman"/>
      <w:sz w:val="20"/>
      <w:szCs w:val="20"/>
    </w:rPr>
  </w:style>
  <w:style w:type="character" w:customStyle="1" w:styleId="AmndParaNoteChar">
    <w:name w:val="Amnd Para Note Char"/>
    <w:basedOn w:val="DefaultParagraphFont"/>
    <w:link w:val="AmndParaNote"/>
    <w:rsid w:val="00F56595"/>
    <w:rPr>
      <w:rFonts w:ascii="Times New Roman" w:eastAsia="Times New Roman" w:hAnsi="Times New Roman" w:cs="Times New Roman"/>
      <w:sz w:val="20"/>
      <w:szCs w:val="20"/>
    </w:rPr>
  </w:style>
  <w:style w:type="character" w:styleId="Hyperlink">
    <w:name w:val="Hyperlink"/>
    <w:basedOn w:val="DefaultParagraphFont"/>
    <w:uiPriority w:val="99"/>
    <w:semiHidden/>
    <w:unhideWhenUsed/>
    <w:rsid w:val="000101CF"/>
    <w:rPr>
      <w:color w:val="0563C1" w:themeColor="hyperlink"/>
      <w:u w:val="single"/>
    </w:rPr>
  </w:style>
  <w:style w:type="paragraph" w:customStyle="1" w:styleId="AmendHeading5">
    <w:name w:val="Amend. Heading 5"/>
    <w:basedOn w:val="Normal"/>
    <w:next w:val="Normal"/>
    <w:rsid w:val="003E1A10"/>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78399">
      <w:bodyDiv w:val="1"/>
      <w:marLeft w:val="0"/>
      <w:marRight w:val="0"/>
      <w:marTop w:val="0"/>
      <w:marBottom w:val="0"/>
      <w:divBdr>
        <w:top w:val="none" w:sz="0" w:space="0" w:color="auto"/>
        <w:left w:val="none" w:sz="0" w:space="0" w:color="auto"/>
        <w:bottom w:val="none" w:sz="0" w:space="0" w:color="auto"/>
        <w:right w:val="none" w:sz="0" w:space="0" w:color="auto"/>
      </w:divBdr>
    </w:div>
    <w:div w:id="72045609">
      <w:bodyDiv w:val="1"/>
      <w:marLeft w:val="0"/>
      <w:marRight w:val="0"/>
      <w:marTop w:val="0"/>
      <w:marBottom w:val="0"/>
      <w:divBdr>
        <w:top w:val="none" w:sz="0" w:space="0" w:color="auto"/>
        <w:left w:val="none" w:sz="0" w:space="0" w:color="auto"/>
        <w:bottom w:val="none" w:sz="0" w:space="0" w:color="auto"/>
        <w:right w:val="none" w:sz="0" w:space="0" w:color="auto"/>
      </w:divBdr>
    </w:div>
    <w:div w:id="75833127">
      <w:bodyDiv w:val="1"/>
      <w:marLeft w:val="0"/>
      <w:marRight w:val="0"/>
      <w:marTop w:val="0"/>
      <w:marBottom w:val="0"/>
      <w:divBdr>
        <w:top w:val="none" w:sz="0" w:space="0" w:color="auto"/>
        <w:left w:val="none" w:sz="0" w:space="0" w:color="auto"/>
        <w:bottom w:val="none" w:sz="0" w:space="0" w:color="auto"/>
        <w:right w:val="none" w:sz="0" w:space="0" w:color="auto"/>
      </w:divBdr>
    </w:div>
    <w:div w:id="88545644">
      <w:bodyDiv w:val="1"/>
      <w:marLeft w:val="0"/>
      <w:marRight w:val="0"/>
      <w:marTop w:val="0"/>
      <w:marBottom w:val="0"/>
      <w:divBdr>
        <w:top w:val="none" w:sz="0" w:space="0" w:color="auto"/>
        <w:left w:val="none" w:sz="0" w:space="0" w:color="auto"/>
        <w:bottom w:val="none" w:sz="0" w:space="0" w:color="auto"/>
        <w:right w:val="none" w:sz="0" w:space="0" w:color="auto"/>
      </w:divBdr>
    </w:div>
    <w:div w:id="89089650">
      <w:bodyDiv w:val="1"/>
      <w:marLeft w:val="0"/>
      <w:marRight w:val="0"/>
      <w:marTop w:val="0"/>
      <w:marBottom w:val="0"/>
      <w:divBdr>
        <w:top w:val="none" w:sz="0" w:space="0" w:color="auto"/>
        <w:left w:val="none" w:sz="0" w:space="0" w:color="auto"/>
        <w:bottom w:val="none" w:sz="0" w:space="0" w:color="auto"/>
        <w:right w:val="none" w:sz="0" w:space="0" w:color="auto"/>
      </w:divBdr>
    </w:div>
    <w:div w:id="109783357">
      <w:bodyDiv w:val="1"/>
      <w:marLeft w:val="0"/>
      <w:marRight w:val="0"/>
      <w:marTop w:val="0"/>
      <w:marBottom w:val="0"/>
      <w:divBdr>
        <w:top w:val="none" w:sz="0" w:space="0" w:color="auto"/>
        <w:left w:val="none" w:sz="0" w:space="0" w:color="auto"/>
        <w:bottom w:val="none" w:sz="0" w:space="0" w:color="auto"/>
        <w:right w:val="none" w:sz="0" w:space="0" w:color="auto"/>
      </w:divBdr>
    </w:div>
    <w:div w:id="170877927">
      <w:bodyDiv w:val="1"/>
      <w:marLeft w:val="0"/>
      <w:marRight w:val="0"/>
      <w:marTop w:val="0"/>
      <w:marBottom w:val="0"/>
      <w:divBdr>
        <w:top w:val="none" w:sz="0" w:space="0" w:color="auto"/>
        <w:left w:val="none" w:sz="0" w:space="0" w:color="auto"/>
        <w:bottom w:val="none" w:sz="0" w:space="0" w:color="auto"/>
        <w:right w:val="none" w:sz="0" w:space="0" w:color="auto"/>
      </w:divBdr>
    </w:div>
    <w:div w:id="211578438">
      <w:bodyDiv w:val="1"/>
      <w:marLeft w:val="0"/>
      <w:marRight w:val="0"/>
      <w:marTop w:val="0"/>
      <w:marBottom w:val="0"/>
      <w:divBdr>
        <w:top w:val="none" w:sz="0" w:space="0" w:color="auto"/>
        <w:left w:val="none" w:sz="0" w:space="0" w:color="auto"/>
        <w:bottom w:val="none" w:sz="0" w:space="0" w:color="auto"/>
        <w:right w:val="none" w:sz="0" w:space="0" w:color="auto"/>
      </w:divBdr>
    </w:div>
    <w:div w:id="287130346">
      <w:bodyDiv w:val="1"/>
      <w:marLeft w:val="0"/>
      <w:marRight w:val="0"/>
      <w:marTop w:val="0"/>
      <w:marBottom w:val="0"/>
      <w:divBdr>
        <w:top w:val="none" w:sz="0" w:space="0" w:color="auto"/>
        <w:left w:val="none" w:sz="0" w:space="0" w:color="auto"/>
        <w:bottom w:val="none" w:sz="0" w:space="0" w:color="auto"/>
        <w:right w:val="none" w:sz="0" w:space="0" w:color="auto"/>
      </w:divBdr>
    </w:div>
    <w:div w:id="295726420">
      <w:bodyDiv w:val="1"/>
      <w:marLeft w:val="0"/>
      <w:marRight w:val="0"/>
      <w:marTop w:val="0"/>
      <w:marBottom w:val="0"/>
      <w:divBdr>
        <w:top w:val="none" w:sz="0" w:space="0" w:color="auto"/>
        <w:left w:val="none" w:sz="0" w:space="0" w:color="auto"/>
        <w:bottom w:val="none" w:sz="0" w:space="0" w:color="auto"/>
        <w:right w:val="none" w:sz="0" w:space="0" w:color="auto"/>
      </w:divBdr>
    </w:div>
    <w:div w:id="331952895">
      <w:bodyDiv w:val="1"/>
      <w:marLeft w:val="0"/>
      <w:marRight w:val="0"/>
      <w:marTop w:val="0"/>
      <w:marBottom w:val="0"/>
      <w:divBdr>
        <w:top w:val="none" w:sz="0" w:space="0" w:color="auto"/>
        <w:left w:val="none" w:sz="0" w:space="0" w:color="auto"/>
        <w:bottom w:val="none" w:sz="0" w:space="0" w:color="auto"/>
        <w:right w:val="none" w:sz="0" w:space="0" w:color="auto"/>
      </w:divBdr>
    </w:div>
    <w:div w:id="370082873">
      <w:bodyDiv w:val="1"/>
      <w:marLeft w:val="0"/>
      <w:marRight w:val="0"/>
      <w:marTop w:val="0"/>
      <w:marBottom w:val="0"/>
      <w:divBdr>
        <w:top w:val="none" w:sz="0" w:space="0" w:color="auto"/>
        <w:left w:val="none" w:sz="0" w:space="0" w:color="auto"/>
        <w:bottom w:val="none" w:sz="0" w:space="0" w:color="auto"/>
        <w:right w:val="none" w:sz="0" w:space="0" w:color="auto"/>
      </w:divBdr>
    </w:div>
    <w:div w:id="406877149">
      <w:bodyDiv w:val="1"/>
      <w:marLeft w:val="0"/>
      <w:marRight w:val="0"/>
      <w:marTop w:val="0"/>
      <w:marBottom w:val="0"/>
      <w:divBdr>
        <w:top w:val="none" w:sz="0" w:space="0" w:color="auto"/>
        <w:left w:val="none" w:sz="0" w:space="0" w:color="auto"/>
        <w:bottom w:val="none" w:sz="0" w:space="0" w:color="auto"/>
        <w:right w:val="none" w:sz="0" w:space="0" w:color="auto"/>
      </w:divBdr>
    </w:div>
    <w:div w:id="473106391">
      <w:bodyDiv w:val="1"/>
      <w:marLeft w:val="0"/>
      <w:marRight w:val="0"/>
      <w:marTop w:val="0"/>
      <w:marBottom w:val="0"/>
      <w:divBdr>
        <w:top w:val="none" w:sz="0" w:space="0" w:color="auto"/>
        <w:left w:val="none" w:sz="0" w:space="0" w:color="auto"/>
        <w:bottom w:val="none" w:sz="0" w:space="0" w:color="auto"/>
        <w:right w:val="none" w:sz="0" w:space="0" w:color="auto"/>
      </w:divBdr>
    </w:div>
    <w:div w:id="474613387">
      <w:bodyDiv w:val="1"/>
      <w:marLeft w:val="0"/>
      <w:marRight w:val="0"/>
      <w:marTop w:val="0"/>
      <w:marBottom w:val="0"/>
      <w:divBdr>
        <w:top w:val="none" w:sz="0" w:space="0" w:color="auto"/>
        <w:left w:val="none" w:sz="0" w:space="0" w:color="auto"/>
        <w:bottom w:val="none" w:sz="0" w:space="0" w:color="auto"/>
        <w:right w:val="none" w:sz="0" w:space="0" w:color="auto"/>
      </w:divBdr>
    </w:div>
    <w:div w:id="483278564">
      <w:bodyDiv w:val="1"/>
      <w:marLeft w:val="0"/>
      <w:marRight w:val="0"/>
      <w:marTop w:val="0"/>
      <w:marBottom w:val="0"/>
      <w:divBdr>
        <w:top w:val="none" w:sz="0" w:space="0" w:color="auto"/>
        <w:left w:val="none" w:sz="0" w:space="0" w:color="auto"/>
        <w:bottom w:val="none" w:sz="0" w:space="0" w:color="auto"/>
        <w:right w:val="none" w:sz="0" w:space="0" w:color="auto"/>
      </w:divBdr>
    </w:div>
    <w:div w:id="497618055">
      <w:bodyDiv w:val="1"/>
      <w:marLeft w:val="0"/>
      <w:marRight w:val="0"/>
      <w:marTop w:val="0"/>
      <w:marBottom w:val="0"/>
      <w:divBdr>
        <w:top w:val="none" w:sz="0" w:space="0" w:color="auto"/>
        <w:left w:val="none" w:sz="0" w:space="0" w:color="auto"/>
        <w:bottom w:val="none" w:sz="0" w:space="0" w:color="auto"/>
        <w:right w:val="none" w:sz="0" w:space="0" w:color="auto"/>
      </w:divBdr>
    </w:div>
    <w:div w:id="561982526">
      <w:bodyDiv w:val="1"/>
      <w:marLeft w:val="0"/>
      <w:marRight w:val="0"/>
      <w:marTop w:val="0"/>
      <w:marBottom w:val="0"/>
      <w:divBdr>
        <w:top w:val="none" w:sz="0" w:space="0" w:color="auto"/>
        <w:left w:val="none" w:sz="0" w:space="0" w:color="auto"/>
        <w:bottom w:val="none" w:sz="0" w:space="0" w:color="auto"/>
        <w:right w:val="none" w:sz="0" w:space="0" w:color="auto"/>
      </w:divBdr>
    </w:div>
    <w:div w:id="564880475">
      <w:bodyDiv w:val="1"/>
      <w:marLeft w:val="0"/>
      <w:marRight w:val="0"/>
      <w:marTop w:val="0"/>
      <w:marBottom w:val="0"/>
      <w:divBdr>
        <w:top w:val="none" w:sz="0" w:space="0" w:color="auto"/>
        <w:left w:val="none" w:sz="0" w:space="0" w:color="auto"/>
        <w:bottom w:val="none" w:sz="0" w:space="0" w:color="auto"/>
        <w:right w:val="none" w:sz="0" w:space="0" w:color="auto"/>
      </w:divBdr>
    </w:div>
    <w:div w:id="572279291">
      <w:bodyDiv w:val="1"/>
      <w:marLeft w:val="0"/>
      <w:marRight w:val="0"/>
      <w:marTop w:val="0"/>
      <w:marBottom w:val="0"/>
      <w:divBdr>
        <w:top w:val="none" w:sz="0" w:space="0" w:color="auto"/>
        <w:left w:val="none" w:sz="0" w:space="0" w:color="auto"/>
        <w:bottom w:val="none" w:sz="0" w:space="0" w:color="auto"/>
        <w:right w:val="none" w:sz="0" w:space="0" w:color="auto"/>
      </w:divBdr>
    </w:div>
    <w:div w:id="602686254">
      <w:bodyDiv w:val="1"/>
      <w:marLeft w:val="0"/>
      <w:marRight w:val="0"/>
      <w:marTop w:val="0"/>
      <w:marBottom w:val="0"/>
      <w:divBdr>
        <w:top w:val="none" w:sz="0" w:space="0" w:color="auto"/>
        <w:left w:val="none" w:sz="0" w:space="0" w:color="auto"/>
        <w:bottom w:val="none" w:sz="0" w:space="0" w:color="auto"/>
        <w:right w:val="none" w:sz="0" w:space="0" w:color="auto"/>
      </w:divBdr>
    </w:div>
    <w:div w:id="615259993">
      <w:bodyDiv w:val="1"/>
      <w:marLeft w:val="0"/>
      <w:marRight w:val="0"/>
      <w:marTop w:val="0"/>
      <w:marBottom w:val="0"/>
      <w:divBdr>
        <w:top w:val="none" w:sz="0" w:space="0" w:color="auto"/>
        <w:left w:val="none" w:sz="0" w:space="0" w:color="auto"/>
        <w:bottom w:val="none" w:sz="0" w:space="0" w:color="auto"/>
        <w:right w:val="none" w:sz="0" w:space="0" w:color="auto"/>
      </w:divBdr>
    </w:div>
    <w:div w:id="667632027">
      <w:bodyDiv w:val="1"/>
      <w:marLeft w:val="0"/>
      <w:marRight w:val="0"/>
      <w:marTop w:val="0"/>
      <w:marBottom w:val="0"/>
      <w:divBdr>
        <w:top w:val="none" w:sz="0" w:space="0" w:color="auto"/>
        <w:left w:val="none" w:sz="0" w:space="0" w:color="auto"/>
        <w:bottom w:val="none" w:sz="0" w:space="0" w:color="auto"/>
        <w:right w:val="none" w:sz="0" w:space="0" w:color="auto"/>
      </w:divBdr>
    </w:div>
    <w:div w:id="757484627">
      <w:bodyDiv w:val="1"/>
      <w:marLeft w:val="0"/>
      <w:marRight w:val="0"/>
      <w:marTop w:val="0"/>
      <w:marBottom w:val="0"/>
      <w:divBdr>
        <w:top w:val="none" w:sz="0" w:space="0" w:color="auto"/>
        <w:left w:val="none" w:sz="0" w:space="0" w:color="auto"/>
        <w:bottom w:val="none" w:sz="0" w:space="0" w:color="auto"/>
        <w:right w:val="none" w:sz="0" w:space="0" w:color="auto"/>
      </w:divBdr>
    </w:div>
    <w:div w:id="805780789">
      <w:bodyDiv w:val="1"/>
      <w:marLeft w:val="0"/>
      <w:marRight w:val="0"/>
      <w:marTop w:val="0"/>
      <w:marBottom w:val="0"/>
      <w:divBdr>
        <w:top w:val="none" w:sz="0" w:space="0" w:color="auto"/>
        <w:left w:val="none" w:sz="0" w:space="0" w:color="auto"/>
        <w:bottom w:val="none" w:sz="0" w:space="0" w:color="auto"/>
        <w:right w:val="none" w:sz="0" w:space="0" w:color="auto"/>
      </w:divBdr>
    </w:div>
    <w:div w:id="807937411">
      <w:bodyDiv w:val="1"/>
      <w:marLeft w:val="0"/>
      <w:marRight w:val="0"/>
      <w:marTop w:val="0"/>
      <w:marBottom w:val="0"/>
      <w:divBdr>
        <w:top w:val="none" w:sz="0" w:space="0" w:color="auto"/>
        <w:left w:val="none" w:sz="0" w:space="0" w:color="auto"/>
        <w:bottom w:val="none" w:sz="0" w:space="0" w:color="auto"/>
        <w:right w:val="none" w:sz="0" w:space="0" w:color="auto"/>
      </w:divBdr>
    </w:div>
    <w:div w:id="820124019">
      <w:bodyDiv w:val="1"/>
      <w:marLeft w:val="0"/>
      <w:marRight w:val="0"/>
      <w:marTop w:val="0"/>
      <w:marBottom w:val="0"/>
      <w:divBdr>
        <w:top w:val="none" w:sz="0" w:space="0" w:color="auto"/>
        <w:left w:val="none" w:sz="0" w:space="0" w:color="auto"/>
        <w:bottom w:val="none" w:sz="0" w:space="0" w:color="auto"/>
        <w:right w:val="none" w:sz="0" w:space="0" w:color="auto"/>
      </w:divBdr>
    </w:div>
    <w:div w:id="820850566">
      <w:bodyDiv w:val="1"/>
      <w:marLeft w:val="0"/>
      <w:marRight w:val="0"/>
      <w:marTop w:val="0"/>
      <w:marBottom w:val="0"/>
      <w:divBdr>
        <w:top w:val="none" w:sz="0" w:space="0" w:color="auto"/>
        <w:left w:val="none" w:sz="0" w:space="0" w:color="auto"/>
        <w:bottom w:val="none" w:sz="0" w:space="0" w:color="auto"/>
        <w:right w:val="none" w:sz="0" w:space="0" w:color="auto"/>
      </w:divBdr>
    </w:div>
    <w:div w:id="826289147">
      <w:bodyDiv w:val="1"/>
      <w:marLeft w:val="0"/>
      <w:marRight w:val="0"/>
      <w:marTop w:val="0"/>
      <w:marBottom w:val="0"/>
      <w:divBdr>
        <w:top w:val="none" w:sz="0" w:space="0" w:color="auto"/>
        <w:left w:val="none" w:sz="0" w:space="0" w:color="auto"/>
        <w:bottom w:val="none" w:sz="0" w:space="0" w:color="auto"/>
        <w:right w:val="none" w:sz="0" w:space="0" w:color="auto"/>
      </w:divBdr>
    </w:div>
    <w:div w:id="850098461">
      <w:bodyDiv w:val="1"/>
      <w:marLeft w:val="0"/>
      <w:marRight w:val="0"/>
      <w:marTop w:val="0"/>
      <w:marBottom w:val="0"/>
      <w:divBdr>
        <w:top w:val="none" w:sz="0" w:space="0" w:color="auto"/>
        <w:left w:val="none" w:sz="0" w:space="0" w:color="auto"/>
        <w:bottom w:val="none" w:sz="0" w:space="0" w:color="auto"/>
        <w:right w:val="none" w:sz="0" w:space="0" w:color="auto"/>
      </w:divBdr>
    </w:div>
    <w:div w:id="930313022">
      <w:bodyDiv w:val="1"/>
      <w:marLeft w:val="0"/>
      <w:marRight w:val="0"/>
      <w:marTop w:val="0"/>
      <w:marBottom w:val="0"/>
      <w:divBdr>
        <w:top w:val="none" w:sz="0" w:space="0" w:color="auto"/>
        <w:left w:val="none" w:sz="0" w:space="0" w:color="auto"/>
        <w:bottom w:val="none" w:sz="0" w:space="0" w:color="auto"/>
        <w:right w:val="none" w:sz="0" w:space="0" w:color="auto"/>
      </w:divBdr>
    </w:div>
    <w:div w:id="973409353">
      <w:bodyDiv w:val="1"/>
      <w:marLeft w:val="0"/>
      <w:marRight w:val="0"/>
      <w:marTop w:val="0"/>
      <w:marBottom w:val="0"/>
      <w:divBdr>
        <w:top w:val="none" w:sz="0" w:space="0" w:color="auto"/>
        <w:left w:val="none" w:sz="0" w:space="0" w:color="auto"/>
        <w:bottom w:val="none" w:sz="0" w:space="0" w:color="auto"/>
        <w:right w:val="none" w:sz="0" w:space="0" w:color="auto"/>
      </w:divBdr>
    </w:div>
    <w:div w:id="1069304341">
      <w:bodyDiv w:val="1"/>
      <w:marLeft w:val="0"/>
      <w:marRight w:val="0"/>
      <w:marTop w:val="0"/>
      <w:marBottom w:val="0"/>
      <w:divBdr>
        <w:top w:val="none" w:sz="0" w:space="0" w:color="auto"/>
        <w:left w:val="none" w:sz="0" w:space="0" w:color="auto"/>
        <w:bottom w:val="none" w:sz="0" w:space="0" w:color="auto"/>
        <w:right w:val="none" w:sz="0" w:space="0" w:color="auto"/>
      </w:divBdr>
    </w:div>
    <w:div w:id="1074282117">
      <w:bodyDiv w:val="1"/>
      <w:marLeft w:val="0"/>
      <w:marRight w:val="0"/>
      <w:marTop w:val="0"/>
      <w:marBottom w:val="0"/>
      <w:divBdr>
        <w:top w:val="none" w:sz="0" w:space="0" w:color="auto"/>
        <w:left w:val="none" w:sz="0" w:space="0" w:color="auto"/>
        <w:bottom w:val="none" w:sz="0" w:space="0" w:color="auto"/>
        <w:right w:val="none" w:sz="0" w:space="0" w:color="auto"/>
      </w:divBdr>
    </w:div>
    <w:div w:id="1094131568">
      <w:bodyDiv w:val="1"/>
      <w:marLeft w:val="0"/>
      <w:marRight w:val="0"/>
      <w:marTop w:val="0"/>
      <w:marBottom w:val="0"/>
      <w:divBdr>
        <w:top w:val="none" w:sz="0" w:space="0" w:color="auto"/>
        <w:left w:val="none" w:sz="0" w:space="0" w:color="auto"/>
        <w:bottom w:val="none" w:sz="0" w:space="0" w:color="auto"/>
        <w:right w:val="none" w:sz="0" w:space="0" w:color="auto"/>
      </w:divBdr>
    </w:div>
    <w:div w:id="1159419699">
      <w:bodyDiv w:val="1"/>
      <w:marLeft w:val="0"/>
      <w:marRight w:val="0"/>
      <w:marTop w:val="0"/>
      <w:marBottom w:val="0"/>
      <w:divBdr>
        <w:top w:val="none" w:sz="0" w:space="0" w:color="auto"/>
        <w:left w:val="none" w:sz="0" w:space="0" w:color="auto"/>
        <w:bottom w:val="none" w:sz="0" w:space="0" w:color="auto"/>
        <w:right w:val="none" w:sz="0" w:space="0" w:color="auto"/>
      </w:divBdr>
    </w:div>
    <w:div w:id="1171217164">
      <w:bodyDiv w:val="1"/>
      <w:marLeft w:val="0"/>
      <w:marRight w:val="0"/>
      <w:marTop w:val="0"/>
      <w:marBottom w:val="0"/>
      <w:divBdr>
        <w:top w:val="none" w:sz="0" w:space="0" w:color="auto"/>
        <w:left w:val="none" w:sz="0" w:space="0" w:color="auto"/>
        <w:bottom w:val="none" w:sz="0" w:space="0" w:color="auto"/>
        <w:right w:val="none" w:sz="0" w:space="0" w:color="auto"/>
      </w:divBdr>
    </w:div>
    <w:div w:id="1229614785">
      <w:bodyDiv w:val="1"/>
      <w:marLeft w:val="0"/>
      <w:marRight w:val="0"/>
      <w:marTop w:val="0"/>
      <w:marBottom w:val="0"/>
      <w:divBdr>
        <w:top w:val="none" w:sz="0" w:space="0" w:color="auto"/>
        <w:left w:val="none" w:sz="0" w:space="0" w:color="auto"/>
        <w:bottom w:val="none" w:sz="0" w:space="0" w:color="auto"/>
        <w:right w:val="none" w:sz="0" w:space="0" w:color="auto"/>
      </w:divBdr>
    </w:div>
    <w:div w:id="1336229438">
      <w:bodyDiv w:val="1"/>
      <w:marLeft w:val="0"/>
      <w:marRight w:val="0"/>
      <w:marTop w:val="0"/>
      <w:marBottom w:val="0"/>
      <w:divBdr>
        <w:top w:val="none" w:sz="0" w:space="0" w:color="auto"/>
        <w:left w:val="none" w:sz="0" w:space="0" w:color="auto"/>
        <w:bottom w:val="none" w:sz="0" w:space="0" w:color="auto"/>
        <w:right w:val="none" w:sz="0" w:space="0" w:color="auto"/>
      </w:divBdr>
    </w:div>
    <w:div w:id="1416628055">
      <w:bodyDiv w:val="1"/>
      <w:marLeft w:val="0"/>
      <w:marRight w:val="0"/>
      <w:marTop w:val="0"/>
      <w:marBottom w:val="0"/>
      <w:divBdr>
        <w:top w:val="none" w:sz="0" w:space="0" w:color="auto"/>
        <w:left w:val="none" w:sz="0" w:space="0" w:color="auto"/>
        <w:bottom w:val="none" w:sz="0" w:space="0" w:color="auto"/>
        <w:right w:val="none" w:sz="0" w:space="0" w:color="auto"/>
      </w:divBdr>
    </w:div>
    <w:div w:id="1443300526">
      <w:bodyDiv w:val="1"/>
      <w:marLeft w:val="0"/>
      <w:marRight w:val="0"/>
      <w:marTop w:val="0"/>
      <w:marBottom w:val="0"/>
      <w:divBdr>
        <w:top w:val="none" w:sz="0" w:space="0" w:color="auto"/>
        <w:left w:val="none" w:sz="0" w:space="0" w:color="auto"/>
        <w:bottom w:val="none" w:sz="0" w:space="0" w:color="auto"/>
        <w:right w:val="none" w:sz="0" w:space="0" w:color="auto"/>
      </w:divBdr>
    </w:div>
    <w:div w:id="1452944407">
      <w:bodyDiv w:val="1"/>
      <w:marLeft w:val="0"/>
      <w:marRight w:val="0"/>
      <w:marTop w:val="0"/>
      <w:marBottom w:val="0"/>
      <w:divBdr>
        <w:top w:val="none" w:sz="0" w:space="0" w:color="auto"/>
        <w:left w:val="none" w:sz="0" w:space="0" w:color="auto"/>
        <w:bottom w:val="none" w:sz="0" w:space="0" w:color="auto"/>
        <w:right w:val="none" w:sz="0" w:space="0" w:color="auto"/>
      </w:divBdr>
    </w:div>
    <w:div w:id="1473671894">
      <w:bodyDiv w:val="1"/>
      <w:marLeft w:val="0"/>
      <w:marRight w:val="0"/>
      <w:marTop w:val="0"/>
      <w:marBottom w:val="0"/>
      <w:divBdr>
        <w:top w:val="none" w:sz="0" w:space="0" w:color="auto"/>
        <w:left w:val="none" w:sz="0" w:space="0" w:color="auto"/>
        <w:bottom w:val="none" w:sz="0" w:space="0" w:color="auto"/>
        <w:right w:val="none" w:sz="0" w:space="0" w:color="auto"/>
      </w:divBdr>
    </w:div>
    <w:div w:id="1501776225">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34340036">
      <w:bodyDiv w:val="1"/>
      <w:marLeft w:val="0"/>
      <w:marRight w:val="0"/>
      <w:marTop w:val="0"/>
      <w:marBottom w:val="0"/>
      <w:divBdr>
        <w:top w:val="none" w:sz="0" w:space="0" w:color="auto"/>
        <w:left w:val="none" w:sz="0" w:space="0" w:color="auto"/>
        <w:bottom w:val="none" w:sz="0" w:space="0" w:color="auto"/>
        <w:right w:val="none" w:sz="0" w:space="0" w:color="auto"/>
      </w:divBdr>
    </w:div>
    <w:div w:id="1570069970">
      <w:bodyDiv w:val="1"/>
      <w:marLeft w:val="0"/>
      <w:marRight w:val="0"/>
      <w:marTop w:val="0"/>
      <w:marBottom w:val="0"/>
      <w:divBdr>
        <w:top w:val="none" w:sz="0" w:space="0" w:color="auto"/>
        <w:left w:val="none" w:sz="0" w:space="0" w:color="auto"/>
        <w:bottom w:val="none" w:sz="0" w:space="0" w:color="auto"/>
        <w:right w:val="none" w:sz="0" w:space="0" w:color="auto"/>
      </w:divBdr>
    </w:div>
    <w:div w:id="1600527232">
      <w:bodyDiv w:val="1"/>
      <w:marLeft w:val="0"/>
      <w:marRight w:val="0"/>
      <w:marTop w:val="0"/>
      <w:marBottom w:val="0"/>
      <w:divBdr>
        <w:top w:val="none" w:sz="0" w:space="0" w:color="auto"/>
        <w:left w:val="none" w:sz="0" w:space="0" w:color="auto"/>
        <w:bottom w:val="none" w:sz="0" w:space="0" w:color="auto"/>
        <w:right w:val="none" w:sz="0" w:space="0" w:color="auto"/>
      </w:divBdr>
    </w:div>
    <w:div w:id="1648195839">
      <w:bodyDiv w:val="1"/>
      <w:marLeft w:val="0"/>
      <w:marRight w:val="0"/>
      <w:marTop w:val="0"/>
      <w:marBottom w:val="0"/>
      <w:divBdr>
        <w:top w:val="none" w:sz="0" w:space="0" w:color="auto"/>
        <w:left w:val="none" w:sz="0" w:space="0" w:color="auto"/>
        <w:bottom w:val="none" w:sz="0" w:space="0" w:color="auto"/>
        <w:right w:val="none" w:sz="0" w:space="0" w:color="auto"/>
      </w:divBdr>
    </w:div>
    <w:div w:id="1700816525">
      <w:bodyDiv w:val="1"/>
      <w:marLeft w:val="0"/>
      <w:marRight w:val="0"/>
      <w:marTop w:val="0"/>
      <w:marBottom w:val="0"/>
      <w:divBdr>
        <w:top w:val="none" w:sz="0" w:space="0" w:color="auto"/>
        <w:left w:val="none" w:sz="0" w:space="0" w:color="auto"/>
        <w:bottom w:val="none" w:sz="0" w:space="0" w:color="auto"/>
        <w:right w:val="none" w:sz="0" w:space="0" w:color="auto"/>
      </w:divBdr>
    </w:div>
    <w:div w:id="1714963053">
      <w:bodyDiv w:val="1"/>
      <w:marLeft w:val="0"/>
      <w:marRight w:val="0"/>
      <w:marTop w:val="0"/>
      <w:marBottom w:val="0"/>
      <w:divBdr>
        <w:top w:val="none" w:sz="0" w:space="0" w:color="auto"/>
        <w:left w:val="none" w:sz="0" w:space="0" w:color="auto"/>
        <w:bottom w:val="none" w:sz="0" w:space="0" w:color="auto"/>
        <w:right w:val="none" w:sz="0" w:space="0" w:color="auto"/>
      </w:divBdr>
    </w:div>
    <w:div w:id="1731536443">
      <w:bodyDiv w:val="1"/>
      <w:marLeft w:val="0"/>
      <w:marRight w:val="0"/>
      <w:marTop w:val="0"/>
      <w:marBottom w:val="0"/>
      <w:divBdr>
        <w:top w:val="none" w:sz="0" w:space="0" w:color="auto"/>
        <w:left w:val="none" w:sz="0" w:space="0" w:color="auto"/>
        <w:bottom w:val="none" w:sz="0" w:space="0" w:color="auto"/>
        <w:right w:val="none" w:sz="0" w:space="0" w:color="auto"/>
      </w:divBdr>
    </w:div>
    <w:div w:id="1741905219">
      <w:bodyDiv w:val="1"/>
      <w:marLeft w:val="0"/>
      <w:marRight w:val="0"/>
      <w:marTop w:val="0"/>
      <w:marBottom w:val="0"/>
      <w:divBdr>
        <w:top w:val="none" w:sz="0" w:space="0" w:color="auto"/>
        <w:left w:val="none" w:sz="0" w:space="0" w:color="auto"/>
        <w:bottom w:val="none" w:sz="0" w:space="0" w:color="auto"/>
        <w:right w:val="none" w:sz="0" w:space="0" w:color="auto"/>
      </w:divBdr>
    </w:div>
    <w:div w:id="1760371634">
      <w:bodyDiv w:val="1"/>
      <w:marLeft w:val="0"/>
      <w:marRight w:val="0"/>
      <w:marTop w:val="0"/>
      <w:marBottom w:val="0"/>
      <w:divBdr>
        <w:top w:val="none" w:sz="0" w:space="0" w:color="auto"/>
        <w:left w:val="none" w:sz="0" w:space="0" w:color="auto"/>
        <w:bottom w:val="none" w:sz="0" w:space="0" w:color="auto"/>
        <w:right w:val="none" w:sz="0" w:space="0" w:color="auto"/>
      </w:divBdr>
    </w:div>
    <w:div w:id="1778213058">
      <w:bodyDiv w:val="1"/>
      <w:marLeft w:val="0"/>
      <w:marRight w:val="0"/>
      <w:marTop w:val="0"/>
      <w:marBottom w:val="0"/>
      <w:divBdr>
        <w:top w:val="none" w:sz="0" w:space="0" w:color="auto"/>
        <w:left w:val="none" w:sz="0" w:space="0" w:color="auto"/>
        <w:bottom w:val="none" w:sz="0" w:space="0" w:color="auto"/>
        <w:right w:val="none" w:sz="0" w:space="0" w:color="auto"/>
      </w:divBdr>
    </w:div>
    <w:div w:id="1835339288">
      <w:bodyDiv w:val="1"/>
      <w:marLeft w:val="0"/>
      <w:marRight w:val="0"/>
      <w:marTop w:val="0"/>
      <w:marBottom w:val="0"/>
      <w:divBdr>
        <w:top w:val="none" w:sz="0" w:space="0" w:color="auto"/>
        <w:left w:val="none" w:sz="0" w:space="0" w:color="auto"/>
        <w:bottom w:val="none" w:sz="0" w:space="0" w:color="auto"/>
        <w:right w:val="none" w:sz="0" w:space="0" w:color="auto"/>
      </w:divBdr>
    </w:div>
    <w:div w:id="1856532511">
      <w:bodyDiv w:val="1"/>
      <w:marLeft w:val="0"/>
      <w:marRight w:val="0"/>
      <w:marTop w:val="0"/>
      <w:marBottom w:val="0"/>
      <w:divBdr>
        <w:top w:val="none" w:sz="0" w:space="0" w:color="auto"/>
        <w:left w:val="none" w:sz="0" w:space="0" w:color="auto"/>
        <w:bottom w:val="none" w:sz="0" w:space="0" w:color="auto"/>
        <w:right w:val="none" w:sz="0" w:space="0" w:color="auto"/>
      </w:divBdr>
    </w:div>
    <w:div w:id="1893037102">
      <w:bodyDiv w:val="1"/>
      <w:marLeft w:val="0"/>
      <w:marRight w:val="0"/>
      <w:marTop w:val="0"/>
      <w:marBottom w:val="0"/>
      <w:divBdr>
        <w:top w:val="none" w:sz="0" w:space="0" w:color="auto"/>
        <w:left w:val="none" w:sz="0" w:space="0" w:color="auto"/>
        <w:bottom w:val="none" w:sz="0" w:space="0" w:color="auto"/>
        <w:right w:val="none" w:sz="0" w:space="0" w:color="auto"/>
      </w:divBdr>
    </w:div>
    <w:div w:id="1938634729">
      <w:bodyDiv w:val="1"/>
      <w:marLeft w:val="0"/>
      <w:marRight w:val="0"/>
      <w:marTop w:val="0"/>
      <w:marBottom w:val="0"/>
      <w:divBdr>
        <w:top w:val="none" w:sz="0" w:space="0" w:color="auto"/>
        <w:left w:val="none" w:sz="0" w:space="0" w:color="auto"/>
        <w:bottom w:val="none" w:sz="0" w:space="0" w:color="auto"/>
        <w:right w:val="none" w:sz="0" w:space="0" w:color="auto"/>
      </w:divBdr>
    </w:div>
    <w:div w:id="1970743414">
      <w:bodyDiv w:val="1"/>
      <w:marLeft w:val="0"/>
      <w:marRight w:val="0"/>
      <w:marTop w:val="0"/>
      <w:marBottom w:val="0"/>
      <w:divBdr>
        <w:top w:val="none" w:sz="0" w:space="0" w:color="auto"/>
        <w:left w:val="none" w:sz="0" w:space="0" w:color="auto"/>
        <w:bottom w:val="none" w:sz="0" w:space="0" w:color="auto"/>
        <w:right w:val="none" w:sz="0" w:space="0" w:color="auto"/>
      </w:divBdr>
    </w:div>
    <w:div w:id="2041973060">
      <w:bodyDiv w:val="1"/>
      <w:marLeft w:val="0"/>
      <w:marRight w:val="0"/>
      <w:marTop w:val="0"/>
      <w:marBottom w:val="0"/>
      <w:divBdr>
        <w:top w:val="none" w:sz="0" w:space="0" w:color="auto"/>
        <w:left w:val="none" w:sz="0" w:space="0" w:color="auto"/>
        <w:bottom w:val="none" w:sz="0" w:space="0" w:color="auto"/>
        <w:right w:val="none" w:sz="0" w:space="0" w:color="auto"/>
      </w:divBdr>
    </w:div>
    <w:div w:id="2062972419">
      <w:bodyDiv w:val="1"/>
      <w:marLeft w:val="0"/>
      <w:marRight w:val="0"/>
      <w:marTop w:val="0"/>
      <w:marBottom w:val="0"/>
      <w:divBdr>
        <w:top w:val="none" w:sz="0" w:space="0" w:color="auto"/>
        <w:left w:val="none" w:sz="0" w:space="0" w:color="auto"/>
        <w:bottom w:val="none" w:sz="0" w:space="0" w:color="auto"/>
        <w:right w:val="none" w:sz="0" w:space="0" w:color="auto"/>
      </w:divBdr>
    </w:div>
    <w:div w:id="2064057258">
      <w:bodyDiv w:val="1"/>
      <w:marLeft w:val="0"/>
      <w:marRight w:val="0"/>
      <w:marTop w:val="0"/>
      <w:marBottom w:val="0"/>
      <w:divBdr>
        <w:top w:val="none" w:sz="0" w:space="0" w:color="auto"/>
        <w:left w:val="none" w:sz="0" w:space="0" w:color="auto"/>
        <w:bottom w:val="none" w:sz="0" w:space="0" w:color="auto"/>
        <w:right w:val="none" w:sz="0" w:space="0" w:color="auto"/>
      </w:divBdr>
    </w:div>
    <w:div w:id="2075929523">
      <w:bodyDiv w:val="1"/>
      <w:marLeft w:val="0"/>
      <w:marRight w:val="0"/>
      <w:marTop w:val="0"/>
      <w:marBottom w:val="0"/>
      <w:divBdr>
        <w:top w:val="none" w:sz="0" w:space="0" w:color="auto"/>
        <w:left w:val="none" w:sz="0" w:space="0" w:color="auto"/>
        <w:bottom w:val="none" w:sz="0" w:space="0" w:color="auto"/>
        <w:right w:val="none" w:sz="0" w:space="0" w:color="auto"/>
      </w:divBdr>
    </w:div>
    <w:div w:id="2078937944">
      <w:bodyDiv w:val="1"/>
      <w:marLeft w:val="0"/>
      <w:marRight w:val="0"/>
      <w:marTop w:val="0"/>
      <w:marBottom w:val="0"/>
      <w:divBdr>
        <w:top w:val="none" w:sz="0" w:space="0" w:color="auto"/>
        <w:left w:val="none" w:sz="0" w:space="0" w:color="auto"/>
        <w:bottom w:val="none" w:sz="0" w:space="0" w:color="auto"/>
        <w:right w:val="none" w:sz="0" w:space="0" w:color="auto"/>
      </w:divBdr>
    </w:div>
    <w:div w:id="2094277914">
      <w:bodyDiv w:val="1"/>
      <w:marLeft w:val="0"/>
      <w:marRight w:val="0"/>
      <w:marTop w:val="0"/>
      <w:marBottom w:val="0"/>
      <w:divBdr>
        <w:top w:val="none" w:sz="0" w:space="0" w:color="auto"/>
        <w:left w:val="none" w:sz="0" w:space="0" w:color="auto"/>
        <w:bottom w:val="none" w:sz="0" w:space="0" w:color="auto"/>
        <w:right w:val="none" w:sz="0" w:space="0" w:color="auto"/>
      </w:divBdr>
    </w:div>
    <w:div w:id="2114594300">
      <w:bodyDiv w:val="1"/>
      <w:marLeft w:val="0"/>
      <w:marRight w:val="0"/>
      <w:marTop w:val="0"/>
      <w:marBottom w:val="0"/>
      <w:divBdr>
        <w:top w:val="none" w:sz="0" w:space="0" w:color="auto"/>
        <w:left w:val="none" w:sz="0" w:space="0" w:color="auto"/>
        <w:bottom w:val="none" w:sz="0" w:space="0" w:color="auto"/>
        <w:right w:val="none" w:sz="0" w:space="0" w:color="auto"/>
      </w:divBdr>
    </w:div>
    <w:div w:id="212199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customXml" Target="../customXml/item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64323c1c-cbf1-4b15-a593-91e189a21d22" ContentTypeId="0x010100BAC701AF8179D349B33B827BBDFE368E"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House_x005f_x0020_Paper_x005f_x0020_Title xmlns="46c61757-ad04-49d5-a16a-4020ae46aeb3">Minutes of the Proceedings Nos. 53, 54 and 55</House_x005f_x0020_Paper_x005f_x0020_Title>
    <Business_x005f_x0020_Identifier xmlns="46c61757-ad04-49d5-a16a-4020ae46aeb3">6391</Business_x005f_x0020_Identifier>
    <House_x0020_Paper_x0020_Date xmlns="46c61757-ad04-49d5-a16a-4020ae46aeb3">2024-02-20T00:00:00+00:00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Council</TermName>
          <TermId xmlns="http://schemas.microsoft.com/office/infopath/2007/PartnerControls">6c85d7f4-b2da-4436-92e1-7df20d4cb55e</TermId>
        </TermInfo>
      </Terms>
    </m3eeb9610e9c4640880ac1fecc69d01a>
    <Number_x005f_x0020_Qualifier xmlns="46c61757-ad04-49d5-a16a-4020ae46aeb3" xsi:nil="true"/>
    <TaxCatchAll xmlns="46c61757-ad04-49d5-a16a-4020ae46aeb3">
      <Value>2</Value>
      <Value>22</Value>
      <Value>14</Value>
    </TaxCatchAll>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EH4CS3Z4Y6Z2-1204633594-18589</_dlc_DocId>
    <_dlc_DocIdUrl xmlns="4aff3807-f7c4-42b4-a771-c8ccaba70a28">
      <Url>https://pims-docs.parliament.vic.gov.au/hpdocs/_layouts/15/DocIdRedir.aspx?ID=EH4CS3Z4Y6Z2-1204633594-18589</Url>
      <Description>EH4CS3Z4Y6Z2-1204633594-18589</Description>
    </_dlc_DocIdUrl>
  </documentManagement>
</p:properties>
</file>

<file path=customXml/itemProps1.xml><?xml version="1.0" encoding="utf-8"?>
<ds:datastoreItem xmlns:ds="http://schemas.openxmlformats.org/officeDocument/2006/customXml" ds:itemID="{D9E585C8-642A-4D18-A774-10DC3699D20B}">
  <ds:schemaRefs>
    <ds:schemaRef ds:uri="http://schemas.openxmlformats.org/officeDocument/2006/bibliography"/>
  </ds:schemaRefs>
</ds:datastoreItem>
</file>

<file path=customXml/itemProps2.xml><?xml version="1.0" encoding="utf-8"?>
<ds:datastoreItem xmlns:ds="http://schemas.openxmlformats.org/officeDocument/2006/customXml" ds:itemID="{E4893159-1E3D-403C-ABF0-73D4343AA15C}"/>
</file>

<file path=customXml/itemProps3.xml><?xml version="1.0" encoding="utf-8"?>
<ds:datastoreItem xmlns:ds="http://schemas.openxmlformats.org/officeDocument/2006/customXml" ds:itemID="{79070A2F-B20A-40EF-B0FE-8433FC081B2D}"/>
</file>

<file path=customXml/itemProps4.xml><?xml version="1.0" encoding="utf-8"?>
<ds:datastoreItem xmlns:ds="http://schemas.openxmlformats.org/officeDocument/2006/customXml" ds:itemID="{BA84E7C6-9D03-4E0D-8B53-5B24EF98F306}"/>
</file>

<file path=customXml/itemProps5.xml><?xml version="1.0" encoding="utf-8"?>
<ds:datastoreItem xmlns:ds="http://schemas.openxmlformats.org/officeDocument/2006/customXml" ds:itemID="{D6490432-0E56-4170-9AE0-C3560368CECD}"/>
</file>

<file path=customXml/itemProps6.xml><?xml version="1.0" encoding="utf-8"?>
<ds:datastoreItem xmlns:ds="http://schemas.openxmlformats.org/officeDocument/2006/customXml" ds:itemID="{3DCE9956-DB16-4D25-A55A-785DBE9172E4}"/>
</file>

<file path=docProps/app.xml><?xml version="1.0" encoding="utf-8"?>
<Properties xmlns="http://schemas.openxmlformats.org/officeDocument/2006/extended-properties" xmlns:vt="http://schemas.openxmlformats.org/officeDocument/2006/docPropsVTypes">
  <Template>Normal.dotm</Template>
  <TotalTime>178</TotalTime>
  <Pages>16</Pages>
  <Words>4242</Words>
  <Characters>24186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the Proceedings Nos. 53, 54 and 55</dc:title>
  <dc:subject/>
  <dc:creator>Annemarie Burt</dc:creator>
  <cp:keywords/>
  <dc:description/>
  <cp:lastModifiedBy>Annemarie Burt</cp:lastModifiedBy>
  <cp:revision>9</cp:revision>
  <cp:lastPrinted>2024-02-27T22:11:00Z</cp:lastPrinted>
  <dcterms:created xsi:type="dcterms:W3CDTF">2024-02-22T22:07:00Z</dcterms:created>
  <dcterms:modified xsi:type="dcterms:W3CDTF">2025-01-29T00:11:00Z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Hansard Parliament">
    <vt:lpwstr>22;#Sixtieth Parliament, First Session (60-1)|9e7d0fe1-81c0-454f-a5af-246af734b18f</vt:lpwstr>
  </property>
  <property fmtid="{D5CDD505-2E9C-101B-9397-08002B2CF9AE}" pid="4" name="House">
    <vt:lpwstr>2;#Legislative Council|6c85d7f4-b2da-4436-92e1-7df20d4cb55e</vt:lpwstr>
  </property>
  <property fmtid="{D5CDD505-2E9C-101B-9397-08002B2CF9AE}" pid="5" name="Parliament Document Type">
    <vt:lpwstr>14;#Minutes|581ed0eb-3fee-472e-9505-2a27ab7d37b0</vt:lpwstr>
  </property>
  <property fmtid="{D5CDD505-2E9C-101B-9397-08002B2CF9AE}" pid="6" name="_dlc_DocIdItemGuid">
    <vt:lpwstr>ed7deafd-93f9-4e05-b979-3cad6b616bbb</vt:lpwstr>
  </property>
</Properties>
</file>