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908363" w14:textId="77777777" w:rsidR="00335EA0" w:rsidRPr="00335EA0" w:rsidRDefault="00335EA0" w:rsidP="00335EA0">
      <w:pPr>
        <w:pStyle w:val="a7"/>
        <w:numPr>
          <w:ilvl w:val="0"/>
          <w:numId w:val="1"/>
        </w:numPr>
        <w:spacing w:before="120" w:line="240" w:lineRule="auto"/>
        <w:rPr>
          <w:rFonts w:ascii="Times New Roman" w:hAnsi="Times New Roman" w:cs="Times New Roman"/>
          <w:sz w:val="28"/>
          <w:szCs w:val="28"/>
        </w:rPr>
      </w:pPr>
      <w:r w:rsidRPr="00335EA0">
        <w:rPr>
          <w:rFonts w:ascii="Times New Roman" w:hAnsi="Times New Roman" w:cs="Times New Roman"/>
          <w:sz w:val="28"/>
          <w:szCs w:val="28"/>
        </w:rPr>
        <w:t>Прочтите тему и главную мысль.</w:t>
      </w:r>
    </w:p>
    <w:p w14:paraId="6D8B7E97" w14:textId="2A035481" w:rsidR="00CB7DAB" w:rsidRPr="00335EA0" w:rsidRDefault="00335EA0" w:rsidP="00CB7DAB">
      <w:pPr>
        <w:spacing w:before="120"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Тема: </w:t>
      </w:r>
      <w:r w:rsidR="00CB7DAB" w:rsidRPr="00335EA0">
        <w:rPr>
          <w:rFonts w:ascii="Times New Roman" w:hAnsi="Times New Roman" w:cs="Times New Roman"/>
          <w:b/>
          <w:bCs/>
          <w:sz w:val="28"/>
          <w:szCs w:val="28"/>
        </w:rPr>
        <w:t>Переводи Его заповеди в позитив</w:t>
      </w:r>
    </w:p>
    <w:p w14:paraId="3F6D137A" w14:textId="72DC00FC" w:rsidR="00CB7DAB" w:rsidRPr="00335EA0" w:rsidRDefault="00CB7DAB" w:rsidP="00CB7DAB">
      <w:pPr>
        <w:spacing w:before="120" w:after="0" w:line="240" w:lineRule="auto"/>
        <w:rPr>
          <w:rFonts w:ascii="Times New Roman" w:hAnsi="Times New Roman" w:cs="Times New Roman"/>
          <w:b/>
          <w:bCs/>
          <w:sz w:val="28"/>
          <w:szCs w:val="28"/>
        </w:rPr>
      </w:pPr>
      <w:r w:rsidRPr="00335EA0">
        <w:rPr>
          <w:rFonts w:ascii="Times New Roman" w:hAnsi="Times New Roman" w:cs="Times New Roman"/>
          <w:b/>
          <w:bCs/>
          <w:sz w:val="28"/>
          <w:szCs w:val="28"/>
        </w:rPr>
        <w:t>Главная мысль: Заповеди Господа не столько о том, чего нельзя делать, сколько о том, что и как вместе с Ним мы можем делать.</w:t>
      </w:r>
    </w:p>
    <w:p w14:paraId="21067F1E" w14:textId="083B4A6D" w:rsidR="00335EA0" w:rsidRPr="00335EA0" w:rsidRDefault="00335EA0" w:rsidP="00335EA0">
      <w:pPr>
        <w:pStyle w:val="a7"/>
        <w:numPr>
          <w:ilvl w:val="0"/>
          <w:numId w:val="1"/>
        </w:numPr>
        <w:spacing w:before="120" w:after="0" w:line="240" w:lineRule="auto"/>
        <w:rPr>
          <w:rFonts w:ascii="Times New Roman" w:hAnsi="Times New Roman" w:cs="Times New Roman"/>
          <w:sz w:val="28"/>
          <w:szCs w:val="28"/>
        </w:rPr>
      </w:pPr>
      <w:r w:rsidRPr="00335EA0">
        <w:rPr>
          <w:rFonts w:ascii="Times New Roman" w:hAnsi="Times New Roman" w:cs="Times New Roman"/>
          <w:sz w:val="28"/>
          <w:szCs w:val="28"/>
        </w:rPr>
        <w:t>Прочитайте отрывок для размышления на сегодня</w:t>
      </w:r>
      <w:r w:rsidRPr="00335EA0">
        <w:rPr>
          <w:rFonts w:ascii="Times New Roman" w:hAnsi="Times New Roman" w:cs="Times New Roman"/>
          <w:b/>
          <w:bCs/>
          <w:sz w:val="28"/>
          <w:szCs w:val="28"/>
        </w:rPr>
        <w:t xml:space="preserve"> </w:t>
      </w:r>
      <w:r w:rsidRPr="00335EA0">
        <w:rPr>
          <w:rFonts w:ascii="Times New Roman" w:hAnsi="Times New Roman" w:cs="Times New Roman"/>
          <w:sz w:val="28"/>
          <w:szCs w:val="28"/>
        </w:rPr>
        <w:t>Мф 5:21-32</w:t>
      </w:r>
    </w:p>
    <w:p w14:paraId="7A9FFA9C" w14:textId="6E0941CC" w:rsidR="00335EA0" w:rsidRPr="00335EA0" w:rsidRDefault="00592339" w:rsidP="00335EA0">
      <w:pPr>
        <w:spacing w:before="120" w:after="0" w:line="240" w:lineRule="auto"/>
        <w:rPr>
          <w:rFonts w:ascii="Times New Roman" w:hAnsi="Times New Roman" w:cs="Times New Roman"/>
          <w:sz w:val="28"/>
          <w:szCs w:val="28"/>
        </w:rPr>
      </w:pPr>
      <w:r>
        <w:rPr>
          <w:rFonts w:ascii="Times New Roman" w:hAnsi="Times New Roman" w:cs="Times New Roman"/>
          <w:sz w:val="28"/>
          <w:szCs w:val="28"/>
        </w:rPr>
        <w:t>К чему призывает нас Бог в этих текстах</w:t>
      </w:r>
      <w:r w:rsidR="00335EA0" w:rsidRPr="00335EA0">
        <w:rPr>
          <w:rFonts w:ascii="Times New Roman" w:hAnsi="Times New Roman" w:cs="Times New Roman"/>
          <w:sz w:val="28"/>
          <w:szCs w:val="28"/>
        </w:rPr>
        <w:t>?</w:t>
      </w:r>
      <w:r>
        <w:rPr>
          <w:rFonts w:ascii="Times New Roman" w:hAnsi="Times New Roman" w:cs="Times New Roman"/>
          <w:sz w:val="28"/>
          <w:szCs w:val="28"/>
        </w:rPr>
        <w:t xml:space="preserve"> На основании прочитанного, что Он хочет</w:t>
      </w:r>
      <w:r w:rsidR="00E61E4A">
        <w:rPr>
          <w:rFonts w:ascii="Times New Roman" w:hAnsi="Times New Roman" w:cs="Times New Roman"/>
          <w:sz w:val="28"/>
          <w:szCs w:val="28"/>
        </w:rPr>
        <w:t>,</w:t>
      </w:r>
      <w:r>
        <w:rPr>
          <w:rFonts w:ascii="Times New Roman" w:hAnsi="Times New Roman" w:cs="Times New Roman"/>
          <w:sz w:val="28"/>
          <w:szCs w:val="28"/>
        </w:rPr>
        <w:t xml:space="preserve"> чтобы мы делали вместе с Ним?</w:t>
      </w:r>
    </w:p>
    <w:p w14:paraId="56E5090C" w14:textId="0FC3D432" w:rsidR="00FB78EA" w:rsidRDefault="00DF00E1" w:rsidP="00DF00E1">
      <w:pPr>
        <w:pStyle w:val="a7"/>
        <w:numPr>
          <w:ilvl w:val="0"/>
          <w:numId w:val="1"/>
        </w:numPr>
        <w:spacing w:before="120" w:after="0" w:line="240" w:lineRule="auto"/>
        <w:ind w:left="0" w:firstLine="360"/>
        <w:rPr>
          <w:rFonts w:ascii="Times New Roman" w:hAnsi="Times New Roman" w:cs="Times New Roman"/>
          <w:sz w:val="28"/>
          <w:szCs w:val="28"/>
        </w:rPr>
      </w:pPr>
      <w:r w:rsidRPr="00FA24B9">
        <w:rPr>
          <w:rFonts w:ascii="Times New Roman" w:hAnsi="Times New Roman" w:cs="Times New Roman"/>
          <w:sz w:val="28"/>
          <w:szCs w:val="28"/>
        </w:rPr>
        <w:t>Разделитесь на 2 группы</w:t>
      </w:r>
      <w:r w:rsidR="005A6CC3">
        <w:rPr>
          <w:rFonts w:ascii="Times New Roman" w:hAnsi="Times New Roman" w:cs="Times New Roman"/>
          <w:sz w:val="28"/>
          <w:szCs w:val="28"/>
        </w:rPr>
        <w:t>.</w:t>
      </w:r>
      <w:r>
        <w:rPr>
          <w:rFonts w:ascii="Times New Roman" w:hAnsi="Times New Roman" w:cs="Times New Roman"/>
          <w:sz w:val="28"/>
          <w:szCs w:val="28"/>
        </w:rPr>
        <w:t xml:space="preserve"> </w:t>
      </w:r>
      <w:r w:rsidR="00592339">
        <w:rPr>
          <w:rFonts w:ascii="Times New Roman" w:hAnsi="Times New Roman" w:cs="Times New Roman"/>
          <w:sz w:val="28"/>
          <w:szCs w:val="28"/>
        </w:rPr>
        <w:t>П</w:t>
      </w:r>
      <w:r w:rsidR="00592339" w:rsidRPr="00FA24B9">
        <w:rPr>
          <w:rFonts w:ascii="Times New Roman" w:hAnsi="Times New Roman" w:cs="Times New Roman"/>
          <w:sz w:val="28"/>
          <w:szCs w:val="28"/>
        </w:rPr>
        <w:t>рочита</w:t>
      </w:r>
      <w:r w:rsidR="0042060E">
        <w:rPr>
          <w:rFonts w:ascii="Times New Roman" w:hAnsi="Times New Roman" w:cs="Times New Roman"/>
          <w:sz w:val="28"/>
          <w:szCs w:val="28"/>
        </w:rPr>
        <w:t>йте</w:t>
      </w:r>
      <w:r w:rsidR="00592339" w:rsidRPr="00FA24B9">
        <w:rPr>
          <w:rFonts w:ascii="Times New Roman" w:hAnsi="Times New Roman" w:cs="Times New Roman"/>
          <w:sz w:val="28"/>
          <w:szCs w:val="28"/>
        </w:rPr>
        <w:t xml:space="preserve"> </w:t>
      </w:r>
      <w:r w:rsidR="002844CC">
        <w:rPr>
          <w:rFonts w:ascii="Times New Roman" w:hAnsi="Times New Roman" w:cs="Times New Roman"/>
          <w:sz w:val="28"/>
          <w:szCs w:val="28"/>
        </w:rPr>
        <w:t>толкование</w:t>
      </w:r>
      <w:r w:rsidR="00592339" w:rsidRPr="00FA24B9">
        <w:rPr>
          <w:rFonts w:ascii="Times New Roman" w:hAnsi="Times New Roman" w:cs="Times New Roman"/>
          <w:sz w:val="28"/>
          <w:szCs w:val="28"/>
        </w:rPr>
        <w:t xml:space="preserve"> Е.Уайт </w:t>
      </w:r>
      <w:r w:rsidR="00592339">
        <w:rPr>
          <w:rFonts w:ascii="Times New Roman" w:hAnsi="Times New Roman" w:cs="Times New Roman"/>
          <w:sz w:val="28"/>
          <w:szCs w:val="28"/>
        </w:rPr>
        <w:t>из книги «Нагорная</w:t>
      </w:r>
      <w:r>
        <w:rPr>
          <w:rFonts w:ascii="Times New Roman" w:hAnsi="Times New Roman" w:cs="Times New Roman"/>
          <w:sz w:val="28"/>
          <w:szCs w:val="28"/>
        </w:rPr>
        <w:t xml:space="preserve"> </w:t>
      </w:r>
      <w:r w:rsidR="00592339">
        <w:rPr>
          <w:rFonts w:ascii="Times New Roman" w:hAnsi="Times New Roman" w:cs="Times New Roman"/>
          <w:sz w:val="28"/>
          <w:szCs w:val="28"/>
        </w:rPr>
        <w:t>проповедь Христа».</w:t>
      </w:r>
      <w:r>
        <w:rPr>
          <w:rFonts w:ascii="Times New Roman" w:hAnsi="Times New Roman" w:cs="Times New Roman"/>
          <w:sz w:val="28"/>
          <w:szCs w:val="28"/>
        </w:rPr>
        <w:t xml:space="preserve"> 1я группа на стихи </w:t>
      </w:r>
      <w:r w:rsidRPr="00DF00E1">
        <w:rPr>
          <w:rFonts w:ascii="Times New Roman" w:hAnsi="Times New Roman" w:cs="Times New Roman"/>
          <w:sz w:val="28"/>
          <w:szCs w:val="28"/>
        </w:rPr>
        <w:t>Матфея 5:22</w:t>
      </w:r>
      <w:r>
        <w:rPr>
          <w:rFonts w:ascii="Times New Roman" w:hAnsi="Times New Roman" w:cs="Times New Roman"/>
          <w:sz w:val="28"/>
          <w:szCs w:val="28"/>
        </w:rPr>
        <w:t xml:space="preserve"> и 24; 2я на стихи </w:t>
      </w:r>
      <w:r w:rsidRPr="00DF00E1">
        <w:rPr>
          <w:rFonts w:ascii="Times New Roman" w:hAnsi="Times New Roman" w:cs="Times New Roman"/>
          <w:sz w:val="28"/>
          <w:szCs w:val="28"/>
        </w:rPr>
        <w:t>Матфея 5:</w:t>
      </w:r>
      <w:r>
        <w:rPr>
          <w:rFonts w:ascii="Times New Roman" w:hAnsi="Times New Roman" w:cs="Times New Roman"/>
          <w:sz w:val="28"/>
          <w:szCs w:val="28"/>
        </w:rPr>
        <w:t>28 и 30.</w:t>
      </w:r>
    </w:p>
    <w:p w14:paraId="3D9F720B" w14:textId="72FB9833" w:rsidR="005A6CC3" w:rsidRPr="00E61E4A" w:rsidRDefault="005A6CC3" w:rsidP="005A6CC3">
      <w:pPr>
        <w:pStyle w:val="a7"/>
        <w:numPr>
          <w:ilvl w:val="0"/>
          <w:numId w:val="1"/>
        </w:numPr>
        <w:spacing w:before="120" w:after="0" w:line="240" w:lineRule="auto"/>
        <w:rPr>
          <w:rFonts w:ascii="Times New Roman" w:hAnsi="Times New Roman" w:cs="Times New Roman"/>
          <w:sz w:val="28"/>
          <w:szCs w:val="28"/>
        </w:rPr>
      </w:pPr>
      <w:r w:rsidRPr="00E61E4A">
        <w:rPr>
          <w:rFonts w:ascii="Times New Roman" w:hAnsi="Times New Roman" w:cs="Times New Roman"/>
          <w:sz w:val="28"/>
          <w:szCs w:val="28"/>
        </w:rPr>
        <w:t>Согласны ли вы с</w:t>
      </w:r>
      <w:r w:rsidR="0042060E">
        <w:rPr>
          <w:rFonts w:ascii="Times New Roman" w:hAnsi="Times New Roman" w:cs="Times New Roman"/>
          <w:sz w:val="28"/>
          <w:szCs w:val="28"/>
        </w:rPr>
        <w:t xml:space="preserve">о следующим </w:t>
      </w:r>
      <w:r w:rsidRPr="00E61E4A">
        <w:rPr>
          <w:rFonts w:ascii="Times New Roman" w:hAnsi="Times New Roman" w:cs="Times New Roman"/>
          <w:sz w:val="28"/>
          <w:szCs w:val="28"/>
        </w:rPr>
        <w:t>высказыв</w:t>
      </w:r>
      <w:r w:rsidR="0042060E">
        <w:rPr>
          <w:rFonts w:ascii="Times New Roman" w:hAnsi="Times New Roman" w:cs="Times New Roman"/>
          <w:sz w:val="28"/>
          <w:szCs w:val="28"/>
        </w:rPr>
        <w:t>а</w:t>
      </w:r>
      <w:r w:rsidRPr="00E61E4A">
        <w:rPr>
          <w:rFonts w:ascii="Times New Roman" w:hAnsi="Times New Roman" w:cs="Times New Roman"/>
          <w:sz w:val="28"/>
          <w:szCs w:val="28"/>
        </w:rPr>
        <w:t>нием</w:t>
      </w:r>
      <w:r w:rsidR="0042060E">
        <w:rPr>
          <w:rFonts w:ascii="Times New Roman" w:hAnsi="Times New Roman" w:cs="Times New Roman"/>
          <w:sz w:val="28"/>
          <w:szCs w:val="28"/>
        </w:rPr>
        <w:t>?</w:t>
      </w:r>
    </w:p>
    <w:p w14:paraId="28E6DEE6" w14:textId="390ACBA6" w:rsidR="005A6CC3" w:rsidRDefault="005A6CC3" w:rsidP="005A6CC3">
      <w:pPr>
        <w:spacing w:before="120" w:after="0" w:line="240" w:lineRule="auto"/>
        <w:rPr>
          <w:rFonts w:ascii="Times New Roman" w:hAnsi="Times New Roman" w:cs="Times New Roman"/>
          <w:sz w:val="28"/>
          <w:szCs w:val="28"/>
        </w:rPr>
      </w:pPr>
      <w:r w:rsidRPr="005A6CC3">
        <w:rPr>
          <w:rFonts w:ascii="Times New Roman" w:hAnsi="Times New Roman" w:cs="Times New Roman"/>
          <w:sz w:val="28"/>
          <w:szCs w:val="28"/>
        </w:rPr>
        <w:t>"Только достигнув успеха в отношениях с самим собой, можно достигнуть успеха в отношениях с другими людьми."?</w:t>
      </w:r>
      <w:r w:rsidR="0042060E">
        <w:rPr>
          <w:rFonts w:ascii="Times New Roman" w:hAnsi="Times New Roman" w:cs="Times New Roman"/>
          <w:sz w:val="28"/>
          <w:szCs w:val="28"/>
        </w:rPr>
        <w:t xml:space="preserve"> </w:t>
      </w:r>
    </w:p>
    <w:p w14:paraId="09030356" w14:textId="77777777" w:rsidR="00AF6B32" w:rsidRDefault="00E61E4A" w:rsidP="005A6CC3">
      <w:pPr>
        <w:spacing w:before="120" w:after="0" w:line="240" w:lineRule="auto"/>
        <w:rPr>
          <w:rFonts w:ascii="Times New Roman" w:hAnsi="Times New Roman" w:cs="Times New Roman"/>
          <w:sz w:val="28"/>
          <w:szCs w:val="28"/>
        </w:rPr>
      </w:pPr>
      <w:r>
        <w:rPr>
          <w:rFonts w:ascii="Times New Roman" w:hAnsi="Times New Roman" w:cs="Times New Roman"/>
          <w:sz w:val="28"/>
          <w:szCs w:val="28"/>
        </w:rPr>
        <w:t xml:space="preserve">Ведь если внутри меня конфликт, если с Богом нет у меня мира, то конфликт неизбежно отразиться на отношениях с братом. </w:t>
      </w:r>
    </w:p>
    <w:p w14:paraId="1C7B6D7A" w14:textId="236C235B" w:rsidR="00E61E4A" w:rsidRPr="00AF6B32" w:rsidRDefault="00E61E4A" w:rsidP="00AF6B32">
      <w:pPr>
        <w:pStyle w:val="a7"/>
        <w:numPr>
          <w:ilvl w:val="0"/>
          <w:numId w:val="1"/>
        </w:numPr>
        <w:spacing w:before="120" w:after="0" w:line="240" w:lineRule="auto"/>
        <w:rPr>
          <w:rFonts w:ascii="Times New Roman" w:hAnsi="Times New Roman" w:cs="Times New Roman"/>
          <w:sz w:val="28"/>
          <w:szCs w:val="28"/>
        </w:rPr>
      </w:pPr>
      <w:r w:rsidRPr="00AF6B32">
        <w:rPr>
          <w:rFonts w:ascii="Times New Roman" w:hAnsi="Times New Roman" w:cs="Times New Roman"/>
          <w:sz w:val="28"/>
          <w:szCs w:val="28"/>
        </w:rPr>
        <w:t>Что вы делаете что бы мир не покидал ва</w:t>
      </w:r>
      <w:r w:rsidR="00AF6B32">
        <w:rPr>
          <w:rFonts w:ascii="Times New Roman" w:hAnsi="Times New Roman" w:cs="Times New Roman"/>
          <w:sz w:val="28"/>
          <w:szCs w:val="28"/>
        </w:rPr>
        <w:t>с</w:t>
      </w:r>
      <w:r w:rsidRPr="00AF6B32">
        <w:rPr>
          <w:rFonts w:ascii="Times New Roman" w:hAnsi="Times New Roman" w:cs="Times New Roman"/>
          <w:sz w:val="28"/>
          <w:szCs w:val="28"/>
        </w:rPr>
        <w:t xml:space="preserve">? </w:t>
      </w:r>
    </w:p>
    <w:p w14:paraId="6B3B3F2C" w14:textId="1C3F2705" w:rsidR="005A6CC3" w:rsidRPr="00E61E4A" w:rsidRDefault="00E61E4A" w:rsidP="005A6CC3">
      <w:pPr>
        <w:pStyle w:val="a7"/>
        <w:numPr>
          <w:ilvl w:val="0"/>
          <w:numId w:val="1"/>
        </w:numPr>
        <w:spacing w:before="120" w:after="0" w:line="240" w:lineRule="auto"/>
        <w:rPr>
          <w:rFonts w:ascii="Times New Roman" w:hAnsi="Times New Roman" w:cs="Times New Roman"/>
          <w:sz w:val="28"/>
          <w:szCs w:val="28"/>
        </w:rPr>
      </w:pPr>
      <w:r>
        <w:rPr>
          <w:rFonts w:ascii="Times New Roman" w:hAnsi="Times New Roman" w:cs="Times New Roman"/>
          <w:sz w:val="28"/>
          <w:szCs w:val="28"/>
        </w:rPr>
        <w:t xml:space="preserve">Размышляя над стихом 24. </w:t>
      </w:r>
      <w:r w:rsidRPr="00E61E4A">
        <w:rPr>
          <w:rFonts w:ascii="Times New Roman" w:hAnsi="Times New Roman" w:cs="Times New Roman"/>
          <w:sz w:val="28"/>
          <w:szCs w:val="28"/>
        </w:rPr>
        <w:t>М</w:t>
      </w:r>
      <w:r w:rsidR="005A6CC3" w:rsidRPr="00E61E4A">
        <w:rPr>
          <w:rFonts w:ascii="Times New Roman" w:hAnsi="Times New Roman" w:cs="Times New Roman"/>
          <w:sz w:val="28"/>
          <w:szCs w:val="28"/>
        </w:rPr>
        <w:t xml:space="preserve">ожно ли отношения сравнить с эмоциональным </w:t>
      </w:r>
      <w:r w:rsidR="002844CC">
        <w:rPr>
          <w:rFonts w:ascii="Times New Roman" w:hAnsi="Times New Roman" w:cs="Times New Roman"/>
          <w:sz w:val="28"/>
          <w:szCs w:val="28"/>
        </w:rPr>
        <w:t>«</w:t>
      </w:r>
      <w:r w:rsidR="005A6CC3" w:rsidRPr="00E61E4A">
        <w:rPr>
          <w:rFonts w:ascii="Times New Roman" w:hAnsi="Times New Roman" w:cs="Times New Roman"/>
          <w:sz w:val="28"/>
          <w:szCs w:val="28"/>
        </w:rPr>
        <w:t>банковским счетом</w:t>
      </w:r>
      <w:r w:rsidR="002844CC">
        <w:rPr>
          <w:rFonts w:ascii="Times New Roman" w:hAnsi="Times New Roman" w:cs="Times New Roman"/>
          <w:sz w:val="28"/>
          <w:szCs w:val="28"/>
        </w:rPr>
        <w:t>»</w:t>
      </w:r>
      <w:r w:rsidR="005A6CC3" w:rsidRPr="00E61E4A">
        <w:rPr>
          <w:rFonts w:ascii="Times New Roman" w:hAnsi="Times New Roman" w:cs="Times New Roman"/>
          <w:sz w:val="28"/>
          <w:szCs w:val="28"/>
        </w:rPr>
        <w:t>?</w:t>
      </w:r>
      <w:r>
        <w:rPr>
          <w:rFonts w:ascii="Times New Roman" w:hAnsi="Times New Roman" w:cs="Times New Roman"/>
          <w:sz w:val="28"/>
          <w:szCs w:val="28"/>
        </w:rPr>
        <w:t xml:space="preserve">  </w:t>
      </w:r>
      <w:r w:rsidR="00AF6B32">
        <w:rPr>
          <w:rFonts w:ascii="Times New Roman" w:hAnsi="Times New Roman" w:cs="Times New Roman"/>
          <w:sz w:val="28"/>
          <w:szCs w:val="28"/>
        </w:rPr>
        <w:t xml:space="preserve">Как его можно пополнять? </w:t>
      </w:r>
      <w:bookmarkStart w:id="0" w:name="_GoBack"/>
      <w:bookmarkEnd w:id="0"/>
    </w:p>
    <w:p w14:paraId="4BD09583" w14:textId="77777777" w:rsidR="00E61E4A" w:rsidRDefault="005A6CC3" w:rsidP="005A6CC3">
      <w:pPr>
        <w:spacing w:before="120" w:after="0" w:line="240" w:lineRule="auto"/>
        <w:rPr>
          <w:rFonts w:ascii="Times New Roman" w:hAnsi="Times New Roman" w:cs="Times New Roman"/>
          <w:sz w:val="28"/>
          <w:szCs w:val="28"/>
        </w:rPr>
      </w:pPr>
      <w:r w:rsidRPr="005A6CC3">
        <w:rPr>
          <w:rFonts w:ascii="Times New Roman" w:hAnsi="Times New Roman" w:cs="Times New Roman"/>
          <w:sz w:val="28"/>
          <w:szCs w:val="28"/>
        </w:rPr>
        <w:t>Возможно так:</w:t>
      </w:r>
      <w:r w:rsidR="00E61E4A">
        <w:rPr>
          <w:rFonts w:ascii="Times New Roman" w:hAnsi="Times New Roman" w:cs="Times New Roman"/>
          <w:sz w:val="28"/>
          <w:szCs w:val="28"/>
        </w:rPr>
        <w:t xml:space="preserve"> </w:t>
      </w:r>
    </w:p>
    <w:p w14:paraId="2D0ADA6B" w14:textId="7B0B55F0" w:rsidR="00E61E4A" w:rsidRDefault="00E61E4A" w:rsidP="005A6CC3">
      <w:pPr>
        <w:spacing w:before="120" w:after="0" w:line="240" w:lineRule="auto"/>
        <w:rPr>
          <w:rFonts w:ascii="Times New Roman" w:hAnsi="Times New Roman" w:cs="Times New Roman"/>
          <w:sz w:val="28"/>
          <w:szCs w:val="28"/>
        </w:rPr>
      </w:pPr>
      <w:r>
        <w:rPr>
          <w:rFonts w:ascii="Times New Roman" w:hAnsi="Times New Roman" w:cs="Times New Roman"/>
          <w:sz w:val="28"/>
          <w:szCs w:val="28"/>
        </w:rPr>
        <w:t>-С</w:t>
      </w:r>
      <w:r w:rsidR="005A6CC3" w:rsidRPr="005A6CC3">
        <w:rPr>
          <w:rFonts w:ascii="Times New Roman" w:hAnsi="Times New Roman" w:cs="Times New Roman"/>
          <w:sz w:val="28"/>
          <w:szCs w:val="28"/>
        </w:rPr>
        <w:t>тремиться понять другого человека. Это помогает устанавливать контакт и существенно повышает запас добрых взаимоотношений.</w:t>
      </w:r>
      <w:r>
        <w:rPr>
          <w:rFonts w:ascii="Times New Roman" w:hAnsi="Times New Roman" w:cs="Times New Roman"/>
          <w:sz w:val="28"/>
          <w:szCs w:val="28"/>
        </w:rPr>
        <w:t xml:space="preserve"> </w:t>
      </w:r>
    </w:p>
    <w:p w14:paraId="216AB1CA" w14:textId="77777777" w:rsidR="00E61E4A" w:rsidRDefault="00E61E4A" w:rsidP="005A6CC3">
      <w:pPr>
        <w:spacing w:before="120"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sidR="005A6CC3" w:rsidRPr="005A6CC3">
        <w:rPr>
          <w:rFonts w:ascii="Times New Roman" w:hAnsi="Times New Roman" w:cs="Times New Roman"/>
          <w:sz w:val="28"/>
          <w:szCs w:val="28"/>
        </w:rPr>
        <w:t xml:space="preserve">Быть </w:t>
      </w:r>
      <w:r>
        <w:rPr>
          <w:rFonts w:ascii="Times New Roman" w:hAnsi="Times New Roman" w:cs="Times New Roman"/>
          <w:sz w:val="28"/>
          <w:szCs w:val="28"/>
        </w:rPr>
        <w:t>в</w:t>
      </w:r>
      <w:r w:rsidR="005A6CC3" w:rsidRPr="005A6CC3">
        <w:rPr>
          <w:rFonts w:ascii="Times New Roman" w:hAnsi="Times New Roman" w:cs="Times New Roman"/>
          <w:sz w:val="28"/>
          <w:szCs w:val="28"/>
        </w:rPr>
        <w:t>нимательным к мелочам, проявлять уважение и заботу.</w:t>
      </w:r>
      <w:r>
        <w:rPr>
          <w:rFonts w:ascii="Times New Roman" w:hAnsi="Times New Roman" w:cs="Times New Roman"/>
          <w:sz w:val="28"/>
          <w:szCs w:val="28"/>
        </w:rPr>
        <w:t xml:space="preserve"> </w:t>
      </w:r>
    </w:p>
    <w:p w14:paraId="5E6A8ADA" w14:textId="77777777" w:rsidR="00E61E4A" w:rsidRDefault="00E61E4A" w:rsidP="005A6CC3">
      <w:pPr>
        <w:spacing w:before="120"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sidR="005A6CC3" w:rsidRPr="005A6CC3">
        <w:rPr>
          <w:rFonts w:ascii="Times New Roman" w:hAnsi="Times New Roman" w:cs="Times New Roman"/>
          <w:sz w:val="28"/>
          <w:szCs w:val="28"/>
        </w:rPr>
        <w:t>Выполнять обещания и взятые обязательства.</w:t>
      </w:r>
      <w:r>
        <w:rPr>
          <w:rFonts w:ascii="Times New Roman" w:hAnsi="Times New Roman" w:cs="Times New Roman"/>
          <w:sz w:val="28"/>
          <w:szCs w:val="28"/>
        </w:rPr>
        <w:t xml:space="preserve"> </w:t>
      </w:r>
    </w:p>
    <w:p w14:paraId="4B2090EE" w14:textId="77777777" w:rsidR="00E61E4A" w:rsidRDefault="00E61E4A" w:rsidP="005A6CC3">
      <w:pPr>
        <w:spacing w:before="120" w:after="0" w:line="240" w:lineRule="auto"/>
        <w:rPr>
          <w:rFonts w:ascii="Times New Roman" w:hAnsi="Times New Roman" w:cs="Times New Roman"/>
          <w:sz w:val="28"/>
          <w:szCs w:val="28"/>
        </w:rPr>
      </w:pPr>
      <w:r>
        <w:rPr>
          <w:rFonts w:ascii="Times New Roman" w:hAnsi="Times New Roman" w:cs="Times New Roman"/>
          <w:sz w:val="28"/>
          <w:szCs w:val="28"/>
        </w:rPr>
        <w:t>-</w:t>
      </w:r>
      <w:r w:rsidR="005A6CC3" w:rsidRPr="005A6CC3">
        <w:rPr>
          <w:rFonts w:ascii="Times New Roman" w:hAnsi="Times New Roman" w:cs="Times New Roman"/>
          <w:sz w:val="28"/>
          <w:szCs w:val="28"/>
        </w:rPr>
        <w:t>Прояснять ожидания. Иногда люди могут ждать от вас одного поведения, а вы демонстрируете совсем другое, причем из добрых побуждений.</w:t>
      </w:r>
      <w:r>
        <w:rPr>
          <w:rFonts w:ascii="Times New Roman" w:hAnsi="Times New Roman" w:cs="Times New Roman"/>
          <w:sz w:val="28"/>
          <w:szCs w:val="28"/>
        </w:rPr>
        <w:t xml:space="preserve"> </w:t>
      </w:r>
    </w:p>
    <w:p w14:paraId="67ADCC20" w14:textId="256268F5" w:rsidR="005A6CC3" w:rsidRPr="005A6CC3" w:rsidRDefault="00E61E4A" w:rsidP="005A6CC3">
      <w:pPr>
        <w:spacing w:before="120" w:after="0" w:line="240" w:lineRule="auto"/>
        <w:rPr>
          <w:rFonts w:ascii="Times New Roman" w:hAnsi="Times New Roman" w:cs="Times New Roman"/>
          <w:sz w:val="28"/>
          <w:szCs w:val="28"/>
        </w:rPr>
      </w:pPr>
      <w:r>
        <w:rPr>
          <w:rFonts w:ascii="Times New Roman" w:hAnsi="Times New Roman" w:cs="Times New Roman"/>
          <w:sz w:val="28"/>
          <w:szCs w:val="28"/>
        </w:rPr>
        <w:t>-</w:t>
      </w:r>
      <w:r w:rsidR="005A6CC3" w:rsidRPr="005A6CC3">
        <w:rPr>
          <w:rFonts w:ascii="Times New Roman" w:hAnsi="Times New Roman" w:cs="Times New Roman"/>
          <w:sz w:val="28"/>
          <w:szCs w:val="28"/>
        </w:rPr>
        <w:t>Проявлять цельность личности. «Быть цельным — это обеспечивать соответствие реальности нашим словам, т. е. выполнять обещания и оправдывать ожидания.</w:t>
      </w:r>
    </w:p>
    <w:p w14:paraId="7D1C011C" w14:textId="77777777" w:rsidR="005A6CC3" w:rsidRDefault="005A6CC3" w:rsidP="00E61E4A">
      <w:pPr>
        <w:spacing w:before="120" w:after="0" w:line="240" w:lineRule="auto"/>
        <w:ind w:firstLine="708"/>
        <w:rPr>
          <w:rFonts w:ascii="Times New Roman" w:hAnsi="Times New Roman" w:cs="Times New Roman"/>
          <w:sz w:val="28"/>
          <w:szCs w:val="28"/>
        </w:rPr>
      </w:pPr>
      <w:r w:rsidRPr="005A6CC3">
        <w:rPr>
          <w:rFonts w:ascii="Times New Roman" w:hAnsi="Times New Roman" w:cs="Times New Roman"/>
          <w:sz w:val="28"/>
          <w:szCs w:val="28"/>
        </w:rPr>
        <w:t>А если вы сняли с эмоционального банковского счета некую сумму, то принесите искренние извинения, открыто признайте свою неправоту и постарайтесь снова пополнить счет.</w:t>
      </w:r>
    </w:p>
    <w:p w14:paraId="6408D0AC" w14:textId="77777777" w:rsidR="00FB78EA" w:rsidRPr="00FB78EA" w:rsidRDefault="00FB78EA" w:rsidP="00FB78EA">
      <w:pPr>
        <w:spacing w:before="120" w:after="0" w:line="240" w:lineRule="auto"/>
        <w:rPr>
          <w:rFonts w:ascii="Times New Roman" w:hAnsi="Times New Roman" w:cs="Times New Roman"/>
          <w:sz w:val="28"/>
          <w:szCs w:val="28"/>
        </w:rPr>
      </w:pPr>
    </w:p>
    <w:p w14:paraId="095763A0" w14:textId="77777777" w:rsidR="00592339" w:rsidRDefault="00592339" w:rsidP="00592339">
      <w:pPr>
        <w:pStyle w:val="a7"/>
        <w:spacing w:before="120" w:after="0" w:line="240" w:lineRule="auto"/>
        <w:rPr>
          <w:rFonts w:ascii="Times New Roman" w:hAnsi="Times New Roman" w:cs="Times New Roman"/>
          <w:sz w:val="28"/>
          <w:szCs w:val="28"/>
        </w:rPr>
      </w:pPr>
    </w:p>
    <w:p w14:paraId="72F9DDEF" w14:textId="77777777" w:rsidR="00DF00E1" w:rsidRDefault="00DF00E1" w:rsidP="00592339">
      <w:pPr>
        <w:pStyle w:val="a7"/>
        <w:spacing w:before="120" w:after="0" w:line="240" w:lineRule="auto"/>
        <w:rPr>
          <w:rFonts w:ascii="Times New Roman" w:hAnsi="Times New Roman" w:cs="Times New Roman"/>
          <w:sz w:val="28"/>
          <w:szCs w:val="28"/>
        </w:rPr>
      </w:pPr>
    </w:p>
    <w:p w14:paraId="5D2A04A6" w14:textId="77777777" w:rsidR="00DF00E1" w:rsidRDefault="00DF00E1" w:rsidP="00592339">
      <w:pPr>
        <w:pStyle w:val="a7"/>
        <w:spacing w:before="120" w:after="0" w:line="240" w:lineRule="auto"/>
        <w:rPr>
          <w:rFonts w:ascii="Times New Roman" w:hAnsi="Times New Roman" w:cs="Times New Roman"/>
          <w:sz w:val="28"/>
          <w:szCs w:val="28"/>
        </w:rPr>
      </w:pPr>
    </w:p>
    <w:p w14:paraId="3B39B1BF" w14:textId="77777777" w:rsidR="00DF00E1" w:rsidRDefault="00DF00E1" w:rsidP="00592339">
      <w:pPr>
        <w:pStyle w:val="a7"/>
        <w:spacing w:before="120" w:after="0" w:line="240" w:lineRule="auto"/>
        <w:rPr>
          <w:rFonts w:ascii="Times New Roman" w:hAnsi="Times New Roman" w:cs="Times New Roman"/>
          <w:sz w:val="28"/>
          <w:szCs w:val="28"/>
        </w:rPr>
      </w:pPr>
    </w:p>
    <w:p w14:paraId="49A7DEA3" w14:textId="77777777" w:rsidR="00DF00E1" w:rsidRDefault="00DF00E1" w:rsidP="00592339">
      <w:pPr>
        <w:pStyle w:val="a7"/>
        <w:spacing w:before="120" w:after="0" w:line="240" w:lineRule="auto"/>
        <w:rPr>
          <w:rFonts w:ascii="Times New Roman" w:hAnsi="Times New Roman" w:cs="Times New Roman"/>
          <w:sz w:val="28"/>
          <w:szCs w:val="28"/>
        </w:rPr>
      </w:pPr>
    </w:p>
    <w:p w14:paraId="658C471E" w14:textId="77777777" w:rsidR="00DF00E1" w:rsidRDefault="00DF00E1" w:rsidP="00592339">
      <w:pPr>
        <w:pStyle w:val="a7"/>
        <w:spacing w:before="120" w:after="0" w:line="240" w:lineRule="auto"/>
        <w:rPr>
          <w:rFonts w:ascii="Times New Roman" w:hAnsi="Times New Roman" w:cs="Times New Roman"/>
          <w:sz w:val="28"/>
          <w:szCs w:val="28"/>
        </w:rPr>
      </w:pPr>
    </w:p>
    <w:p w14:paraId="3BED2DA4" w14:textId="58BFDBBD" w:rsidR="00DF00E1" w:rsidRPr="002844CC" w:rsidRDefault="00DF00E1" w:rsidP="002844CC">
      <w:pPr>
        <w:spacing w:before="120" w:after="0" w:line="240" w:lineRule="auto"/>
        <w:rPr>
          <w:rFonts w:ascii="Times New Roman" w:hAnsi="Times New Roman" w:cs="Times New Roman"/>
          <w:sz w:val="28"/>
          <w:szCs w:val="28"/>
        </w:rPr>
      </w:pPr>
    </w:p>
    <w:p w14:paraId="0C8A2E1B" w14:textId="668DDACC" w:rsidR="00CB7DAB" w:rsidRPr="00592339" w:rsidRDefault="00CB7DAB" w:rsidP="00592339">
      <w:pPr>
        <w:spacing w:before="120" w:after="0" w:line="240" w:lineRule="auto"/>
        <w:jc w:val="center"/>
        <w:rPr>
          <w:rFonts w:ascii="Times New Roman" w:hAnsi="Times New Roman" w:cs="Times New Roman"/>
          <w:b/>
          <w:bCs/>
          <w:sz w:val="28"/>
          <w:szCs w:val="28"/>
        </w:rPr>
      </w:pPr>
      <w:r w:rsidRPr="00592339">
        <w:rPr>
          <w:rFonts w:ascii="Times New Roman" w:hAnsi="Times New Roman" w:cs="Times New Roman"/>
          <w:b/>
          <w:bCs/>
          <w:sz w:val="28"/>
          <w:szCs w:val="28"/>
        </w:rPr>
        <w:lastRenderedPageBreak/>
        <w:t>“Всякий гневающийся на брата своего напрасно, подлежит суду” (</w:t>
      </w:r>
      <w:bookmarkStart w:id="1" w:name="_Hlk195539922"/>
      <w:r w:rsidRPr="00592339">
        <w:rPr>
          <w:rFonts w:ascii="Times New Roman" w:hAnsi="Times New Roman" w:cs="Times New Roman"/>
          <w:b/>
          <w:bCs/>
          <w:sz w:val="28"/>
          <w:szCs w:val="28"/>
        </w:rPr>
        <w:t>Матфея 5:22)</w:t>
      </w:r>
    </w:p>
    <w:bookmarkEnd w:id="1"/>
    <w:p w14:paraId="2C176FD1" w14:textId="77777777" w:rsidR="00CB7DAB" w:rsidRPr="00335EA0" w:rsidRDefault="00CB7DAB" w:rsidP="00CB7DAB">
      <w:pPr>
        <w:spacing w:before="120" w:after="0" w:line="240" w:lineRule="auto"/>
        <w:rPr>
          <w:rFonts w:ascii="Times New Roman" w:hAnsi="Times New Roman" w:cs="Times New Roman"/>
          <w:sz w:val="28"/>
          <w:szCs w:val="28"/>
        </w:rPr>
      </w:pPr>
      <w:r w:rsidRPr="00335EA0">
        <w:rPr>
          <w:rFonts w:ascii="Times New Roman" w:hAnsi="Times New Roman" w:cs="Times New Roman"/>
          <w:sz w:val="28"/>
          <w:szCs w:val="28"/>
        </w:rPr>
        <w:t xml:space="preserve">Господь некогда сказал через Моисея: “Не враждуй на брата твоего в сердце твоем... Не мсти и не имей злобы на сынов народа твоего, но люби ближнего твоего, как самого себя” (Левит 19:17, 18). Христос излагал те же истины, что и древние пророки; однако из-за черствости сердца и любви ко греху эти истины стали непонятными. </w:t>
      </w:r>
    </w:p>
    <w:p w14:paraId="4239562C" w14:textId="77777777" w:rsidR="00CB7DAB" w:rsidRPr="00335EA0" w:rsidRDefault="00CB7DAB" w:rsidP="00592339">
      <w:pPr>
        <w:spacing w:before="120" w:after="0" w:line="240" w:lineRule="auto"/>
        <w:ind w:firstLine="708"/>
        <w:rPr>
          <w:rFonts w:ascii="Times New Roman" w:hAnsi="Times New Roman" w:cs="Times New Roman"/>
          <w:sz w:val="28"/>
          <w:szCs w:val="28"/>
        </w:rPr>
      </w:pPr>
      <w:r w:rsidRPr="00335EA0">
        <w:rPr>
          <w:rFonts w:ascii="Times New Roman" w:hAnsi="Times New Roman" w:cs="Times New Roman"/>
          <w:sz w:val="28"/>
          <w:szCs w:val="28"/>
        </w:rPr>
        <w:t xml:space="preserve">Слова Спасителя открыли Его слушателям, что, осуждая других как грешников, они сами были виновны в неменьшей степени, так как питали в сердце ненависть и злобу. </w:t>
      </w:r>
    </w:p>
    <w:p w14:paraId="516E045C" w14:textId="457AA636" w:rsidR="00CB7DAB" w:rsidRPr="00335EA0" w:rsidRDefault="00592339" w:rsidP="00592339">
      <w:pPr>
        <w:tabs>
          <w:tab w:val="left" w:pos="2227"/>
        </w:tabs>
        <w:spacing w:before="120"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sidR="00CB7DAB" w:rsidRPr="00335EA0">
        <w:rPr>
          <w:rFonts w:ascii="Times New Roman" w:hAnsi="Times New Roman" w:cs="Times New Roman"/>
          <w:sz w:val="28"/>
          <w:szCs w:val="28"/>
        </w:rPr>
        <w:t xml:space="preserve">Сатана был родоначальником духа ненависти и мести, побудившего его убить Сына Божьего. Всякий, кто питает в глубине души злобу или недобрые чувства, имеет тот же дух, и плодом его так же будет смерть. Уже в самой мысли о мести сокрыто злодеяние, подобно тому как зародыш сокрыт в семени растения. “Всякий, ненавидящий брата своего, есть человекоубийца; а вы знаете, что никакой человекоубийца не имеет жизни вечной, в нем пребывающей” (1 Иоанна 3:15). </w:t>
      </w:r>
    </w:p>
    <w:p w14:paraId="0B6B011A" w14:textId="77777777" w:rsidR="00CB7DAB" w:rsidRPr="00335EA0" w:rsidRDefault="00CB7DAB" w:rsidP="00CB7DAB">
      <w:pPr>
        <w:spacing w:before="120" w:after="0" w:line="240" w:lineRule="auto"/>
        <w:rPr>
          <w:rFonts w:ascii="Times New Roman" w:hAnsi="Times New Roman" w:cs="Times New Roman"/>
          <w:sz w:val="28"/>
          <w:szCs w:val="28"/>
        </w:rPr>
      </w:pPr>
      <w:r w:rsidRPr="00335EA0">
        <w:rPr>
          <w:rFonts w:ascii="Times New Roman" w:hAnsi="Times New Roman" w:cs="Times New Roman"/>
          <w:sz w:val="28"/>
          <w:szCs w:val="28"/>
        </w:rPr>
        <w:t>“Кто же скажет брату своему: ‘рака!’ [пустой человек] подлежит синедриону”. Отдав Сына Своего на смерть ради нашего спасения, Господь показал</w:t>
      </w:r>
      <w:r w:rsidRPr="00592339">
        <w:rPr>
          <w:rFonts w:ascii="Times New Roman" w:hAnsi="Times New Roman" w:cs="Times New Roman"/>
          <w:sz w:val="28"/>
          <w:szCs w:val="28"/>
          <w:u w:val="single"/>
        </w:rPr>
        <w:t>, как высоко Он ценит каждую душу, и поэтому никто не имеет права говорить о другом человеке с презрением</w:t>
      </w:r>
      <w:r w:rsidRPr="00335EA0">
        <w:rPr>
          <w:rFonts w:ascii="Times New Roman" w:hAnsi="Times New Roman" w:cs="Times New Roman"/>
          <w:sz w:val="28"/>
          <w:szCs w:val="28"/>
        </w:rPr>
        <w:t xml:space="preserve">. Конечно, мы видим ошибки и слабости ближних, но каждую душу Господь считает Своей собственностью — во-первых, по праву творения, а во-вторых, по праву пролитой крови Христа. Все люди созданы по Его образу, и даже самые деградировавшие заслуживают уважительного и нежного обращения. Господь спросит с нас за каждое презрительное слово, сказанное душе, за спасение которой Христос отдал Свою жизнь. </w:t>
      </w:r>
    </w:p>
    <w:p w14:paraId="1EA49818" w14:textId="77777777" w:rsidR="00CB7DAB" w:rsidRPr="00335EA0" w:rsidRDefault="00CB7DAB" w:rsidP="00592339">
      <w:pPr>
        <w:spacing w:before="120" w:after="0" w:line="240" w:lineRule="auto"/>
        <w:ind w:firstLine="708"/>
        <w:rPr>
          <w:rFonts w:ascii="Times New Roman" w:hAnsi="Times New Roman" w:cs="Times New Roman"/>
          <w:sz w:val="28"/>
          <w:szCs w:val="28"/>
        </w:rPr>
      </w:pPr>
      <w:r w:rsidRPr="00335EA0">
        <w:rPr>
          <w:rFonts w:ascii="Times New Roman" w:hAnsi="Times New Roman" w:cs="Times New Roman"/>
          <w:sz w:val="28"/>
          <w:szCs w:val="28"/>
        </w:rPr>
        <w:t xml:space="preserve">“А кто скажет: ‘безумный’, подлежит геенне огненной”. Слово, переведенное здесь как “безумный”, в Ветхом Завете обыкновенно применялось к богоотступнику или к человеку, совершенно предавшемуся нечестию. Иисус говорит, что всякий, осуждающий своего брата как отступника и богопротивника, тем самым показывает, что он сам заслуживает такого осуждения. </w:t>
      </w:r>
    </w:p>
    <w:p w14:paraId="4CD231BE" w14:textId="3EB988E4" w:rsidR="00CB7DAB" w:rsidRPr="00335EA0" w:rsidRDefault="00CB7DAB" w:rsidP="00592339">
      <w:pPr>
        <w:spacing w:before="120" w:after="0" w:line="240" w:lineRule="auto"/>
        <w:ind w:firstLine="708"/>
        <w:rPr>
          <w:rFonts w:ascii="Times New Roman" w:hAnsi="Times New Roman" w:cs="Times New Roman"/>
          <w:sz w:val="28"/>
          <w:szCs w:val="28"/>
        </w:rPr>
      </w:pPr>
      <w:r w:rsidRPr="00335EA0">
        <w:rPr>
          <w:rFonts w:ascii="Times New Roman" w:hAnsi="Times New Roman" w:cs="Times New Roman"/>
          <w:sz w:val="28"/>
          <w:szCs w:val="28"/>
        </w:rPr>
        <w:t xml:space="preserve">Сам Христос, “когда говорил с диаволом, споря о Моисеевом теле, не смел произнести укоризненного суда” (Иуды 9). Если бы Он сделал это, то поставил бы Себя на одну ступень с дьяволом, ибо обвинение есть орудие лукавого. </w:t>
      </w:r>
    </w:p>
    <w:p w14:paraId="36CB12E7" w14:textId="585DB87E" w:rsidR="00CB7DAB" w:rsidRPr="00FB78EA" w:rsidRDefault="00CB7DAB" w:rsidP="00592339">
      <w:pPr>
        <w:spacing w:before="120" w:after="0" w:line="240" w:lineRule="auto"/>
        <w:ind w:firstLine="708"/>
        <w:rPr>
          <w:rFonts w:ascii="Times New Roman" w:hAnsi="Times New Roman" w:cs="Times New Roman"/>
          <w:i/>
          <w:iCs/>
          <w:sz w:val="28"/>
          <w:szCs w:val="28"/>
        </w:rPr>
      </w:pPr>
      <w:r w:rsidRPr="00335EA0">
        <w:rPr>
          <w:rFonts w:ascii="Times New Roman" w:hAnsi="Times New Roman" w:cs="Times New Roman"/>
          <w:sz w:val="28"/>
          <w:szCs w:val="28"/>
        </w:rPr>
        <w:t xml:space="preserve">Поведение Спасителя должно стать для нас хорошим примером. Человек, выступающий как глашатай Божий, не вправе произносить слова, которые избегал Повелитель неба даже в споре с сатаной. Суд и вынесение приговора мы должны всецело предоставить Богу. </w:t>
      </w:r>
      <w:r w:rsidR="00FB78EA">
        <w:rPr>
          <w:rFonts w:ascii="Times New Roman" w:hAnsi="Times New Roman" w:cs="Times New Roman"/>
          <w:sz w:val="28"/>
          <w:szCs w:val="28"/>
        </w:rPr>
        <w:t>(</w:t>
      </w:r>
      <w:r w:rsidR="00FB78EA" w:rsidRPr="00FB78EA">
        <w:rPr>
          <w:rFonts w:ascii="Times New Roman" w:hAnsi="Times New Roman" w:cs="Times New Roman"/>
          <w:i/>
          <w:iCs/>
          <w:sz w:val="28"/>
          <w:szCs w:val="28"/>
        </w:rPr>
        <w:t xml:space="preserve">Вопрос: как же </w:t>
      </w:r>
      <w:r w:rsidR="002844CC">
        <w:rPr>
          <w:rFonts w:ascii="Times New Roman" w:hAnsi="Times New Roman" w:cs="Times New Roman"/>
          <w:i/>
          <w:iCs/>
          <w:sz w:val="28"/>
          <w:szCs w:val="28"/>
        </w:rPr>
        <w:t>реагировать на людей, ведущих</w:t>
      </w:r>
      <w:r w:rsidR="00FB78EA" w:rsidRPr="00FB78EA">
        <w:rPr>
          <w:rFonts w:ascii="Times New Roman" w:hAnsi="Times New Roman" w:cs="Times New Roman"/>
          <w:i/>
          <w:iCs/>
          <w:sz w:val="28"/>
          <w:szCs w:val="28"/>
        </w:rPr>
        <w:t xml:space="preserve"> себя аморально, нагло, унизительно по отношению к другим?)</w:t>
      </w:r>
    </w:p>
    <w:p w14:paraId="2CCB3EE5" w14:textId="77777777" w:rsidR="005A6CC3" w:rsidRDefault="005A6CC3" w:rsidP="00592339">
      <w:pPr>
        <w:spacing w:before="120" w:after="0" w:line="240" w:lineRule="auto"/>
        <w:jc w:val="center"/>
        <w:rPr>
          <w:rFonts w:ascii="Times New Roman" w:hAnsi="Times New Roman" w:cs="Times New Roman"/>
          <w:b/>
          <w:bCs/>
          <w:sz w:val="28"/>
          <w:szCs w:val="28"/>
        </w:rPr>
      </w:pPr>
    </w:p>
    <w:p w14:paraId="75C9D321" w14:textId="1E7B8C46" w:rsidR="005A6CC3" w:rsidRDefault="005A6CC3" w:rsidP="00592339">
      <w:pPr>
        <w:spacing w:before="120" w:after="0" w:line="240" w:lineRule="auto"/>
        <w:jc w:val="center"/>
        <w:rPr>
          <w:rFonts w:ascii="Times New Roman" w:hAnsi="Times New Roman" w:cs="Times New Roman"/>
          <w:b/>
          <w:bCs/>
          <w:sz w:val="28"/>
          <w:szCs w:val="28"/>
        </w:rPr>
      </w:pPr>
    </w:p>
    <w:p w14:paraId="04C10C63" w14:textId="77777777" w:rsidR="002844CC" w:rsidRDefault="002844CC" w:rsidP="00592339">
      <w:pPr>
        <w:spacing w:before="120" w:after="0" w:line="240" w:lineRule="auto"/>
        <w:jc w:val="center"/>
        <w:rPr>
          <w:rFonts w:ascii="Times New Roman" w:hAnsi="Times New Roman" w:cs="Times New Roman"/>
          <w:b/>
          <w:bCs/>
          <w:sz w:val="28"/>
          <w:szCs w:val="28"/>
        </w:rPr>
      </w:pPr>
    </w:p>
    <w:p w14:paraId="63242B4F" w14:textId="0C38B023" w:rsidR="00CB7DAB" w:rsidRPr="00592339" w:rsidRDefault="00CB7DAB" w:rsidP="00592339">
      <w:pPr>
        <w:spacing w:before="120" w:after="0" w:line="240" w:lineRule="auto"/>
        <w:jc w:val="center"/>
        <w:rPr>
          <w:rFonts w:ascii="Times New Roman" w:hAnsi="Times New Roman" w:cs="Times New Roman"/>
          <w:b/>
          <w:bCs/>
          <w:sz w:val="28"/>
          <w:szCs w:val="28"/>
        </w:rPr>
      </w:pPr>
      <w:r w:rsidRPr="00592339">
        <w:rPr>
          <w:rFonts w:ascii="Times New Roman" w:hAnsi="Times New Roman" w:cs="Times New Roman"/>
          <w:b/>
          <w:bCs/>
          <w:sz w:val="28"/>
          <w:szCs w:val="28"/>
        </w:rPr>
        <w:lastRenderedPageBreak/>
        <w:t>“Примирись с братом твоим” (Матфея 5:24)</w:t>
      </w:r>
    </w:p>
    <w:p w14:paraId="7D9E4FD6" w14:textId="66B030D8" w:rsidR="00CB7DAB" w:rsidRPr="00A21ED7" w:rsidRDefault="00CB7DAB" w:rsidP="00CB7DAB">
      <w:pPr>
        <w:spacing w:before="120" w:after="0" w:line="240" w:lineRule="auto"/>
        <w:rPr>
          <w:rFonts w:ascii="Times New Roman" w:hAnsi="Times New Roman" w:cs="Times New Roman"/>
          <w:i/>
          <w:iCs/>
          <w:sz w:val="28"/>
          <w:szCs w:val="28"/>
        </w:rPr>
      </w:pPr>
      <w:r w:rsidRPr="00335EA0">
        <w:rPr>
          <w:rFonts w:ascii="Times New Roman" w:hAnsi="Times New Roman" w:cs="Times New Roman"/>
          <w:sz w:val="28"/>
          <w:szCs w:val="28"/>
        </w:rPr>
        <w:t xml:space="preserve">Любовь Божья означает нечто большее, чем воздержание от определенных поступков; это жизнеутверждающий, действенный принцип, живой источник, </w:t>
      </w:r>
      <w:r w:rsidRPr="00592339">
        <w:rPr>
          <w:rFonts w:ascii="Times New Roman" w:hAnsi="Times New Roman" w:cs="Times New Roman"/>
          <w:sz w:val="28"/>
          <w:szCs w:val="28"/>
          <w:u w:val="single"/>
        </w:rPr>
        <w:t>всегда текущий для благословения людей</w:t>
      </w:r>
      <w:r w:rsidRPr="00335EA0">
        <w:rPr>
          <w:rFonts w:ascii="Times New Roman" w:hAnsi="Times New Roman" w:cs="Times New Roman"/>
          <w:sz w:val="28"/>
          <w:szCs w:val="28"/>
        </w:rPr>
        <w:t xml:space="preserve">. Когда любовь Христа поселится в нас, мы не только не будем испытывать ненависти к ближним, но будем всеми силами стараться проявить к ним свою любовь. </w:t>
      </w:r>
      <w:r w:rsidR="00A21ED7" w:rsidRPr="00A21ED7">
        <w:rPr>
          <w:rFonts w:ascii="Times New Roman" w:hAnsi="Times New Roman" w:cs="Times New Roman"/>
          <w:i/>
          <w:iCs/>
          <w:sz w:val="28"/>
          <w:szCs w:val="28"/>
        </w:rPr>
        <w:t>(Вопрос: Есть ли нормы, границы в проявлении любви?)</w:t>
      </w:r>
    </w:p>
    <w:p w14:paraId="6A1FC0EB" w14:textId="3A3B8D3D" w:rsidR="00FB78EA" w:rsidRPr="00A21ED7" w:rsidRDefault="00CB7DAB" w:rsidP="00FB78EA">
      <w:pPr>
        <w:spacing w:before="120" w:after="0" w:line="240" w:lineRule="auto"/>
        <w:ind w:firstLine="708"/>
        <w:rPr>
          <w:rFonts w:ascii="Times New Roman" w:hAnsi="Times New Roman" w:cs="Times New Roman"/>
          <w:i/>
          <w:iCs/>
          <w:sz w:val="28"/>
          <w:szCs w:val="28"/>
        </w:rPr>
      </w:pPr>
      <w:r w:rsidRPr="00335EA0">
        <w:rPr>
          <w:rFonts w:ascii="Times New Roman" w:hAnsi="Times New Roman" w:cs="Times New Roman"/>
          <w:sz w:val="28"/>
          <w:szCs w:val="28"/>
        </w:rPr>
        <w:t>Когда человек говорит, что служит Богу, а сам несправедливо поступает по отношению к брату или наносит е</w:t>
      </w:r>
      <w:r w:rsidR="00FB78EA" w:rsidRPr="00FB78EA">
        <w:rPr>
          <w:rFonts w:ascii="Times New Roman" w:hAnsi="Times New Roman" w:cs="Times New Roman"/>
          <w:sz w:val="28"/>
          <w:szCs w:val="28"/>
        </w:rPr>
        <w:t xml:space="preserve">му ущерб, то тем самым он в ложном свете представляет этому брату характер Божий, и, дабы снова прийти в гармонию с Богом, ему необходимо признать свою неправоту и исповедовать свой грех. Даже если наш брат обидел нас сильнее, чем мы его, это нисколько не уменьшает нашей ответственности. Если, представ пред Богом, мы вспомним, что наш ближний имеет против нас нечто, мы должны оставить наш дар в виде молитвы, благодарения, добровольного приношения, и, разыскав брата, с которым мы в ссоре, смиренно исповедать свой грех и попросить у него прощения. </w:t>
      </w:r>
      <w:r w:rsidR="00A21ED7" w:rsidRPr="00A21ED7">
        <w:rPr>
          <w:rFonts w:ascii="Times New Roman" w:hAnsi="Times New Roman" w:cs="Times New Roman"/>
          <w:i/>
          <w:iCs/>
          <w:sz w:val="28"/>
          <w:szCs w:val="28"/>
        </w:rPr>
        <w:t xml:space="preserve">(Вопрос: что делать если этот брат не хочет идти на диалог или </w:t>
      </w:r>
      <w:r w:rsidR="002844CC" w:rsidRPr="00A21ED7">
        <w:rPr>
          <w:rFonts w:ascii="Times New Roman" w:hAnsi="Times New Roman" w:cs="Times New Roman"/>
          <w:i/>
          <w:iCs/>
          <w:sz w:val="28"/>
          <w:szCs w:val="28"/>
        </w:rPr>
        <w:t>примирение невозможно</w:t>
      </w:r>
      <w:r w:rsidR="002844CC">
        <w:rPr>
          <w:rFonts w:ascii="Times New Roman" w:hAnsi="Times New Roman" w:cs="Times New Roman"/>
          <w:i/>
          <w:iCs/>
          <w:sz w:val="28"/>
          <w:szCs w:val="28"/>
        </w:rPr>
        <w:t>?</w:t>
      </w:r>
      <w:r w:rsidR="002844CC" w:rsidRPr="00A21ED7">
        <w:rPr>
          <w:rFonts w:ascii="Times New Roman" w:hAnsi="Times New Roman" w:cs="Times New Roman"/>
          <w:i/>
          <w:iCs/>
          <w:sz w:val="28"/>
          <w:szCs w:val="28"/>
        </w:rPr>
        <w:t xml:space="preserve"> </w:t>
      </w:r>
    </w:p>
    <w:p w14:paraId="1827E2BE" w14:textId="3F9D0DB1" w:rsidR="00FB78EA" w:rsidRPr="00731346" w:rsidRDefault="00FB78EA" w:rsidP="00FB78EA">
      <w:pPr>
        <w:spacing w:before="120" w:after="0" w:line="240" w:lineRule="auto"/>
        <w:ind w:firstLine="708"/>
        <w:rPr>
          <w:rFonts w:ascii="Times New Roman" w:hAnsi="Times New Roman" w:cs="Times New Roman"/>
          <w:i/>
          <w:iCs/>
          <w:sz w:val="28"/>
          <w:szCs w:val="28"/>
        </w:rPr>
      </w:pPr>
      <w:r w:rsidRPr="00FB78EA">
        <w:rPr>
          <w:rFonts w:ascii="Times New Roman" w:hAnsi="Times New Roman" w:cs="Times New Roman"/>
          <w:sz w:val="28"/>
          <w:szCs w:val="28"/>
        </w:rPr>
        <w:t>Если бы братья и сестры не говорили о своих разногласиях в присутствии посторонних, а откровенно обсуждали их только между собой в духе христианской любви, сколько зла было бы предотвращено</w:t>
      </w:r>
      <w:r w:rsidR="00AF6B32">
        <w:rPr>
          <w:rFonts w:ascii="Times New Roman" w:hAnsi="Times New Roman" w:cs="Times New Roman"/>
          <w:i/>
          <w:iCs/>
          <w:sz w:val="28"/>
          <w:szCs w:val="28"/>
        </w:rPr>
        <w:t>!</w:t>
      </w:r>
    </w:p>
    <w:p w14:paraId="7F9B2E65" w14:textId="77777777" w:rsidR="005A6CC3" w:rsidRDefault="005A6CC3" w:rsidP="00FB78EA">
      <w:pPr>
        <w:spacing w:before="120" w:after="0" w:line="240" w:lineRule="auto"/>
        <w:jc w:val="center"/>
        <w:rPr>
          <w:rFonts w:ascii="Times New Roman" w:hAnsi="Times New Roman" w:cs="Times New Roman"/>
          <w:b/>
          <w:bCs/>
          <w:sz w:val="28"/>
          <w:szCs w:val="28"/>
        </w:rPr>
      </w:pPr>
    </w:p>
    <w:p w14:paraId="34C5006D" w14:textId="77777777" w:rsidR="005A6CC3" w:rsidRDefault="005A6CC3" w:rsidP="00FB78EA">
      <w:pPr>
        <w:spacing w:before="120" w:after="0" w:line="240" w:lineRule="auto"/>
        <w:jc w:val="center"/>
        <w:rPr>
          <w:rFonts w:ascii="Times New Roman" w:hAnsi="Times New Roman" w:cs="Times New Roman"/>
          <w:b/>
          <w:bCs/>
          <w:sz w:val="28"/>
          <w:szCs w:val="28"/>
        </w:rPr>
      </w:pPr>
    </w:p>
    <w:p w14:paraId="271FC73A" w14:textId="77777777" w:rsidR="005A6CC3" w:rsidRDefault="005A6CC3" w:rsidP="00FB78EA">
      <w:pPr>
        <w:spacing w:before="120" w:after="0" w:line="240" w:lineRule="auto"/>
        <w:jc w:val="center"/>
        <w:rPr>
          <w:rFonts w:ascii="Times New Roman" w:hAnsi="Times New Roman" w:cs="Times New Roman"/>
          <w:b/>
          <w:bCs/>
          <w:sz w:val="28"/>
          <w:szCs w:val="28"/>
        </w:rPr>
      </w:pPr>
    </w:p>
    <w:p w14:paraId="4855003C" w14:textId="77777777" w:rsidR="005A6CC3" w:rsidRDefault="005A6CC3" w:rsidP="00FB78EA">
      <w:pPr>
        <w:spacing w:before="120" w:after="0" w:line="240" w:lineRule="auto"/>
        <w:jc w:val="center"/>
        <w:rPr>
          <w:rFonts w:ascii="Times New Roman" w:hAnsi="Times New Roman" w:cs="Times New Roman"/>
          <w:b/>
          <w:bCs/>
          <w:sz w:val="28"/>
          <w:szCs w:val="28"/>
        </w:rPr>
      </w:pPr>
    </w:p>
    <w:p w14:paraId="3BAFDA68" w14:textId="77777777" w:rsidR="005A6CC3" w:rsidRDefault="005A6CC3" w:rsidP="00FB78EA">
      <w:pPr>
        <w:spacing w:before="120" w:after="0" w:line="240" w:lineRule="auto"/>
        <w:jc w:val="center"/>
        <w:rPr>
          <w:rFonts w:ascii="Times New Roman" w:hAnsi="Times New Roman" w:cs="Times New Roman"/>
          <w:b/>
          <w:bCs/>
          <w:sz w:val="28"/>
          <w:szCs w:val="28"/>
        </w:rPr>
      </w:pPr>
    </w:p>
    <w:p w14:paraId="00A448B8" w14:textId="77777777" w:rsidR="005A6CC3" w:rsidRDefault="005A6CC3" w:rsidP="00FB78EA">
      <w:pPr>
        <w:spacing w:before="120" w:after="0" w:line="240" w:lineRule="auto"/>
        <w:jc w:val="center"/>
        <w:rPr>
          <w:rFonts w:ascii="Times New Roman" w:hAnsi="Times New Roman" w:cs="Times New Roman"/>
          <w:b/>
          <w:bCs/>
          <w:sz w:val="28"/>
          <w:szCs w:val="28"/>
        </w:rPr>
      </w:pPr>
    </w:p>
    <w:p w14:paraId="7406DFAF" w14:textId="77777777" w:rsidR="005A6CC3" w:rsidRDefault="005A6CC3" w:rsidP="00FB78EA">
      <w:pPr>
        <w:spacing w:before="120" w:after="0" w:line="240" w:lineRule="auto"/>
        <w:jc w:val="center"/>
        <w:rPr>
          <w:rFonts w:ascii="Times New Roman" w:hAnsi="Times New Roman" w:cs="Times New Roman"/>
          <w:b/>
          <w:bCs/>
          <w:sz w:val="28"/>
          <w:szCs w:val="28"/>
        </w:rPr>
      </w:pPr>
    </w:p>
    <w:p w14:paraId="5880C91C" w14:textId="77777777" w:rsidR="005A6CC3" w:rsidRDefault="005A6CC3" w:rsidP="00FB78EA">
      <w:pPr>
        <w:spacing w:before="120" w:after="0" w:line="240" w:lineRule="auto"/>
        <w:jc w:val="center"/>
        <w:rPr>
          <w:rFonts w:ascii="Times New Roman" w:hAnsi="Times New Roman" w:cs="Times New Roman"/>
          <w:b/>
          <w:bCs/>
          <w:sz w:val="28"/>
          <w:szCs w:val="28"/>
        </w:rPr>
      </w:pPr>
    </w:p>
    <w:p w14:paraId="023B7E3D" w14:textId="77777777" w:rsidR="005A6CC3" w:rsidRDefault="005A6CC3" w:rsidP="00FB78EA">
      <w:pPr>
        <w:spacing w:before="120" w:after="0" w:line="240" w:lineRule="auto"/>
        <w:jc w:val="center"/>
        <w:rPr>
          <w:rFonts w:ascii="Times New Roman" w:hAnsi="Times New Roman" w:cs="Times New Roman"/>
          <w:b/>
          <w:bCs/>
          <w:sz w:val="28"/>
          <w:szCs w:val="28"/>
        </w:rPr>
      </w:pPr>
    </w:p>
    <w:p w14:paraId="5D643747" w14:textId="77777777" w:rsidR="005A6CC3" w:rsidRDefault="005A6CC3" w:rsidP="00FB78EA">
      <w:pPr>
        <w:spacing w:before="120" w:after="0" w:line="240" w:lineRule="auto"/>
        <w:jc w:val="center"/>
        <w:rPr>
          <w:rFonts w:ascii="Times New Roman" w:hAnsi="Times New Roman" w:cs="Times New Roman"/>
          <w:b/>
          <w:bCs/>
          <w:sz w:val="28"/>
          <w:szCs w:val="28"/>
        </w:rPr>
      </w:pPr>
    </w:p>
    <w:p w14:paraId="4AA7D7F3" w14:textId="77777777" w:rsidR="005A6CC3" w:rsidRDefault="005A6CC3" w:rsidP="00FB78EA">
      <w:pPr>
        <w:spacing w:before="120" w:after="0" w:line="240" w:lineRule="auto"/>
        <w:jc w:val="center"/>
        <w:rPr>
          <w:rFonts w:ascii="Times New Roman" w:hAnsi="Times New Roman" w:cs="Times New Roman"/>
          <w:b/>
          <w:bCs/>
          <w:sz w:val="28"/>
          <w:szCs w:val="28"/>
        </w:rPr>
      </w:pPr>
    </w:p>
    <w:p w14:paraId="3FE4AD4A" w14:textId="77777777" w:rsidR="005A6CC3" w:rsidRDefault="005A6CC3" w:rsidP="00FB78EA">
      <w:pPr>
        <w:spacing w:before="120" w:after="0" w:line="240" w:lineRule="auto"/>
        <w:jc w:val="center"/>
        <w:rPr>
          <w:rFonts w:ascii="Times New Roman" w:hAnsi="Times New Roman" w:cs="Times New Roman"/>
          <w:b/>
          <w:bCs/>
          <w:sz w:val="28"/>
          <w:szCs w:val="28"/>
        </w:rPr>
      </w:pPr>
    </w:p>
    <w:p w14:paraId="12D94335" w14:textId="77777777" w:rsidR="005A6CC3" w:rsidRDefault="005A6CC3" w:rsidP="00FB78EA">
      <w:pPr>
        <w:spacing w:before="120" w:after="0" w:line="240" w:lineRule="auto"/>
        <w:jc w:val="center"/>
        <w:rPr>
          <w:rFonts w:ascii="Times New Roman" w:hAnsi="Times New Roman" w:cs="Times New Roman"/>
          <w:b/>
          <w:bCs/>
          <w:sz w:val="28"/>
          <w:szCs w:val="28"/>
        </w:rPr>
      </w:pPr>
    </w:p>
    <w:p w14:paraId="34B36816" w14:textId="77777777" w:rsidR="005A6CC3" w:rsidRDefault="005A6CC3" w:rsidP="00FB78EA">
      <w:pPr>
        <w:spacing w:before="120" w:after="0" w:line="240" w:lineRule="auto"/>
        <w:jc w:val="center"/>
        <w:rPr>
          <w:rFonts w:ascii="Times New Roman" w:hAnsi="Times New Roman" w:cs="Times New Roman"/>
          <w:b/>
          <w:bCs/>
          <w:sz w:val="28"/>
          <w:szCs w:val="28"/>
        </w:rPr>
      </w:pPr>
    </w:p>
    <w:p w14:paraId="40162E1B" w14:textId="77777777" w:rsidR="005A6CC3" w:rsidRDefault="005A6CC3" w:rsidP="00FB78EA">
      <w:pPr>
        <w:spacing w:before="120" w:after="0" w:line="240" w:lineRule="auto"/>
        <w:jc w:val="center"/>
        <w:rPr>
          <w:rFonts w:ascii="Times New Roman" w:hAnsi="Times New Roman" w:cs="Times New Roman"/>
          <w:b/>
          <w:bCs/>
          <w:sz w:val="28"/>
          <w:szCs w:val="28"/>
        </w:rPr>
      </w:pPr>
    </w:p>
    <w:p w14:paraId="7579030B" w14:textId="77777777" w:rsidR="005A6CC3" w:rsidRDefault="005A6CC3" w:rsidP="00FB78EA">
      <w:pPr>
        <w:spacing w:before="120" w:after="0" w:line="240" w:lineRule="auto"/>
        <w:jc w:val="center"/>
        <w:rPr>
          <w:rFonts w:ascii="Times New Roman" w:hAnsi="Times New Roman" w:cs="Times New Roman"/>
          <w:b/>
          <w:bCs/>
          <w:sz w:val="28"/>
          <w:szCs w:val="28"/>
        </w:rPr>
      </w:pPr>
    </w:p>
    <w:p w14:paraId="4D3242C1" w14:textId="2DF39A73" w:rsidR="00FB78EA" w:rsidRPr="00FB78EA" w:rsidRDefault="00FB78EA" w:rsidP="00FB78EA">
      <w:pPr>
        <w:spacing w:before="120" w:after="0" w:line="240" w:lineRule="auto"/>
        <w:jc w:val="center"/>
        <w:rPr>
          <w:rFonts w:ascii="Times New Roman" w:hAnsi="Times New Roman" w:cs="Times New Roman"/>
          <w:b/>
          <w:bCs/>
          <w:sz w:val="28"/>
          <w:szCs w:val="28"/>
        </w:rPr>
      </w:pPr>
      <w:r w:rsidRPr="00FB78EA">
        <w:rPr>
          <w:rFonts w:ascii="Times New Roman" w:hAnsi="Times New Roman" w:cs="Times New Roman"/>
          <w:b/>
          <w:bCs/>
          <w:sz w:val="28"/>
          <w:szCs w:val="28"/>
        </w:rPr>
        <w:lastRenderedPageBreak/>
        <w:t>Всякий, кто смотрит на женщину с вожделением, уже прелюбодействовал с нею в сердце своем” (Матфея 5:28)</w:t>
      </w:r>
    </w:p>
    <w:p w14:paraId="1C37B4A4" w14:textId="77777777" w:rsidR="00FB78EA" w:rsidRPr="00FB78EA" w:rsidRDefault="00FB78EA" w:rsidP="00FB78EA">
      <w:pPr>
        <w:spacing w:before="120" w:after="0" w:line="240" w:lineRule="auto"/>
        <w:rPr>
          <w:rFonts w:ascii="Times New Roman" w:hAnsi="Times New Roman" w:cs="Times New Roman"/>
          <w:sz w:val="28"/>
          <w:szCs w:val="28"/>
        </w:rPr>
      </w:pPr>
      <w:r w:rsidRPr="00FB78EA">
        <w:rPr>
          <w:rFonts w:ascii="Times New Roman" w:hAnsi="Times New Roman" w:cs="Times New Roman"/>
          <w:sz w:val="28"/>
          <w:szCs w:val="28"/>
        </w:rPr>
        <w:t xml:space="preserve">Иудеи гордились своей нравственностью и с отвращением смотрели на чувственность и распущенность язычников. Присутствие римских чиновников, осуществлявших в Палестине имперское правление, постоянно раздражало их, так как вместе с чужестранцами в страну проникали многочисленные языческие обычаи, похоть и разнузданность... Народ надеялся услышать от Христа суровое осуждение такого рода людей, но как были они поражены, когда услышали слова, разоблачающие зло их собственных сердец! </w:t>
      </w:r>
    </w:p>
    <w:p w14:paraId="07B42830" w14:textId="07230690" w:rsidR="00FB78EA" w:rsidRPr="00FB78EA" w:rsidRDefault="00FB78EA" w:rsidP="00731346">
      <w:pPr>
        <w:spacing w:before="120" w:after="0" w:line="240" w:lineRule="auto"/>
        <w:ind w:firstLine="708"/>
        <w:rPr>
          <w:rFonts w:ascii="Times New Roman" w:hAnsi="Times New Roman" w:cs="Times New Roman"/>
          <w:sz w:val="28"/>
          <w:szCs w:val="28"/>
        </w:rPr>
      </w:pPr>
      <w:r w:rsidRPr="00FB78EA">
        <w:rPr>
          <w:rFonts w:ascii="Times New Roman" w:hAnsi="Times New Roman" w:cs="Times New Roman"/>
          <w:sz w:val="28"/>
          <w:szCs w:val="28"/>
        </w:rPr>
        <w:t>Иисус говорит, что если человек пусть даже тайно лелеет и вынашивает нечестивые помыслы, то в сердце его господствует грех...</w:t>
      </w:r>
      <w:r w:rsidR="00731346">
        <w:rPr>
          <w:rFonts w:ascii="Times New Roman" w:hAnsi="Times New Roman" w:cs="Times New Roman"/>
          <w:sz w:val="28"/>
          <w:szCs w:val="28"/>
        </w:rPr>
        <w:t xml:space="preserve"> </w:t>
      </w:r>
      <w:r w:rsidRPr="00FB78EA">
        <w:rPr>
          <w:rFonts w:ascii="Times New Roman" w:hAnsi="Times New Roman" w:cs="Times New Roman"/>
          <w:sz w:val="28"/>
          <w:szCs w:val="28"/>
        </w:rPr>
        <w:t>Когда такой человек впадает в тяжкий грех в момент искушения, он всего лишь обнаруживает и делает явным то зло, которое до поры до времени скрывалось от глаз в глубине его души. “Больше всего хранимого храни сердце твое, потому что из него источники жизни” (Притчи 4:23). “Каковы мысли в душе его, таков и он” (Притчи 23:7)"</w:t>
      </w:r>
    </w:p>
    <w:p w14:paraId="257AEDD7" w14:textId="77777777" w:rsidR="00FB78EA" w:rsidRPr="00FB78EA" w:rsidRDefault="00FB78EA" w:rsidP="00FB78EA">
      <w:pPr>
        <w:spacing w:before="120" w:after="0" w:line="240" w:lineRule="auto"/>
        <w:rPr>
          <w:rFonts w:ascii="Times New Roman" w:hAnsi="Times New Roman" w:cs="Times New Roman"/>
          <w:sz w:val="28"/>
          <w:szCs w:val="28"/>
        </w:rPr>
      </w:pPr>
    </w:p>
    <w:p w14:paraId="78031D9B" w14:textId="77777777" w:rsidR="00FB78EA" w:rsidRPr="0031416A" w:rsidRDefault="00FB78EA" w:rsidP="0031416A">
      <w:pPr>
        <w:spacing w:before="120" w:after="0" w:line="240" w:lineRule="auto"/>
        <w:jc w:val="center"/>
        <w:rPr>
          <w:rFonts w:ascii="Times New Roman" w:hAnsi="Times New Roman" w:cs="Times New Roman"/>
          <w:b/>
          <w:bCs/>
          <w:sz w:val="28"/>
          <w:szCs w:val="28"/>
        </w:rPr>
      </w:pPr>
      <w:r w:rsidRPr="0031416A">
        <w:rPr>
          <w:rFonts w:ascii="Times New Roman" w:hAnsi="Times New Roman" w:cs="Times New Roman"/>
          <w:b/>
          <w:bCs/>
          <w:sz w:val="28"/>
          <w:szCs w:val="28"/>
        </w:rPr>
        <w:t>“Если правая твоя рука соблазняет тебя, отсеки ее и брось от себя” (Матфея 5:30)</w:t>
      </w:r>
    </w:p>
    <w:p w14:paraId="2A93AE9C" w14:textId="77777777" w:rsidR="00FB78EA" w:rsidRPr="00FB78EA" w:rsidRDefault="00FB78EA" w:rsidP="00FB78EA">
      <w:pPr>
        <w:spacing w:before="120" w:after="0" w:line="240" w:lineRule="auto"/>
        <w:rPr>
          <w:rFonts w:ascii="Times New Roman" w:hAnsi="Times New Roman" w:cs="Times New Roman"/>
          <w:sz w:val="28"/>
          <w:szCs w:val="28"/>
        </w:rPr>
      </w:pPr>
      <w:r w:rsidRPr="00FB78EA">
        <w:rPr>
          <w:rFonts w:ascii="Times New Roman" w:hAnsi="Times New Roman" w:cs="Times New Roman"/>
          <w:sz w:val="28"/>
          <w:szCs w:val="28"/>
        </w:rPr>
        <w:t xml:space="preserve">Чтобы смертельная болезнь не распространилась по всему телу и не отняла жизнь, человек соглашается пожертвовать даже правой рукой. Тем более он должен быть готов расстаться с тем, что угрожает жизни его души. </w:t>
      </w:r>
    </w:p>
    <w:p w14:paraId="183C2BD1" w14:textId="59AC9A0C" w:rsidR="00FB78EA" w:rsidRPr="00FB78EA" w:rsidRDefault="00FB78EA" w:rsidP="0031416A">
      <w:pPr>
        <w:spacing w:before="120" w:after="0" w:line="240" w:lineRule="auto"/>
        <w:ind w:firstLine="708"/>
        <w:rPr>
          <w:rFonts w:ascii="Times New Roman" w:hAnsi="Times New Roman" w:cs="Times New Roman"/>
          <w:sz w:val="28"/>
          <w:szCs w:val="28"/>
        </w:rPr>
      </w:pPr>
      <w:r w:rsidRPr="00FB78EA">
        <w:rPr>
          <w:rFonts w:ascii="Times New Roman" w:hAnsi="Times New Roman" w:cs="Times New Roman"/>
          <w:sz w:val="28"/>
          <w:szCs w:val="28"/>
        </w:rPr>
        <w:t xml:space="preserve">Евангелие способно спасти деградировавшие и порабощенные сатаной души и дать им возможность наслаждаться славной свободой детей Божьих. Господь намерен не просто освободить их от страданий, этого неминуемого последствия греха, </w:t>
      </w:r>
      <w:r w:rsidRPr="0031416A">
        <w:rPr>
          <w:rFonts w:ascii="Times New Roman" w:hAnsi="Times New Roman" w:cs="Times New Roman"/>
          <w:sz w:val="28"/>
          <w:szCs w:val="28"/>
          <w:u w:val="single"/>
        </w:rPr>
        <w:t>но и спасти от самого греха</w:t>
      </w:r>
      <w:r w:rsidRPr="00FB78EA">
        <w:rPr>
          <w:rFonts w:ascii="Times New Roman" w:hAnsi="Times New Roman" w:cs="Times New Roman"/>
          <w:sz w:val="28"/>
          <w:szCs w:val="28"/>
        </w:rPr>
        <w:t xml:space="preserve">. Порочная и изуродованная грехом душа должна быть очищена и преображена, дабы облачиться в “благоволение Господа Бога нашего” (Псалтирь 89:17) и уподобиться образу Сына Его (см. Римлянам 8:29). </w:t>
      </w:r>
    </w:p>
    <w:p w14:paraId="0B89ECF2" w14:textId="2D8B9BF7" w:rsidR="00FB78EA" w:rsidRPr="0031416A" w:rsidRDefault="00FB78EA" w:rsidP="0031416A">
      <w:pPr>
        <w:spacing w:before="120" w:after="0" w:line="240" w:lineRule="auto"/>
        <w:ind w:firstLine="708"/>
        <w:rPr>
          <w:rFonts w:ascii="Times New Roman" w:hAnsi="Times New Roman" w:cs="Times New Roman"/>
          <w:i/>
          <w:iCs/>
          <w:sz w:val="28"/>
          <w:szCs w:val="28"/>
        </w:rPr>
      </w:pPr>
      <w:r w:rsidRPr="005A6CC3">
        <w:rPr>
          <w:rFonts w:ascii="Times New Roman" w:hAnsi="Times New Roman" w:cs="Times New Roman"/>
          <w:sz w:val="28"/>
          <w:szCs w:val="28"/>
          <w:u w:val="single"/>
        </w:rPr>
        <w:t>Для достижения этого высокого идеала необходимо пожертвовать</w:t>
      </w:r>
      <w:r w:rsidRPr="00FB78EA">
        <w:rPr>
          <w:rFonts w:ascii="Times New Roman" w:hAnsi="Times New Roman" w:cs="Times New Roman"/>
          <w:sz w:val="28"/>
          <w:szCs w:val="28"/>
        </w:rPr>
        <w:t xml:space="preserve"> всем, что служит для души камнем преткновения. Грех приобретает над нами власть, порабощая нашу волю.</w:t>
      </w:r>
      <w:r w:rsidR="0031416A">
        <w:rPr>
          <w:rFonts w:ascii="Times New Roman" w:hAnsi="Times New Roman" w:cs="Times New Roman"/>
          <w:sz w:val="28"/>
          <w:szCs w:val="28"/>
        </w:rPr>
        <w:t>.</w:t>
      </w:r>
      <w:r w:rsidRPr="00FB78EA">
        <w:rPr>
          <w:rFonts w:ascii="Times New Roman" w:hAnsi="Times New Roman" w:cs="Times New Roman"/>
          <w:sz w:val="28"/>
          <w:szCs w:val="28"/>
        </w:rPr>
        <w:t>. Часто нам кажется, что подчинить свою волю Богу означает согласиться жить искалеченной или изувеченной жизнью. Но Христос говорит: лучше для вас, чтобы ваше собственное “я” было искалеченным, израненным и изувеченным, если это поможет войти в жизнь вечную. То, что часто кажется несчастьем, на самом деле служит к величайшему благу</w:t>
      </w:r>
      <w:r w:rsidRPr="0031416A">
        <w:rPr>
          <w:rFonts w:ascii="Times New Roman" w:hAnsi="Times New Roman" w:cs="Times New Roman"/>
          <w:i/>
          <w:iCs/>
          <w:sz w:val="28"/>
          <w:szCs w:val="28"/>
        </w:rPr>
        <w:t xml:space="preserve">. </w:t>
      </w:r>
      <w:r w:rsidR="0031416A" w:rsidRPr="0031416A">
        <w:rPr>
          <w:rFonts w:ascii="Times New Roman" w:hAnsi="Times New Roman" w:cs="Times New Roman"/>
          <w:i/>
          <w:iCs/>
          <w:sz w:val="28"/>
          <w:szCs w:val="28"/>
        </w:rPr>
        <w:t>(Вопрос: можете ли вы привести пример, когда вам казалось потеря слишком великой для вас, а потом вы поняли, что это великое благо для приближения ко Христу?)</w:t>
      </w:r>
    </w:p>
    <w:p w14:paraId="08ADF80A" w14:textId="41DCCA68" w:rsidR="00FB78EA" w:rsidRPr="00FB78EA" w:rsidRDefault="00FB78EA" w:rsidP="0031416A">
      <w:pPr>
        <w:spacing w:before="120" w:after="0" w:line="240" w:lineRule="auto"/>
        <w:ind w:firstLine="708"/>
        <w:rPr>
          <w:rFonts w:ascii="Times New Roman" w:hAnsi="Times New Roman" w:cs="Times New Roman"/>
          <w:sz w:val="28"/>
          <w:szCs w:val="28"/>
        </w:rPr>
      </w:pPr>
      <w:r w:rsidRPr="00FB78EA">
        <w:rPr>
          <w:rFonts w:ascii="Times New Roman" w:hAnsi="Times New Roman" w:cs="Times New Roman"/>
          <w:sz w:val="28"/>
          <w:szCs w:val="28"/>
        </w:rPr>
        <w:t xml:space="preserve">Бог есть источник жизни, и мы можем иметь жизнь только тогда, когда будем пребывать в единении с Ним. В отдалении от Бога мы сможем просуществовать какое-то время, но фактически это не жизнь. </w:t>
      </w:r>
    </w:p>
    <w:p w14:paraId="15114378" w14:textId="77777777" w:rsidR="00FB78EA" w:rsidRPr="00FB78EA" w:rsidRDefault="00FB78EA" w:rsidP="0031416A">
      <w:pPr>
        <w:spacing w:before="120" w:after="0" w:line="240" w:lineRule="auto"/>
        <w:ind w:firstLine="708"/>
        <w:rPr>
          <w:rFonts w:ascii="Times New Roman" w:hAnsi="Times New Roman" w:cs="Times New Roman"/>
          <w:sz w:val="28"/>
          <w:szCs w:val="28"/>
        </w:rPr>
      </w:pPr>
      <w:r w:rsidRPr="00FB78EA">
        <w:rPr>
          <w:rFonts w:ascii="Times New Roman" w:hAnsi="Times New Roman" w:cs="Times New Roman"/>
          <w:sz w:val="28"/>
          <w:szCs w:val="28"/>
        </w:rPr>
        <w:t xml:space="preserve">Если вы держитесь за собственное “я” и отказываетесь покорить свою волю Богу, то тем самым избираете смерть, ибо для греха, где бы он ни проявлялся, </w:t>
      </w:r>
      <w:r w:rsidRPr="00FB78EA">
        <w:rPr>
          <w:rFonts w:ascii="Times New Roman" w:hAnsi="Times New Roman" w:cs="Times New Roman"/>
          <w:sz w:val="28"/>
          <w:szCs w:val="28"/>
        </w:rPr>
        <w:lastRenderedPageBreak/>
        <w:t xml:space="preserve">Господь всегда есть “огонь поядающий”. Если вы выбираете грех и отказываетесь расстаться с ним, то Божье присутствие, истребляющее грех, истребит и вас. </w:t>
      </w:r>
    </w:p>
    <w:p w14:paraId="4AB20103" w14:textId="77777777" w:rsidR="00FB78EA" w:rsidRPr="00FB78EA" w:rsidRDefault="00FB78EA" w:rsidP="0031416A">
      <w:pPr>
        <w:spacing w:before="120" w:after="0" w:line="240" w:lineRule="auto"/>
        <w:ind w:firstLine="708"/>
        <w:rPr>
          <w:rFonts w:ascii="Times New Roman" w:hAnsi="Times New Roman" w:cs="Times New Roman"/>
          <w:sz w:val="28"/>
          <w:szCs w:val="28"/>
        </w:rPr>
      </w:pPr>
      <w:r w:rsidRPr="00FB78EA">
        <w:rPr>
          <w:rFonts w:ascii="Times New Roman" w:hAnsi="Times New Roman" w:cs="Times New Roman"/>
          <w:sz w:val="28"/>
          <w:szCs w:val="28"/>
        </w:rPr>
        <w:t>Конечно, отдать себя Богу значит пожертвовать, но пожертвовать низменным ради высокого, земным ради духовного, тленным ради вечного. Господь вовсе не желает подавить нашу волю, ведь, только закаляя ее, мы обретаем силу исполнить то, чего Он от нас требует. Нашу волю нужно покорить Ему, чтобы Он вернул ее нам очищенной и убеленной, в таком единении с Божественным, чтобы Он мог через нас излить на мир потоки Своей любви и силы. Какой бы горькой и болезненной ни была эта покорность для своенравного и упорного сердца, она нам необходима. "</w:t>
      </w:r>
    </w:p>
    <w:p w14:paraId="29DD9E77" w14:textId="77777777" w:rsidR="00FB78EA" w:rsidRDefault="00FB78EA" w:rsidP="00FB78EA">
      <w:pPr>
        <w:spacing w:before="120" w:after="0" w:line="240" w:lineRule="auto"/>
        <w:rPr>
          <w:rFonts w:ascii="Times New Roman" w:hAnsi="Times New Roman" w:cs="Times New Roman"/>
          <w:sz w:val="28"/>
          <w:szCs w:val="28"/>
        </w:rPr>
      </w:pPr>
    </w:p>
    <w:p w14:paraId="1B678204" w14:textId="77777777" w:rsidR="0031416A" w:rsidRDefault="0031416A" w:rsidP="00FB78EA">
      <w:pPr>
        <w:spacing w:before="120" w:after="0" w:line="240" w:lineRule="auto"/>
        <w:rPr>
          <w:rFonts w:ascii="Times New Roman" w:hAnsi="Times New Roman" w:cs="Times New Roman"/>
          <w:sz w:val="28"/>
          <w:szCs w:val="28"/>
        </w:rPr>
      </w:pPr>
    </w:p>
    <w:p w14:paraId="54CE72AB" w14:textId="77777777" w:rsidR="0031416A" w:rsidRDefault="0031416A" w:rsidP="00FB78EA">
      <w:pPr>
        <w:spacing w:before="120" w:after="0" w:line="240" w:lineRule="auto"/>
        <w:rPr>
          <w:rFonts w:ascii="Times New Roman" w:hAnsi="Times New Roman" w:cs="Times New Roman"/>
          <w:sz w:val="28"/>
          <w:szCs w:val="28"/>
        </w:rPr>
      </w:pPr>
    </w:p>
    <w:p w14:paraId="3CD620DE" w14:textId="77777777" w:rsidR="0031416A" w:rsidRDefault="0031416A" w:rsidP="00FB78EA">
      <w:pPr>
        <w:spacing w:before="120" w:after="0" w:line="240" w:lineRule="auto"/>
        <w:rPr>
          <w:rFonts w:ascii="Times New Roman" w:hAnsi="Times New Roman" w:cs="Times New Roman"/>
          <w:sz w:val="28"/>
          <w:szCs w:val="28"/>
        </w:rPr>
      </w:pPr>
    </w:p>
    <w:p w14:paraId="70032652" w14:textId="77777777" w:rsidR="00DF00E1" w:rsidRDefault="00DF00E1" w:rsidP="00FB78EA">
      <w:pPr>
        <w:spacing w:before="120" w:after="0" w:line="240" w:lineRule="auto"/>
        <w:rPr>
          <w:rFonts w:ascii="Times New Roman" w:hAnsi="Times New Roman" w:cs="Times New Roman"/>
          <w:sz w:val="28"/>
          <w:szCs w:val="28"/>
        </w:rPr>
      </w:pPr>
    </w:p>
    <w:p w14:paraId="5194760E" w14:textId="77777777" w:rsidR="00DF00E1" w:rsidRDefault="00DF00E1" w:rsidP="00FB78EA">
      <w:pPr>
        <w:spacing w:before="120" w:after="0" w:line="240" w:lineRule="auto"/>
        <w:rPr>
          <w:rFonts w:ascii="Times New Roman" w:hAnsi="Times New Roman" w:cs="Times New Roman"/>
          <w:sz w:val="28"/>
          <w:szCs w:val="28"/>
        </w:rPr>
      </w:pPr>
    </w:p>
    <w:p w14:paraId="0B4D6785" w14:textId="77777777" w:rsidR="0031416A" w:rsidRPr="00FB78EA" w:rsidRDefault="0031416A" w:rsidP="00FB78EA">
      <w:pPr>
        <w:spacing w:before="120" w:after="0" w:line="240" w:lineRule="auto"/>
        <w:rPr>
          <w:rFonts w:ascii="Times New Roman" w:hAnsi="Times New Roman" w:cs="Times New Roman"/>
          <w:sz w:val="28"/>
          <w:szCs w:val="28"/>
        </w:rPr>
      </w:pPr>
    </w:p>
    <w:sectPr w:rsidR="0031416A" w:rsidRPr="00FB78EA" w:rsidSect="00CB7DAB">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A055D9" w14:textId="77777777" w:rsidR="00D937CC" w:rsidRDefault="00D937CC" w:rsidP="00592339">
      <w:pPr>
        <w:spacing w:after="0" w:line="240" w:lineRule="auto"/>
      </w:pPr>
      <w:r>
        <w:separator/>
      </w:r>
    </w:p>
  </w:endnote>
  <w:endnote w:type="continuationSeparator" w:id="0">
    <w:p w14:paraId="3B5B200E" w14:textId="77777777" w:rsidR="00D937CC" w:rsidRDefault="00D937CC" w:rsidP="00592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878D14" w14:textId="77777777" w:rsidR="00D937CC" w:rsidRDefault="00D937CC" w:rsidP="00592339">
      <w:pPr>
        <w:spacing w:after="0" w:line="240" w:lineRule="auto"/>
      </w:pPr>
      <w:r>
        <w:separator/>
      </w:r>
    </w:p>
  </w:footnote>
  <w:footnote w:type="continuationSeparator" w:id="0">
    <w:p w14:paraId="15DFB85A" w14:textId="77777777" w:rsidR="00D937CC" w:rsidRDefault="00D937CC" w:rsidP="005923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1B0D6A"/>
    <w:multiLevelType w:val="hybridMultilevel"/>
    <w:tmpl w:val="4BC663A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C0C"/>
    <w:rsid w:val="00003AB8"/>
    <w:rsid w:val="001B24BE"/>
    <w:rsid w:val="002844CC"/>
    <w:rsid w:val="0031416A"/>
    <w:rsid w:val="00335EA0"/>
    <w:rsid w:val="003D2989"/>
    <w:rsid w:val="0042060E"/>
    <w:rsid w:val="00592339"/>
    <w:rsid w:val="005A6CC3"/>
    <w:rsid w:val="006B44FD"/>
    <w:rsid w:val="00731346"/>
    <w:rsid w:val="009245AB"/>
    <w:rsid w:val="00A21ED7"/>
    <w:rsid w:val="00AA32BE"/>
    <w:rsid w:val="00AF6B32"/>
    <w:rsid w:val="00B76C0C"/>
    <w:rsid w:val="00C27E60"/>
    <w:rsid w:val="00CB7DAB"/>
    <w:rsid w:val="00D937CC"/>
    <w:rsid w:val="00DF00E1"/>
    <w:rsid w:val="00E05676"/>
    <w:rsid w:val="00E44136"/>
    <w:rsid w:val="00E61E4A"/>
    <w:rsid w:val="00FB78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562F5"/>
  <w15:chartTrackingRefBased/>
  <w15:docId w15:val="{38D4DB05-2E38-4CB0-89BC-89430754A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B76C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76C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76C0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76C0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76C0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76C0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6C0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6C0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6C0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6C0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76C0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76C0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76C0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76C0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76C0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76C0C"/>
    <w:rPr>
      <w:rFonts w:eastAsiaTheme="majorEastAsia" w:cstheme="majorBidi"/>
      <w:color w:val="595959" w:themeColor="text1" w:themeTint="A6"/>
    </w:rPr>
  </w:style>
  <w:style w:type="character" w:customStyle="1" w:styleId="80">
    <w:name w:val="Заголовок 8 Знак"/>
    <w:basedOn w:val="a0"/>
    <w:link w:val="8"/>
    <w:uiPriority w:val="9"/>
    <w:semiHidden/>
    <w:rsid w:val="00B76C0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76C0C"/>
    <w:rPr>
      <w:rFonts w:eastAsiaTheme="majorEastAsia" w:cstheme="majorBidi"/>
      <w:color w:val="272727" w:themeColor="text1" w:themeTint="D8"/>
    </w:rPr>
  </w:style>
  <w:style w:type="paragraph" w:styleId="a3">
    <w:name w:val="Title"/>
    <w:basedOn w:val="a"/>
    <w:next w:val="a"/>
    <w:link w:val="a4"/>
    <w:uiPriority w:val="10"/>
    <w:qFormat/>
    <w:rsid w:val="00B76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76C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6C0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76C0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76C0C"/>
    <w:pPr>
      <w:spacing w:before="160"/>
      <w:jc w:val="center"/>
    </w:pPr>
    <w:rPr>
      <w:i/>
      <w:iCs/>
      <w:color w:val="404040" w:themeColor="text1" w:themeTint="BF"/>
    </w:rPr>
  </w:style>
  <w:style w:type="character" w:customStyle="1" w:styleId="22">
    <w:name w:val="Цитата 2 Знак"/>
    <w:basedOn w:val="a0"/>
    <w:link w:val="21"/>
    <w:uiPriority w:val="29"/>
    <w:rsid w:val="00B76C0C"/>
    <w:rPr>
      <w:i/>
      <w:iCs/>
      <w:color w:val="404040" w:themeColor="text1" w:themeTint="BF"/>
    </w:rPr>
  </w:style>
  <w:style w:type="paragraph" w:styleId="a7">
    <w:name w:val="List Paragraph"/>
    <w:basedOn w:val="a"/>
    <w:uiPriority w:val="34"/>
    <w:qFormat/>
    <w:rsid w:val="00B76C0C"/>
    <w:pPr>
      <w:ind w:left="720"/>
      <w:contextualSpacing/>
    </w:pPr>
  </w:style>
  <w:style w:type="character" w:styleId="a8">
    <w:name w:val="Intense Emphasis"/>
    <w:basedOn w:val="a0"/>
    <w:uiPriority w:val="21"/>
    <w:qFormat/>
    <w:rsid w:val="00B76C0C"/>
    <w:rPr>
      <w:i/>
      <w:iCs/>
      <w:color w:val="2F5496" w:themeColor="accent1" w:themeShade="BF"/>
    </w:rPr>
  </w:style>
  <w:style w:type="paragraph" w:styleId="a9">
    <w:name w:val="Intense Quote"/>
    <w:basedOn w:val="a"/>
    <w:next w:val="a"/>
    <w:link w:val="aa"/>
    <w:uiPriority w:val="30"/>
    <w:qFormat/>
    <w:rsid w:val="00B76C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76C0C"/>
    <w:rPr>
      <w:i/>
      <w:iCs/>
      <w:color w:val="2F5496" w:themeColor="accent1" w:themeShade="BF"/>
    </w:rPr>
  </w:style>
  <w:style w:type="character" w:styleId="ab">
    <w:name w:val="Intense Reference"/>
    <w:basedOn w:val="a0"/>
    <w:uiPriority w:val="32"/>
    <w:qFormat/>
    <w:rsid w:val="00B76C0C"/>
    <w:rPr>
      <w:b/>
      <w:bCs/>
      <w:smallCaps/>
      <w:color w:val="2F5496" w:themeColor="accent1" w:themeShade="BF"/>
      <w:spacing w:val="5"/>
    </w:rPr>
  </w:style>
  <w:style w:type="paragraph" w:styleId="ac">
    <w:name w:val="header"/>
    <w:basedOn w:val="a"/>
    <w:link w:val="ad"/>
    <w:uiPriority w:val="99"/>
    <w:unhideWhenUsed/>
    <w:rsid w:val="00592339"/>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592339"/>
  </w:style>
  <w:style w:type="paragraph" w:styleId="ae">
    <w:name w:val="footer"/>
    <w:basedOn w:val="a"/>
    <w:link w:val="af"/>
    <w:uiPriority w:val="99"/>
    <w:unhideWhenUsed/>
    <w:rsid w:val="00592339"/>
    <w:pPr>
      <w:tabs>
        <w:tab w:val="center" w:pos="4677"/>
        <w:tab w:val="right" w:pos="9355"/>
      </w:tabs>
      <w:spacing w:after="0" w:line="240" w:lineRule="auto"/>
    </w:pPr>
  </w:style>
  <w:style w:type="character" w:customStyle="1" w:styleId="af">
    <w:name w:val="Нижний колонтитул Знак"/>
    <w:basedOn w:val="a0"/>
    <w:link w:val="ae"/>
    <w:uiPriority w:val="99"/>
    <w:rsid w:val="00592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1361</Words>
  <Characters>7759</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ООО фирма Дента</dc:creator>
  <cp:keywords/>
  <dc:description/>
  <cp:lastModifiedBy>1</cp:lastModifiedBy>
  <cp:revision>18</cp:revision>
  <dcterms:created xsi:type="dcterms:W3CDTF">2025-04-07T10:39:00Z</dcterms:created>
  <dcterms:modified xsi:type="dcterms:W3CDTF">2025-05-05T16:07:00Z</dcterms:modified>
</cp:coreProperties>
</file>