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E9FD" w14:textId="685A9622" w:rsidR="007763C8" w:rsidRDefault="004E3AA7" w:rsidP="004E3AA7">
      <w:pPr>
        <w:jc w:val="center"/>
        <w:rPr>
          <w:rFonts w:ascii="Neue Haas Grotesk Text Pro" w:hAnsi="Neue Haas Grotesk Text Pro"/>
          <w:b/>
          <w:bCs/>
          <w:sz w:val="28"/>
          <w:szCs w:val="28"/>
          <w:u w:val="single"/>
          <w:lang w:val="en-US"/>
        </w:rPr>
      </w:pPr>
      <w:r w:rsidRPr="004E3AA7">
        <w:rPr>
          <w:rFonts w:ascii="Neue Haas Grotesk Text Pro" w:hAnsi="Neue Haas Grotesk Text Pro"/>
          <w:b/>
          <w:bCs/>
          <w:sz w:val="28"/>
          <w:szCs w:val="28"/>
          <w:u w:val="single"/>
          <w:lang w:val="en-US"/>
        </w:rPr>
        <w:t>Molecular Generation Using Convolutional Variational Autoencoders and Generative Adversarial Networks</w:t>
      </w:r>
    </w:p>
    <w:p w14:paraId="6F4D37D6" w14:textId="524A6D80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Contents</w:t>
      </w:r>
    </w:p>
    <w:p w14:paraId="176568D5" w14:textId="611C2AD6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Dataset</w:t>
      </w:r>
    </w:p>
    <w:p w14:paraId="0641959F" w14:textId="4C52FFD0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Preprocessing</w:t>
      </w:r>
    </w:p>
    <w:p w14:paraId="78E33677" w14:textId="724E7B94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Training</w:t>
      </w:r>
    </w:p>
    <w:p w14:paraId="258502E0" w14:textId="7777746C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CVAE</w:t>
      </w:r>
    </w:p>
    <w:p w14:paraId="4F7F4B22" w14:textId="7514C0F2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GAN</w:t>
      </w:r>
    </w:p>
    <w:p w14:paraId="4F29C984" w14:textId="76F0C843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Other Architectures</w:t>
      </w:r>
    </w:p>
    <w:p w14:paraId="3A66EAA0" w14:textId="3AE200EB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Deployment</w:t>
      </w:r>
    </w:p>
    <w:p w14:paraId="32526400" w14:textId="4B2BFBC8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Applications</w:t>
      </w:r>
    </w:p>
    <w:p w14:paraId="17A2D775" w14:textId="44C7263C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Research</w:t>
      </w:r>
    </w:p>
    <w:p w14:paraId="10387D99" w14:textId="77777777" w:rsidR="004E3AA7" w:rsidRDefault="004E3AA7" w:rsidP="004E3AA7">
      <w:pPr>
        <w:rPr>
          <w:rFonts w:cstheme="minorHAnsi"/>
          <w:sz w:val="24"/>
          <w:szCs w:val="24"/>
          <w:lang w:val="en-US"/>
        </w:rPr>
      </w:pPr>
    </w:p>
    <w:p w14:paraId="7C06A191" w14:textId="089A69DF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Dataset</w:t>
      </w:r>
    </w:p>
    <w:p w14:paraId="6F89DF81" w14:textId="15617EE1" w:rsidR="004E3AA7" w:rsidRDefault="00000000" w:rsidP="004E3AA7">
      <w:hyperlink r:id="rId5" w:history="1">
        <w:r w:rsidR="004E3AA7">
          <w:rPr>
            <w:rStyle w:val="link-annotation-unknown-block-id-612499508"/>
            <w:color w:val="0000FF"/>
            <w:u w:val="single"/>
          </w:rPr>
          <w:t>https://www.nature.com/articles/s41597-022-01142-7</w:t>
        </w:r>
      </w:hyperlink>
    </w:p>
    <w:p w14:paraId="7D13B569" w14:textId="2A86CBAA" w:rsidR="004E3AA7" w:rsidRPr="004E3AA7" w:rsidRDefault="004E3AA7" w:rsidP="004E3AA7">
      <w:pPr>
        <w:rPr>
          <w:rFonts w:cstheme="minorHAnsi"/>
          <w:sz w:val="24"/>
          <w:szCs w:val="24"/>
        </w:rPr>
      </w:pPr>
      <w:r w:rsidRPr="004E3AA7">
        <w:rPr>
          <w:rFonts w:cstheme="minorHAnsi"/>
          <w:sz w:val="24"/>
          <w:szCs w:val="24"/>
        </w:rPr>
        <w:t>Dataset consists of CSV f</w:t>
      </w:r>
      <w:r>
        <w:rPr>
          <w:rFonts w:cstheme="minorHAnsi"/>
          <w:sz w:val="24"/>
          <w:szCs w:val="24"/>
        </w:rPr>
        <w:t>ile of molecules and their SMILES Representation, along with some other data.</w:t>
      </w:r>
    </w:p>
    <w:p w14:paraId="309F702E" w14:textId="21734C71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it-IT"/>
        </w:rPr>
      </w:pPr>
      <w:r w:rsidRPr="004E3AA7">
        <w:rPr>
          <w:rFonts w:cstheme="minorHAnsi"/>
          <w:sz w:val="24"/>
          <w:szCs w:val="24"/>
          <w:u w:val="single"/>
          <w:lang w:val="it-IT"/>
        </w:rPr>
        <w:t>Pre-Processing</w:t>
      </w:r>
    </w:p>
    <w:p w14:paraId="00EA8EF1" w14:textId="517C3175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Rescales all molecules to standardized size</w:t>
      </w:r>
    </w:p>
    <w:p w14:paraId="300BE3E7" w14:textId="7725265A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Gets the width and height of all newly generated molecules</w:t>
      </w:r>
    </w:p>
    <w:p w14:paraId="31AC368D" w14:textId="40EF19B9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Get 99</w:t>
      </w:r>
      <w:r w:rsidRPr="004E3AA7">
        <w:rPr>
          <w:rFonts w:cstheme="minorHAnsi"/>
          <w:sz w:val="24"/>
          <w:szCs w:val="24"/>
          <w:vertAlign w:val="superscript"/>
          <w:lang w:val="en-US"/>
        </w:rPr>
        <w:t>th</w:t>
      </w:r>
      <w:r>
        <w:rPr>
          <w:rFonts w:cstheme="minorHAnsi"/>
          <w:sz w:val="24"/>
          <w:szCs w:val="24"/>
          <w:lang w:val="en-US"/>
        </w:rPr>
        <w:t xml:space="preserve"> Percentile of these dimensions</w:t>
      </w:r>
    </w:p>
    <w:p w14:paraId="27DBD9E0" w14:textId="6F7DEE91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Standardizes the scale throughout images to fit in target size image</w:t>
      </w:r>
    </w:p>
    <w:p w14:paraId="69E5CD2F" w14:textId="07676561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Any in the top 1% of size are rotated through 45 Degrees as an approximation fix</w:t>
      </w:r>
    </w:p>
    <w:p w14:paraId="73653DC3" w14:textId="69BE29C3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Training</w:t>
      </w:r>
    </w:p>
    <w:p w14:paraId="5C8AE2EF" w14:textId="253CE98F" w:rsidR="004E3AA7" w:rsidRPr="004E3AA7" w:rsidRDefault="004E3AA7" w:rsidP="004E3AA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Hyper parameters – 24 EPOCHS, 48,000 Training Images, 64 Batch Size</w:t>
      </w:r>
    </w:p>
    <w:p w14:paraId="11EE90C7" w14:textId="1FE113F5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Convolutional Variational Auto Encoder</w:t>
      </w:r>
    </w:p>
    <w:p w14:paraId="69CF745E" w14:textId="77777777" w:rsidR="004E3AA7" w:rsidRP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n-US"/>
        </w:rPr>
      </w:pPr>
    </w:p>
    <w:p w14:paraId="358A1F72" w14:textId="3D831AA0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Generative Adversarial Network</w:t>
      </w:r>
    </w:p>
    <w:p w14:paraId="28A52FF9" w14:textId="77777777" w:rsidR="004E3AA7" w:rsidRP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n-US"/>
        </w:rPr>
      </w:pPr>
    </w:p>
    <w:p w14:paraId="3E184D0F" w14:textId="63C3E9F5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Deployment</w:t>
      </w:r>
    </w:p>
    <w:p w14:paraId="6DE2B945" w14:textId="77777777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2A8D014B" w14:textId="2881C7FF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Applications</w:t>
      </w:r>
    </w:p>
    <w:p w14:paraId="1933CEE7" w14:textId="77777777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23D1578D" w14:textId="0A9BE41A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Research</w:t>
      </w:r>
    </w:p>
    <w:p w14:paraId="3F3CDB06" w14:textId="77777777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7F8A11A2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41518C3F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32C2FDB1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61CCCF68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1E6BEA3A" w14:textId="24D14923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u w:val="single"/>
          <w:lang w:val="en-US"/>
        </w:rPr>
        <w:t>Process</w:t>
      </w:r>
    </w:p>
    <w:p w14:paraId="7FE14042" w14:textId="7196B7FD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Preprocess RDKit Generated Images – Remove Glitched Images</w:t>
      </w:r>
    </w:p>
    <w:p w14:paraId="741D8BFB" w14:textId="1FF9FD36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Encode Smiles Using Language Model/Vector/Bert</w:t>
      </w:r>
    </w:p>
    <w:p w14:paraId="764988F5" w14:textId="03AEAB39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Use Smiles Vector as Input to Variational Autoencoder, x_train</w:t>
      </w:r>
    </w:p>
    <w:p w14:paraId="631CDEB4" w14:textId="4593875B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Train it off Using RDKit Generated Images as y_train</w:t>
      </w:r>
    </w:p>
    <w:p w14:paraId="0773B977" w14:textId="268CB780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0A07E26B" w14:textId="7566FF37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Different Perspectives</w:t>
      </w:r>
    </w:p>
    <w:p w14:paraId="328B5B99" w14:textId="77777777" w:rsidR="00E5092D" w:rsidRPr="00E5092D" w:rsidRDefault="00E5092D" w:rsidP="00E5092D">
      <w:pPr>
        <w:pStyle w:val="ListParagraph"/>
        <w:rPr>
          <w:rFonts w:cstheme="minorHAnsi"/>
          <w:sz w:val="24"/>
          <w:szCs w:val="24"/>
          <w:u w:val="single"/>
          <w:lang w:val="en-US"/>
        </w:rPr>
      </w:pPr>
    </w:p>
    <w:p w14:paraId="16D989E2" w14:textId="5063BE2B" w:rsid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5092D">
        <w:rPr>
          <w:rFonts w:cstheme="minorHAnsi"/>
          <w:sz w:val="24"/>
          <w:szCs w:val="24"/>
          <w:lang w:val="en-US"/>
        </w:rPr>
        <w:t>Remove smiles truncating</w:t>
      </w:r>
      <w:r w:rsidR="00E9014A">
        <w:rPr>
          <w:rFonts w:cstheme="minorHAnsi"/>
          <w:sz w:val="24"/>
          <w:szCs w:val="24"/>
          <w:lang w:val="en-US"/>
        </w:rPr>
        <w:t xml:space="preserve"> names</w:t>
      </w:r>
    </w:p>
    <w:p w14:paraId="7E760DEC" w14:textId="77777777" w:rsidR="00E9014A" w:rsidRPr="00E9014A" w:rsidRDefault="00E9014A" w:rsidP="00E9014A">
      <w:pPr>
        <w:pStyle w:val="ListParagraph"/>
        <w:rPr>
          <w:rFonts w:cstheme="minorHAnsi"/>
          <w:sz w:val="24"/>
          <w:szCs w:val="24"/>
          <w:lang w:val="en-US"/>
        </w:rPr>
      </w:pPr>
    </w:p>
    <w:p w14:paraId="50E1B8A9" w14:textId="2404AF0A" w:rsidR="00E9014A" w:rsidRPr="00E5092D" w:rsidRDefault="00E9014A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Remove Molecules that Do not Generate Properly</w:t>
      </w:r>
    </w:p>
    <w:p w14:paraId="67415540" w14:textId="77777777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02B06F83" w14:textId="77777777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6FCFBDE7" w14:textId="1D043632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Diffusion Models</w:t>
      </w:r>
    </w:p>
    <w:p w14:paraId="1FA58FFA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33C476C8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0DD459D9" w14:textId="5157CB0E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Smile + Other Information (As Vector)  -&gt; Skeleton (Using VAE)  (loss from RDKit Images)</w:t>
      </w:r>
    </w:p>
    <w:p w14:paraId="3BA32998" w14:textId="7BD0202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Skeleton Image to Smile -&gt; Trained off </w:t>
      </w:r>
      <w:r w:rsidR="00DF2FAD">
        <w:rPr>
          <w:rFonts w:cstheme="minorHAnsi"/>
          <w:sz w:val="24"/>
          <w:szCs w:val="24"/>
          <w:lang w:val="en-US"/>
        </w:rPr>
        <w:t>RDKit Images</w:t>
      </w:r>
    </w:p>
    <w:p w14:paraId="10D862B1" w14:textId="093BAC90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Trained</w:t>
      </w:r>
    </w:p>
    <w:p w14:paraId="4DAD87DF" w14:textId="0C2C52F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Model 1 – Smile to Image Representation</w:t>
      </w:r>
    </w:p>
    <w:p w14:paraId="48644460" w14:textId="166DFC73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Model 2 – Image to Smile Representation</w:t>
      </w:r>
    </w:p>
    <w:p w14:paraId="0F83CBC4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29BC8324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5342FB1D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16A3A66D" w14:textId="04689AE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Goal, Input a smile with some parameters like make it long and user is generated image of skeletons</w:t>
      </w:r>
    </w:p>
    <w:p w14:paraId="126A9131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3BB4B93C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031CCA8A" w14:textId="1BCE3E0A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Pipeline</w:t>
      </w:r>
    </w:p>
    <w:p w14:paraId="69F8455F" w14:textId="2295479E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SMILES Representation -&gt; ChemBERTa or RDKit Pretrained Embedding -&gt; Vector</w:t>
      </w:r>
    </w:p>
    <w:p w14:paraId="37BD0E93" w14:textId="7094CBB1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Vector -&gt; Auto-Encoder -&gt; Skeleton (target is RDKit Generated Version) -&gt; Conv Net -&gt; SMILEs</w:t>
      </w:r>
    </w:p>
    <w:p w14:paraId="0A2376D6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5091AA3A" w14:textId="2F2A520E" w:rsidR="00E9014A" w:rsidRDefault="00000000" w:rsidP="00E5092D">
      <w:pPr>
        <w:rPr>
          <w:rFonts w:cstheme="minorHAnsi"/>
          <w:sz w:val="24"/>
          <w:szCs w:val="24"/>
          <w:lang w:val="en-US"/>
        </w:rPr>
      </w:pPr>
      <w:hyperlink r:id="rId6" w:history="1">
        <w:r w:rsidR="00FF5A66" w:rsidRPr="00611A87">
          <w:rPr>
            <w:rStyle w:val="Hyperlink"/>
            <w:rFonts w:cstheme="minorHAnsi"/>
            <w:sz w:val="24"/>
            <w:szCs w:val="24"/>
            <w:lang w:val="en-US"/>
          </w:rPr>
          <w:t>https://jcheminf.biomedcentral.com/articles/10.1186/s13321-018-0286-7</w:t>
        </w:r>
      </w:hyperlink>
    </w:p>
    <w:p w14:paraId="18A4266B" w14:textId="77777777" w:rsidR="00FF5A66" w:rsidRDefault="00FF5A66" w:rsidP="00E5092D">
      <w:pPr>
        <w:rPr>
          <w:rFonts w:cstheme="minorHAnsi"/>
          <w:sz w:val="24"/>
          <w:szCs w:val="24"/>
          <w:lang w:val="en-US"/>
        </w:rPr>
      </w:pPr>
    </w:p>
    <w:p w14:paraId="34DABACD" w14:textId="77777777" w:rsidR="00924188" w:rsidRDefault="00FF5A66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Zinc Dataset</w:t>
      </w:r>
    </w:p>
    <w:p w14:paraId="1EA330AD" w14:textId="3EAE03F6" w:rsidR="00FF5A66" w:rsidRPr="00E5092D" w:rsidRDefault="00924188" w:rsidP="00E5092D">
      <w:pPr>
        <w:rPr>
          <w:rFonts w:cstheme="minorHAnsi"/>
          <w:sz w:val="24"/>
          <w:szCs w:val="24"/>
          <w:lang w:val="en-US"/>
        </w:rPr>
      </w:pPr>
      <w:r w:rsidRPr="00924188">
        <w:rPr>
          <w:rFonts w:cstheme="minorHAnsi"/>
          <w:sz w:val="24"/>
          <w:szCs w:val="24"/>
          <w:lang w:val="en-US"/>
        </w:rPr>
        <w:t>https://arxiv.org/pdf/2209.01712.pdf</w:t>
      </w:r>
    </w:p>
    <w:sectPr w:rsidR="00FF5A66" w:rsidRPr="00E50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ue Haas Grotesk Text Pro">
    <w:altName w:val="Calibri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82F4D"/>
    <w:multiLevelType w:val="hybridMultilevel"/>
    <w:tmpl w:val="60504AD2"/>
    <w:lvl w:ilvl="0" w:tplc="67A495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1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25"/>
    <w:rsid w:val="000A5010"/>
    <w:rsid w:val="000D66A5"/>
    <w:rsid w:val="00264D7D"/>
    <w:rsid w:val="004E3AA7"/>
    <w:rsid w:val="00562343"/>
    <w:rsid w:val="007763C8"/>
    <w:rsid w:val="00924188"/>
    <w:rsid w:val="00A335CC"/>
    <w:rsid w:val="00AD0A77"/>
    <w:rsid w:val="00C36225"/>
    <w:rsid w:val="00DF2FAD"/>
    <w:rsid w:val="00E5092D"/>
    <w:rsid w:val="00E9014A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1A30"/>
  <w15:chartTrackingRefBased/>
  <w15:docId w15:val="{09ED32C6-3F01-4B4A-BCC2-128B2BF5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A7"/>
    <w:pPr>
      <w:ind w:left="720"/>
      <w:contextualSpacing/>
    </w:pPr>
  </w:style>
  <w:style w:type="character" w:customStyle="1" w:styleId="link-annotation-unknown-block-id-612499508">
    <w:name w:val="link-annotation-unknown-block-id-612499508"/>
    <w:basedOn w:val="DefaultParagraphFont"/>
    <w:rsid w:val="004E3AA7"/>
  </w:style>
  <w:style w:type="character" w:styleId="Hyperlink">
    <w:name w:val="Hyperlink"/>
    <w:basedOn w:val="DefaultParagraphFont"/>
    <w:uiPriority w:val="99"/>
    <w:unhideWhenUsed/>
    <w:rsid w:val="00FF5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cheminf.biomedcentral.com/articles/10.1186/s13321-018-0286-7" TargetMode="External"/><Relationship Id="rId5" Type="http://schemas.openxmlformats.org/officeDocument/2006/relationships/hyperlink" Target="https://www.nature.com/articles/s41597-022-01142-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</dc:creator>
  <cp:keywords/>
  <dc:description/>
  <cp:lastModifiedBy>D F</cp:lastModifiedBy>
  <cp:revision>7</cp:revision>
  <dcterms:created xsi:type="dcterms:W3CDTF">2023-07-12T13:20:00Z</dcterms:created>
  <dcterms:modified xsi:type="dcterms:W3CDTF">2023-07-13T21:55:00Z</dcterms:modified>
</cp:coreProperties>
</file>